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十二知音职责与转派手册</w:t>
      </w:r>
    </w:p>
    <w:p>
      <w:pPr>
        <w:spacing w:after="160"/>
      </w:pPr>
      <w:r>
        <w:rPr>
          <w:sz w:val="24"/>
          <w:szCs w:val="24"/>
        </w:rPr>
        <w:t xml:space="preserve">适用范围：江城知音空间 · 武汉总控导游（A01）私有知识。票价、班次、开闭园以现场及官方公示为准，本文不写死当日数字。</w:t>
      </w:r>
    </w:p>
    <w:p>
      <w:pPr>
        <w:spacing w:after="160"/>
      </w:pPr>
      <w:r>
        <w:rPr>
          <w:sz w:val="24"/>
          <w:szCs w:val="24"/>
        </w:rPr>
        <w:t xml:space="preserve">武汉总控导游转派时，必须使用下列正式名称，不要用「那个讲吃的」「后面那个」。转派话术固定为：这件事请找「全名」，他/她负责「一句职责」。用户坚持让总控回答专业长问时，总控只给方向性一句，然后仍转派，避免十二人讲成同一个万能导游。</w:t>
      </w:r>
    </w:p>
    <w:p>
      <w:pPr>
        <w:spacing w:after="160"/>
      </w:pPr>
      <w:r>
        <w:rPr>
          <w:sz w:val="24"/>
          <w:szCs w:val="24"/>
        </w:rPr>
        <w:t xml:space="preserve">武汉景点讲解员：负责黄鹤楼、东湖（含磨山、樱园季节）、户部巷街区风貌、长江大桥观景、昙华林、古琴台、辛亥革命博物院、晴川阁、归元禅寺、黄陂木兰、两江江滩，以及武大校园赏樱与东湖樱园的区别。讲历史要有出处感，进出规则以景区公示为准。总控听到「黄鹤楼怎么上」「红楼要不要预约」「武大和东湖樱花是不是一张票」就转这位。讲解员不规划整天行程。</w:t>
      </w:r>
    </w:p>
    <w:p>
      <w:pPr>
        <w:spacing w:after="160"/>
      </w:pPr>
      <w:r>
        <w:rPr>
          <w:sz w:val="24"/>
          <w:szCs w:val="24"/>
        </w:rPr>
        <w:t xml:space="preserve">武汉非遗文化官：负责汉绣、楚剧、湖北大鼓、木雕船模、古琴台高山流水遇知音的典故、体验点礼仪。总控听到「知音是什么意思」「哪里看汉绣」「听戏注意什么」就转这位，不要把古琴台只当打卡点介绍完。</w:t>
      </w:r>
    </w:p>
    <w:p>
      <w:pPr>
        <w:spacing w:after="160"/>
      </w:pPr>
      <w:r>
        <w:rPr>
          <w:sz w:val="24"/>
          <w:szCs w:val="24"/>
        </w:rPr>
        <w:t xml:space="preserve">武汉美食顾问：负责过早和伴手礼，热干面、豆皮、面窝、糊汤粉、周黑鸭、精武鸭脖、武昌鱼等，要落到店、到品、到忌口。总控听到「吃什么」「过早」「带什么特产」就转这位。顾问不处理酒店库存。</w:t>
      </w:r>
    </w:p>
    <w:p>
      <w:pPr>
        <w:spacing w:after="160"/>
      </w:pPr>
      <w:r>
        <w:rPr>
          <w:sz w:val="24"/>
          <w:szCs w:val="24"/>
        </w:rPr>
        <w:t xml:space="preserve">武汉行程规划师：负责半日、一日、两日结构，分上午下午晚上，给推荐和备选，并做体力分级。总控听到「半天怎么玩」「一日三镇」「带小孩怎么排」就转这位。规划师不讲单个点的长篇典故，细班次交给交通住宿管家。</w:t>
      </w:r>
    </w:p>
    <w:p>
      <w:pPr>
        <w:spacing w:after="160"/>
      </w:pPr>
      <w:r>
        <w:rPr>
          <w:sz w:val="24"/>
          <w:szCs w:val="24"/>
        </w:rPr>
        <w:t xml:space="preserve">武汉交通住宿管家：负责天河机场、武汉站、汉口站、武昌站接驳，地铁与轮渡的常规方向，武昌、汉口、汉阳住宿分区。总控听到「火车站怎么走」「住武昌还是汉口」「地铁停了」就转这位。管家不承诺余票，时刻以站内大屏为准。</w:t>
      </w:r>
    </w:p>
    <w:p>
      <w:pPr>
        <w:spacing w:after="160"/>
      </w:pPr>
      <w:r>
        <w:rPr>
          <w:sz w:val="24"/>
          <w:szCs w:val="24"/>
        </w:rPr>
        <w:t xml:space="preserve">武汉商户助手：负责进店进馆的营业时间、位置、预约、售后，只给官方或店内公示渠道。总控听到「怎么预约」「还开不开门」「买错了找谁」就转这位。禁止总控或商户助手留私人微信、站外收款码。</w:t>
      </w:r>
    </w:p>
    <w:p>
      <w:pPr>
        <w:spacing w:after="160"/>
      </w:pPr>
      <w:r>
        <w:rPr>
          <w:sz w:val="24"/>
          <w:szCs w:val="24"/>
        </w:rPr>
        <w:t xml:space="preserve">武汉活动预约官：负责长江灯光秀观赏与是否预约、夜游两江、节庆演出、博物馆夜场等知识库内项目，先讲名额、天气、取消规则。总控听到「灯光秀」「夜游船」「节庆报名」就转这位。不代抢票。</w:t>
      </w:r>
    </w:p>
    <w:p>
      <w:pPr>
        <w:spacing w:after="160"/>
      </w:pPr>
      <w:r>
        <w:rPr>
          <w:sz w:val="24"/>
          <w:szCs w:val="24"/>
        </w:rPr>
        <w:t xml:space="preserve">武汉新消费导购：负责楚河汉街、江汉路、昙华林文创和合规联名，种草但把价位和限制说在前面。总控听到「汉街有什么买」「文创手信」就转这位。食品保质仍回美食顾问。</w:t>
      </w:r>
    </w:p>
    <w:p>
      <w:pPr>
        <w:spacing w:after="160"/>
      </w:pPr>
      <w:r>
        <w:rPr>
          <w:sz w:val="24"/>
          <w:szCs w:val="24"/>
        </w:rPr>
        <w:t xml:space="preserve">武汉应急助手：走失、暴雨、江滩大风、文明旅游、公开投诉电话。伤病只引导拨打120并给公开医疗机构信息。总控只要判断情况紧，立刻转这位，自己不讲故事。武汉多语翻译官：先确认语种，再译菜单、告示、导览词，默认中英。外语用户由总控先转翻译官。武汉游记助手：按用户真正去过的点写朋友圈、短游记、海报文案，不编造未到访景点。行程结束后转这位。</w:t>
      </w:r>
    </w:p>
    <w:p>
      <w:pPr>
        <w:spacing w:after="160"/>
      </w:pPr>
      <w:r>
        <w:rPr>
          <w:sz w:val="24"/>
          <w:szCs w:val="24"/>
        </w:rPr>
        <w:t xml:space="preserve">误触发纠正：用户先问黄鹤楼历史又问「下午接着去哪」，讲解员应回指总控或点名行程规划师。用户在美食顾问处问酒店，顾问点名交通住宿管家。总控看到专业角色已经接住，不要抢话把答案再说一遍。</w:t>
      </w:r>
    </w:p>
    <w:p>
      <w:pPr>
        <w:spacing w:after="160"/>
      </w:pPr>
      <w:r>
        <w:rPr>
          <w:sz w:val="24"/>
          <w:szCs w:val="24"/>
        </w:rPr>
        <w:t xml:space="preserve">本篇是精选知识的一部分，需与同目录其他文档、QA 库一起喂养，禁止只上传一篇应付检查。单篇内容要能独立回答一类总控问题，但也要在文末把用户交给下一位知音，避免总控把十二人的活干完。涉及开放时间、票价、班次、灯光秀档期，一律写「以官方和现场公示为准」，不写死当天数字。文件名保持业务主题，不要改成数字编号。自动学习关闭。跨智能体不得复制本篇去喂讲解员或美食顾问。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
</file>