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古琴台作为景点的开放信息</w:t>
      </w:r>
    </w:p>
    <w:p>
      <w:pPr>
        <w:spacing w:after="160"/>
      </w:pPr>
      <w:r>
        <w:rPr>
          <w:sz w:val="24"/>
          <w:szCs w:val="24"/>
        </w:rPr>
        <w:t xml:space="preserve">适用范围：江城知音 · 武汉景点讲解员私有知识。不规划整天行程（交行程规划师），不报实时库存（交商户助手）。【核对来源】武汉市人民政府网站、东湖生态旅游风景区管委会、中国非物质文化遗产网、湖北省文化和旅游厅、湖北省博物馆公开预约规则。票价班次以现场及官方公众号/网站当日公示为准。查询整理：2026年9月。</w:t>
      </w:r>
    </w:p>
    <w:p>
      <w:pPr>
        <w:spacing w:after="160"/>
      </w:pPr>
      <w:r>
        <w:rPr>
          <w:sz w:val="24"/>
          <w:szCs w:val="24"/>
        </w:rPr>
        <w:t xml:space="preserve">古琴台在汉阳，纪念俞伯牙与钟子期「高山流水遇知音」，是伯牙子期传说的重要物证地之一。地址公开为武汉市汉阳区琴台大道10号，咨询电话027-84834187。轨道交通6号线琴台站可步行抵达。知音故事的文学与非遗讲解交给非遗文化官；本篇只讲「怎么把人送到景点门口」。</w:t>
      </w:r>
    </w:p>
    <w:p>
      <w:pPr>
        <w:spacing w:after="160"/>
      </w:pPr>
      <w:r>
        <w:rPr>
          <w:sz w:val="24"/>
          <w:szCs w:val="24"/>
        </w:rPr>
        <w:t xml:space="preserve">多份政务服务转载称：开放时间为周二至周日9:00—17:00，16:30停止入园，周一闭馆（法定节假日除外）；门票免费。个人是否需要预约，近年有过「须预约」和「个人无需预约」两种公开说法。讲解员必须说：个人以「古琴台景区」微信公众号当日规则为准，团体按公众号公函预约，电话027-84834187（转载接待时段约9:00—16:30）核实。</w:t>
      </w:r>
    </w:p>
    <w:p>
      <w:pPr>
        <w:spacing w:after="160"/>
      </w:pPr>
      <w:r>
        <w:rPr>
          <w:sz w:val="24"/>
          <w:szCs w:val="24"/>
        </w:rPr>
        <w:t xml:space="preserve">停车场车位有限，公开提示建议绿色出行。园内有琴台碑刻、月湖等，具体展陈以现场为准，不编造「每小时必有古琴演出」。</w:t>
      </w:r>
    </w:p>
    <w:p>
      <w:pPr>
        <w:spacing w:after="160"/>
      </w:pPr>
      <w:r>
        <w:rPr>
          <w:sz w:val="24"/>
          <w:szCs w:val="24"/>
        </w:rPr>
        <w:t xml:space="preserve">古琴台与晴川阁、龟山同属汉阳滨江文化带，但不是同一个售票口。用户要听完整知音传说，转非遗文化官，避免讲解员把传说细节讲错。</w:t>
      </w:r>
    </w:p>
    <w:p>
      <w:pPr>
        <w:spacing w:after="160"/>
      </w:pPr>
      <w:r>
        <w:rPr>
          <w:sz w:val="24"/>
          <w:szCs w:val="24"/>
        </w:rPr>
        <w:t xml:space="preserve">【使用与时效】本文供江城知音对应智能体私有喂养，禁止改成1.docx、禁止拷给其他角色。票价、班次、开闭园、演艺场次以官方公众号、网站和窗口当日公示为准。主要公开来源包括：武汉市人民政府网站、东湖生态旅游风景区管委会、中国非物质文化遗产网、湖北省文化和旅游厅、湖北省博物馆预约说明、蔡林记官网。整理时间2026年9月。</w:t>
      </w:r>
    </w:p>
    <w:p>
      <w:pPr>
        <w:spacing w:after="160"/>
      </w:pPr>
      <w:r>
        <w:rPr>
          <w:sz w:val="24"/>
          <w:szCs w:val="24"/>
        </w:rPr>
        <w:t xml:space="preserve">【核对方法与讲解边界】票价、班次、开闭园、演艺场次、预约放票时刻都会调整，对外必须同时说出官方当日入口。可核入口包括：武汉市人民政府网站、东湖生态旅游风景区管委会网站、湖北省博物馆官网 https://www.hbww.org.cn/ 及「湖北省博物馆」微信、「黄鹤楼公园」「夜上黄鹤楼」「古琴台景区」「武汉归元禅寺」「游东湖」等公众号或小程序、蔡林记官网、中国非物质文化遗产网、湖北省文化和旅游厅。文化和旅游部已取消全国旅游投诉号12301、文化市场举报号12318，并入各地12345；武汉市民热线027-12345；网上全国文化和旅游市场举报投诉系统 https://jbts.mct.gov.cn/ 。武汉由武昌、汉口、汉阳三镇构成，长江与汉江分隔城区。户部巷、江汉路、楚河汉街、昙华林不是同一条街。黄鹤楼日场、夜上黄鹤楼、长江灯光秀、1.5元通勤轮渡、两江夜游游船是不同产品，禁止混为一张票。本文只供本角色私有知识库喂养，禁止改名为1.docx，禁止复制给其他智能体。</w:t>
      </w:r>
    </w:p>
    <w:sectPr/>
  </w:body>
</w:document>
</file>

<file path=word/_rels/document.xml.rels><?xml version="1.0" encoding="UTF-8" standalone="yes"?>
<Relationships xmlns="http://schemas.openxmlformats.org/package/2006/relationships"></Relationships>

</file>