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辛亥革命博物院参观须知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辛亥革命博物院即辛亥革命武昌起义纪念馆，武汉市文化和旅游局单位页载地址武昌区武珞路1号，电话北区027-88875305、南区027-88051911，为国家一级博物馆、4A级旅游景区。官网 https://www.1911museum.cn/ 参观须知是讲解员应优先引用的文本，不要把它和湖北省博物馆混成同一个预约系统。</w:t>
      </w:r>
    </w:p>
    <w:p>
      <w:pPr>
        <w:spacing w:after="160"/>
      </w:pPr>
      <w:r>
        <w:rPr>
          <w:sz w:val="24"/>
          <w:szCs w:val="24"/>
        </w:rPr>
        <w:t xml:space="preserve">须知写明南北两区错峰开放：南区每周一闭馆、周二至周日9:00—17:00、16:00停止入馆；北区（红楼）每周二闭馆、周三至周一同样时段。法定节假日和特殊情况除外。全天接待量南区限8000人、北区限14000人。观众凭有效证件在现场工作人员引导下有序入馆，无须网上预约。</w:t>
      </w:r>
    </w:p>
    <w:p>
      <w:pPr>
        <w:spacing w:after="160"/>
      </w:pPr>
      <w:r>
        <w:rPr>
          <w:sz w:val="24"/>
          <w:szCs w:val="24"/>
        </w:rPr>
        <w:t xml:space="preserve">团体如需人工讲解须提前预约（南区027-88051911，北区027-88875305）。院方提供免费讲解场次：北区工作日约9:30一场，周末及节假日约9:30、14:30；南区工作日约15:30一场，周末及节假日约10:30、15:30。须知写「鄂军都督府旧址复原陈列」为收费展览，收费与人工讲解按院内公告。工艺品明码标价。</w:t>
      </w:r>
    </w:p>
    <w:p>
      <w:pPr>
        <w:spacing w:after="160"/>
      </w:pPr>
      <w:r>
        <w:rPr>
          <w:sz w:val="24"/>
          <w:szCs w:val="24"/>
        </w:rPr>
        <w:t xml:space="preserve">文明：禁带危险品、宠物、大件；拖鞋、醉酒者谢绝；学龄前、高龄及行动不便须完全行为能力人陪同，行动不便可走无障碍通道。讲解员讲首义史要有出处，不编造「今天某件文物一定在某柜」。购票细节交商户助手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