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家庭、研学与节假日备选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带学龄前：少台阶、近厕所、可推车。优先江滩、听涛、汉街室内。黄鹤楼量力。走失预案交应急助手。</w:t>
      </w:r>
    </w:p>
    <w:p>
      <w:pPr>
        <w:spacing w:after="160"/>
      </w:pPr>
      <w:r>
        <w:rPr>
          <w:sz w:val="24"/>
          <w:szCs w:val="24"/>
        </w:rPr>
        <w:t xml:space="preserve">研学：省博（免费预约）+非遗（汉绣楚剧知音）比「十个打卡点」更合适。省博每天放票时间公开报道为17:18、提前1—5天，规划师提醒前一晚预约，细节交商户助手。</w:t>
      </w:r>
    </w:p>
    <w:p>
      <w:pPr>
        <w:spacing w:after="160"/>
      </w:pPr>
      <w:r>
        <w:rPr>
          <w:sz w:val="24"/>
          <w:szCs w:val="24"/>
        </w:rPr>
        <w:t xml:space="preserve">节假日：黄鹤楼可能满载；地铁可能延时（市政府报道五一等曾延时2、4号线）。规划师按「少排队」给备选：听涛、江滩、预约类场馆。不编造「今年不堵」。</w:t>
      </w:r>
    </w:p>
    <w:p>
      <w:pPr>
        <w:spacing w:after="160"/>
      </w:pPr>
      <w:r>
        <w:rPr>
          <w:sz w:val="24"/>
          <w:szCs w:val="24"/>
        </w:rPr>
        <w:t xml:space="preserve">用餐插入：过早就近，正餐不要在黄鹤楼门口耗两小时。美食顾问定店，规划师只留时间窗。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