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过早忌口与过敏英文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Hot dry noodles (reganmian) often come with sesame paste and chili oil. If the guest has a sesame allergy or cannot eat chili or garlic, say so before ordering. The food advisor (in Chinese) can suggest other breakfast dishes such as doupi; the translator does not invent medical substitutes.</w:t>
      </w:r>
    </w:p>
    <w:p>
      <w:pPr>
        <w:spacing w:after="160"/>
      </w:pPr>
      <w:r>
        <w:rPr>
          <w:sz w:val="24"/>
          <w:szCs w:val="24"/>
        </w:rPr>
        <w:t xml:space="preserve">Hubu Lane is in Wuchang near Yellow Crane Tower; Jiqing Street is in Hankou—different streets. Rain: indoor mall branches of known brands are acceptable.</w:t>
      </w:r>
    </w:p>
    <w:p>
      <w:pPr>
        <w:spacing w:after="160"/>
      </w:pPr>
      <w:r>
        <w:rPr>
          <w:sz w:val="24"/>
          <w:szCs w:val="24"/>
        </w:rPr>
        <w:t xml:space="preserve">Phrase: “No chili, please. I am allergic to sesame.” “Is this pre-packed duck neck OK for the train? Check railway rules.”</w:t>
      </w:r>
    </w:p>
    <w:p>
      <w:pPr>
        <w:spacing w:after="160"/>
      </w:pPr>
      <w:r>
        <w:rPr>
          <w:sz w:val="24"/>
          <w:szCs w:val="24"/>
        </w:rPr>
        <w:t xml:space="preserve">Do not rank restaurants. Licensed shops only.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