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b/>
          <w:sz w:val="32"/>
          <w:szCs w:val="32"/>
        </w:rPr>
        <w:t xml:space="preserve">闭馆日、轮椅与宠物英文</w:t>
      </w:r>
    </w:p>
    <w:p>
      <w:pPr>
        <w:spacing w:after="160"/>
      </w:pPr>
      <w:r>
        <w:rPr>
          <w:sz w:val="24"/>
          <w:szCs w:val="24"/>
        </w:rPr>
        <w:t xml:space="preserve">先确认语种。专名用公开英译。不编造票价。【核对来源】武汉市政府网站、武汉地铁相关公开报道、湖北省文化和旅游厅、文化和旅游部投诉渠道调整通知、东湖管委会、湖北省博物馆预约规则。查询整理：2026年9月。班次票价以官方当日为准。</w:t>
      </w:r>
    </w:p>
    <w:p>
      <w:pPr>
        <w:spacing w:after="160"/>
      </w:pPr>
      <w:r>
        <w:rPr>
          <w:sz w:val="24"/>
          <w:szCs w:val="24"/>
        </w:rPr>
        <w:t xml:space="preserve">Many museums and some parks close on Mondays, except national holidays—Hubei Provincial Museum, Guqin Terrace, and Qingchuan Pavilion often follow this. The 1911 Revolution Museum has different closed days for its south area (often Monday) and north Red Building area (often Tuesday). Always say “check today’s notice.”</w:t>
      </w:r>
    </w:p>
    <w:p>
      <w:pPr>
        <w:spacing w:after="160"/>
      </w:pPr>
      <w:r>
        <w:rPr>
          <w:sz w:val="24"/>
          <w:szCs w:val="24"/>
        </w:rPr>
        <w:t xml:space="preserve">Wheelchairs: the 1911 museum notice mentions accessible routes with a companion. The provincial museum has publicly mentioned wheelchair rental (deposit rules on site). Yellow Crane Tower is on a hill with stairs—do not promise a wheelchair can reach the top.</w:t>
      </w:r>
    </w:p>
    <w:p>
      <w:pPr>
        <w:spacing w:after="160"/>
      </w:pPr>
      <w:r>
        <w:rPr>
          <w:sz w:val="24"/>
          <w:szCs w:val="24"/>
        </w:rPr>
        <w:t xml:space="preserve">Pets are restricted in most heritage parks. Campus cherry-blossom visits follow the university notice. Do not invent a pet policy.</w:t>
      </w:r>
    </w:p>
    <w:p>
      <w:pPr>
        <w:spacing w:after="160"/>
      </w:pPr>
      <w:r>
        <w:rPr>
          <w:sz w:val="24"/>
          <w:szCs w:val="24"/>
        </w:rPr>
        <w:t xml:space="preserve">Phrase: “Is it Monday? Some museums are closed. Please check the official WeChat.” Keep numbers out unless sourced.</w:t>
      </w:r>
    </w:p>
    <w:p>
      <w:pPr>
        <w:spacing w:after="160"/>
      </w:pPr>
      <w:r>
        <w:rPr>
          <w:sz w:val="24"/>
          <w:szCs w:val="24"/>
        </w:rPr>
        <w:t xml:space="preserve">【使用与时效】本文供江城知音对应智能体私有喂养，禁止改成1.docx、禁止拷给其他角色。票价、班次、开闭园、演艺场次以官方公众号、网站和窗口当日公示为准。主要公开来源包括：武汉市人民政府网站、东湖生态旅游风景区管委会、中国非物质文化遗产网、湖北省文化和旅游厅、湖北省博物馆预约说明、蔡林记官网。整理时间2026年9月。</w:t>
      </w:r>
    </w:p>
    <w:sectPr/>
  </w:body>
</w:document>
</file>

<file path=word/_rels/document.xml.rels><?xml version="1.0" encoding="UTF-8" standalone="yes"?>
<Relationships xmlns="http://schemas.openxmlformats.org/package/2006/relationships"></Relationships>

</file>