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spacing w:after="160"/>
      </w:pPr>
      <w:r>
        <w:rPr>
          <w:b/>
          <w:sz w:val="32"/>
          <w:szCs w:val="32"/>
        </w:rPr>
        <w:t xml:space="preserve">湖北省博物馆作为景点怎么讲</w:t>
      </w:r>
    </w:p>
    <w:p>
      <w:pPr>
        <w:spacing w:after="160"/>
      </w:pPr>
      <w:r>
        <w:rPr>
          <w:sz w:val="24"/>
          <w:szCs w:val="24"/>
        </w:rPr>
        <w:t xml:space="preserve">适用范围：江城知音 · 武汉景点讲解员私有知识。不规划整天行程（交行程规划师），不报实时库存（交商户助手）。【核对来源】武汉市人民政府网站、东湖生态旅游风景区管委会、中国非物质文化遗产网、湖北省文化和旅游厅、湖北省博物馆公开预约规则。票价班次以现场及官方公众号/网站当日公示为准。查询整理：2026年9月。</w:t>
      </w:r>
    </w:p>
    <w:p>
      <w:pPr>
        <w:spacing w:after="160"/>
      </w:pPr>
      <w:r>
        <w:rPr>
          <w:sz w:val="24"/>
          <w:szCs w:val="24"/>
        </w:rPr>
        <w:t xml:space="preserve">湖北省博物馆在武昌东湖路160号，列入东湖风景区A级景区名录，等级AAAAA。它是免费博物馆，不是东湖大门票的一部分，必须按博物馆自己的预约规则入馆。讲解员讲「它在东湖片区、周一通常闭馆、要官方预约」，购票细节交给商户助手，不要现场编余票。</w:t>
      </w:r>
    </w:p>
    <w:p>
      <w:pPr>
        <w:spacing w:after="160"/>
      </w:pPr>
      <w:r>
        <w:rPr>
          <w:sz w:val="24"/>
          <w:szCs w:val="24"/>
        </w:rPr>
        <w:t xml:space="preserve">东湖管委会2025年12月18日表：周二至周日9:00—17:00，周一闭馆（国家法定节假日除外）。馆方预约须知还写16:00后停止入馆。暑期曾调整开闭馆时刻，必须以官网或官方微信当天公告为准。</w:t>
      </w:r>
    </w:p>
    <w:p>
      <w:pPr>
        <w:spacing w:after="160"/>
      </w:pPr>
      <w:r>
        <w:rPr>
          <w:sz w:val="24"/>
          <w:szCs w:val="24"/>
        </w:rPr>
        <w:t xml:space="preserve">馆藏以楚文化、曾侯乙编钟等享誉，但讲解员不编造「今天某件文物一定在哪个展柜」。编钟乐舞是馆内另购的演出，须先有入馆预约；场次、票价以馆内售票机、小程序和现场公告为准，活动档期可转活动预约官。</w:t>
      </w:r>
    </w:p>
    <w:p>
      <w:pPr>
        <w:spacing w:after="160"/>
      </w:pPr>
      <w:r>
        <w:rPr>
          <w:sz w:val="24"/>
          <w:szCs w:val="24"/>
        </w:rPr>
        <w:t xml:space="preserve">交通公开提示：地铁8号线省博湖北日报站等可抵达北门一带。西南门为旅游车、自驾小型车辆入口；散客常见南、北大门。停车收费以馆方须知为准。禁止黄牛代约。</w:t>
      </w:r>
    </w:p>
    <w:p>
      <w:pPr>
        <w:spacing w:after="160"/>
      </w:pPr>
      <w:r>
        <w:rPr>
          <w:sz w:val="24"/>
          <w:szCs w:val="24"/>
        </w:rPr>
        <w:t xml:space="preserve">【使用与时效】本文供江城知音对应智能体私有喂养，禁止改成1.docx、禁止拷给其他角色。票价、班次、开闭园、演艺场次以官方公众号、网站和窗口当日公示为准。主要公开来源包括：武汉市人民政府网站、东湖生态旅游风景区管委会、中国非物质文化遗产网、湖北省文化和旅游厅、湖北省博物馆预约说明、蔡林记官网。整理时间2026年9月。</w:t>
      </w:r>
    </w:p>
    <w:p>
      <w:pPr>
        <w:spacing w:after="160"/>
      </w:pPr>
      <w:r>
        <w:rPr>
          <w:sz w:val="24"/>
          <w:szCs w:val="24"/>
        </w:rPr>
        <w:t xml:space="preserve">【核对方法与讲解边界】票价、班次、开闭园、演艺场次、预约放票时刻都会调整，对外必须同时说出官方当日入口。可核入口包括：武汉市人民政府网站、东湖生态旅游风景区管委会网站、湖北省博物馆官网 https://www.hbww.org.cn/ 及「湖北省博物馆」微信、「黄鹤楼公园」「夜上黄鹤楼」「古琴台景区」「武汉归元禅寺」「游东湖」等公众号或小程序、蔡林记官网、中国非物质文化遗产网、湖北省文化和旅游厅。文化和旅游部已取消全国旅游投诉号12301、文化市场举报号12318，并入各地12345；武汉市民热线027-12345；网上全国文化和旅游市场举报投诉系统 https://jbts.mct.gov.cn/ 。武汉由武昌、汉口、汉阳三镇构成，长江与汉江分隔城区。户部巷、江汉路、楚河汉街、昙华林不是同一条街。黄鹤楼日场、夜上黄鹤楼、长江灯光秀、1.5元通勤轮渡、两江夜游游船是不同产品，禁止混为一张票。本文只供本角色私有知识库喂养，禁止改名为1.docx，禁止复制给其他智能体。</w:t>
      </w:r>
    </w:p>
    <w:sectPr/>
  </w:body>
</w:document>
</file>

<file path=word/_rels/document.xml.rels><?xml version="1.0" encoding="UTF-8" standalone="yes"?>
<Relationships xmlns="http://schemas.openxmlformats.org/package/2006/relationships"></Relationships>

</file>