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机场、车站、地铁与轮渡接驳导诊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武汉天河国际机场在北部，进城距离明显，总控听到「飞机刚到」先问住哪一镇、有没有大件行李，再转武汉交通住宿管家。不得随口说存在「机场直达黄鹤楼免费专线」或具体发车时刻。机场大巴、城际、地铁如何组合，以管家知识库和当日运营公示为准。</w:t>
      </w:r>
    </w:p>
    <w:p>
      <w:pPr>
        <w:spacing w:after="160"/>
      </w:pPr>
      <w:r>
        <w:rPr>
          <w:sz w:val="24"/>
          <w:szCs w:val="24"/>
        </w:rPr>
        <w:t xml:space="preserve">高铁与普铁常用站：武汉站偏东，接东湖、光谷方向更顺；汉口站接汉口城区；武昌站更近武昌老城与黄鹤楼一线。用户报错车站很常见，总控重复确认站名再转管家。出站后「打车还是地铁」由管家按行李和时段给原则，总控不比较实时价格。</w:t>
      </w:r>
    </w:p>
    <w:p>
      <w:pPr>
        <w:spacing w:after="160"/>
      </w:pPr>
      <w:r>
        <w:rPr>
          <w:sz w:val="24"/>
          <w:szCs w:val="24"/>
        </w:rPr>
        <w:t xml:space="preserve">市内轨道交通是跨镇主力。2号线、4号线等常被游客提到，但线路会延伸和调整，总控只说「地铁能过江，具体换乘请交通住宿管家按资料讲，以站内导视为准」。不要背一份可能过期的站名表。黄鹤楼、江汉路、汉街附近的出站口选择，属于管家和讲解员的细知识。</w:t>
      </w:r>
    </w:p>
    <w:p>
      <w:pPr>
        <w:spacing w:after="160"/>
      </w:pPr>
      <w:r>
        <w:rPr>
          <w:sz w:val="24"/>
          <w:szCs w:val="24"/>
        </w:rPr>
        <w:t xml:space="preserve">轮渡是长江上的公共交通兼体验。适合轻装、白天看江；不适合默认成深夜唯一回家方式。是否停航、能否带自行车，问管家。江面大风大雾可能停航，用户已经在码头遇天气，转应急助手。</w:t>
      </w:r>
    </w:p>
    <w:p>
      <w:pPr>
        <w:spacing w:after="160"/>
      </w:pPr>
      <w:r>
        <w:rPr>
          <w:sz w:val="24"/>
          <w:szCs w:val="24"/>
        </w:rPr>
        <w:t xml:space="preserve">住宿接驳：住武昌早上看楼少过江；住汉口逛江汉路方便；住汉阳要接受餐饮与夜班密度不同。总控讲到分区必须停，不推荐具体酒店品牌和房价。用户要「近黄鹤楼又便宜又江景」，转管家并说明条件可能互相冲突。</w:t>
      </w:r>
    </w:p>
    <w:p>
      <w:pPr>
        <w:spacing w:after="160"/>
      </w:pPr>
      <w:r>
        <w:rPr>
          <w:sz w:val="24"/>
          <w:szCs w:val="24"/>
        </w:rPr>
        <w:t xml:space="preserve">末班与夜间：夜游结束地铁是否停运，是高频问题。总控不报末班钟点，转管家，并提醒活动预约官把活动结束时间说清楚，便于管家给夜间方案。禁止说「武汉打车一定便宜」。用户报的是「高铁站」而没说清哪一座，必须先确认武汉站、汉口站还是武昌站，再转接驳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