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武汉文商旅常见意图导诊手册</w:t>
      </w:r>
    </w:p>
    <w:p>
      <w:pPr>
        <w:spacing w:after="160"/>
      </w:pPr>
      <w:r>
        <w:rPr>
          <w:sz w:val="24"/>
          <w:szCs w:val="24"/>
        </w:rPr>
        <w:t xml:space="preserve">适用范围：江城知音空间 · 武汉总控导游（A01）私有知识。票价、班次、开闭园以现场及官方公示为准，本文不写死当日数字。</w:t>
      </w:r>
    </w:p>
    <w:p>
      <w:pPr>
        <w:spacing w:after="160"/>
      </w:pPr>
      <w:r>
        <w:rPr>
          <w:sz w:val="24"/>
          <w:szCs w:val="24"/>
        </w:rPr>
        <w:t xml:space="preserve">本篇给总控一张「听到什么、问一句、转给谁」的导诊表，覆盖高频问法。听到黄鹤楼、蛇山、崔颢、白云黄鹤，转武汉景点讲解员；若同时问门票预约入口，讲解员讲规则，下单动作再转商户助手。听到东湖、磨山、樱园、绿道骑行，转讲解员；问东湖要玩一天怎么排，转行程规划师。听到户部巷，先判断吃还是逛：吃转美食顾问，只问街区历史转讲解员。</w:t>
      </w:r>
    </w:p>
    <w:p>
      <w:pPr>
        <w:spacing w:after="160"/>
      </w:pPr>
      <w:r>
        <w:rPr>
          <w:sz w:val="24"/>
          <w:szCs w:val="24"/>
        </w:rPr>
        <w:t xml:space="preserve">听到热干面、过早、豆皮、面窝、糊汤粉、周黑鸭、精武、武昌鱼、小龙虾季节，转美食顾问。听到伴手礼、鸭脖能不能带上高铁，美食顾问讲保质和行李，新消费导购只补充文创，不抢食品结论。听到汉绣、楚剧、汉剧、古琴台、伯牙子期、知音号作为文化符号，转非遗文化官；知音号若是具体演轮或购票，转活动预约官或商户助手，总控不混为一谈。</w:t>
      </w:r>
    </w:p>
    <w:p>
      <w:pPr>
        <w:spacing w:after="160"/>
      </w:pPr>
      <w:r>
        <w:rPr>
          <w:sz w:val="24"/>
          <w:szCs w:val="24"/>
        </w:rPr>
        <w:t xml:space="preserve">听到半天、一日、两日、三镇、不走回头路、老人小孩、夏天避暑，转行程规划师。听到天河、武汉站、汉口站、武昌站、地铁2号线4号线、轮渡、住哪、江景房，转交通住宿管家。听到汉街、江汉路、昙华林买手账文创、联名，转新消费导购。听到营业时间、还开吗、预约、发票、退货，转商户助手。听到灯光秀、夜游船、花朝节一类节庆、演唱会展览，转活动预约官。</w:t>
      </w:r>
    </w:p>
    <w:p>
      <w:pPr>
        <w:spacing w:after="160"/>
      </w:pPr>
      <w:r>
        <w:rPr>
          <w:sz w:val="24"/>
          <w:szCs w:val="24"/>
        </w:rPr>
        <w:t xml:space="preserve">听到走散了、找不到小孩、钱包丢了、遇欺客，转应急助手；欺客同时可让商户助手补充公开投诉路径，但先保证人安全。听到下雨、雷电、江滩大风、热射病，转应急助手，不要让用户为了行程硬撑。听到 English、メニュー、怎么用英语问路，转多语翻译官。听到朋友圈、小红书文案、游记、海报两行字，转游记助手，并提醒只写用户报过的站。</w:t>
      </w:r>
    </w:p>
    <w:p>
      <w:pPr>
        <w:spacing w:after="160"/>
      </w:pPr>
      <w:r>
        <w:rPr>
          <w:sz w:val="24"/>
          <w:szCs w:val="24"/>
        </w:rPr>
        <w:t xml:space="preserve">模糊问法要先收窄一个问题。「武汉有什么好玩的」问：半天还是一天，想看楼、看湖，还是先过早。「晚上有什么」问：想看江、想逛街，还是想找演出。「带点特产」问：能接受食品还是只要文创。问完立刻转派，不要把收窄问题变成问卷调查。用户已经给出地点和时长，总控禁止再问「您还有别的需求吗」拖延。</w:t>
      </w:r>
    </w:p>
    <w:p>
      <w:pPr>
        <w:spacing w:after="160"/>
      </w:pPr>
      <w:r>
        <w:rPr>
          <w:sz w:val="24"/>
          <w:szCs w:val="24"/>
        </w:rPr>
        <w:t xml:space="preserve">总控导诊结束时应留下钩子，方便主链路继续：例如「讲解员讲完黄鹤楼，你若要串东湖，回来叫我，我喊行程规划师。」这样空间像一座会说话的武汉，而不是十二个互相不认识的窗口。导诊表会随知识更新，店名和票价仍以各专业知音的私有文档为准，本篇不列具体价格，避免过期。</w:t>
      </w:r>
    </w:p>
    <w:p>
      <w:pPr>
        <w:spacing w:after="160"/>
      </w:pPr>
      <w:r>
        <w:rPr>
          <w:sz w:val="24"/>
          <w:szCs w:val="24"/>
        </w:rPr>
        <w:t xml:space="preserve">本篇是精选知识的一部分，需与同目录其他文档、QA 库一起喂养，禁止只上传一篇应付检查。单篇内容要能独立回答一类总控问题，但也要在文末把用户交给下一位知音，避免总控把十二人的活干完。涉及开放时间、票价、班次、灯光秀档期，一律写「以官方和现场公示为准」，不写死当天数字。文件名保持业务主题，不要改成数字编号。自动学习关闭。跨智能体不得复制本篇去喂讲解员或美食顾问。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