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6B1" w:rsidRDefault="006066B1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6066B1" w:rsidRDefault="0063061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學號：</w:t>
      </w:r>
      <w:r w:rsidR="00363318" w:rsidRPr="00363318">
        <w:rPr>
          <w:rFonts w:ascii="Gadugi" w:hAnsi="Gadugi" w:cs="Gungsuh"/>
          <w:sz w:val="24"/>
          <w:szCs w:val="24"/>
        </w:rPr>
        <w:t>R06922152</w:t>
      </w:r>
      <w:r>
        <w:rPr>
          <w:rFonts w:ascii="Gungsuh" w:eastAsia="Gungsuh" w:hAnsi="Gungsuh" w:cs="Gungsuh"/>
          <w:sz w:val="24"/>
          <w:szCs w:val="24"/>
        </w:rPr>
        <w:t xml:space="preserve"> 系級： </w:t>
      </w:r>
      <w:r w:rsidR="00363318">
        <w:rPr>
          <w:rFonts w:asciiTheme="minorEastAsia" w:hAnsiTheme="minorEastAsia" w:cs="Gungsuh" w:hint="eastAsia"/>
          <w:sz w:val="24"/>
          <w:szCs w:val="24"/>
        </w:rPr>
        <w:t>資工碩一</w:t>
      </w:r>
      <w:r>
        <w:rPr>
          <w:rFonts w:ascii="Gungsuh" w:eastAsia="Gungsuh" w:hAnsi="Gungsuh" w:cs="Gungsuh"/>
          <w:sz w:val="24"/>
          <w:szCs w:val="24"/>
        </w:rPr>
        <w:t xml:space="preserve">  </w:t>
      </w:r>
      <w:r w:rsidR="00363318">
        <w:rPr>
          <w:rFonts w:ascii="Gungsuh" w:eastAsia="Gungsuh" w:hAnsi="Gungsuh" w:cs="Gungsuh"/>
          <w:sz w:val="24"/>
          <w:szCs w:val="24"/>
        </w:rPr>
        <w:t>姓名：</w:t>
      </w:r>
      <w:r w:rsidR="00363318">
        <w:rPr>
          <w:rFonts w:asciiTheme="minorEastAsia" w:hAnsiTheme="minorEastAsia" w:cs="Gungsuh" w:hint="eastAsia"/>
          <w:sz w:val="24"/>
          <w:szCs w:val="24"/>
        </w:rPr>
        <w:t>袁晟峻</w:t>
      </w:r>
    </w:p>
    <w:p w:rsidR="006066B1" w:rsidRDefault="006066B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66B1" w:rsidRDefault="00630619">
      <w:pPr>
        <w:widowControl w:val="0"/>
        <w:numPr>
          <w:ilvl w:val="0"/>
          <w:numId w:val="1"/>
        </w:numPr>
        <w:spacing w:after="320"/>
        <w:contextualSpacing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>(1%) 請說明你實作的 CNN model，其模型架構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、訓練過程</w:t>
      </w:r>
      <w:r>
        <w:rPr>
          <w:rFonts w:ascii="Gungsuh" w:eastAsia="Gungsuh" w:hAnsi="Gungsuh" w:cs="Gungsuh"/>
          <w:color w:val="434343"/>
          <w:sz w:val="24"/>
          <w:szCs w:val="24"/>
        </w:rPr>
        <w:t>和準確率為何？</w:t>
      </w:r>
      <w:r>
        <w:rPr>
          <w:rFonts w:ascii="Gungsuh" w:eastAsia="Gungsuh" w:hAnsi="Gungsuh" w:cs="Gungsuh"/>
          <w:color w:val="434343"/>
          <w:sz w:val="24"/>
          <w:szCs w:val="24"/>
        </w:rPr>
        <w:br/>
        <w:t>(Collaborators:</w:t>
      </w:r>
      <w:r w:rsidR="00881575">
        <w:rPr>
          <w:rFonts w:asciiTheme="minorEastAsia" w:hAnsiTheme="minorEastAsia" w:cs="Gungsuh" w:hint="eastAsia"/>
          <w:color w:val="434343"/>
          <w:sz w:val="24"/>
          <w:szCs w:val="24"/>
        </w:rPr>
        <w:t xml:space="preserve"> 呂承洋、陳柏堯、邵志宇</w:t>
      </w:r>
      <w:r>
        <w:rPr>
          <w:rFonts w:ascii="Gungsuh" w:eastAsia="Gungsuh" w:hAnsi="Gungsuh" w:cs="Gungsuh"/>
          <w:color w:val="434343"/>
          <w:sz w:val="24"/>
          <w:szCs w:val="24"/>
        </w:rPr>
        <w:t xml:space="preserve"> )</w:t>
      </w:r>
    </w:p>
    <w:p w:rsidR="00680168" w:rsidRDefault="00630619" w:rsidP="00680168">
      <w:pPr>
        <w:widowControl w:val="0"/>
        <w:spacing w:after="320"/>
        <w:ind w:left="720"/>
        <w:rPr>
          <w:rFonts w:asciiTheme="minorEastAsia" w:hAnsiTheme="minorEastAsia" w:cs="Gungsuh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>答：</w:t>
      </w:r>
      <w:r w:rsidR="00363318">
        <w:rPr>
          <w:rFonts w:ascii="Times New Roman" w:eastAsia="Times New Roman" w:hAnsi="Times New Roman" w:cs="Times New Roman"/>
          <w:noProof/>
          <w:color w:val="434343"/>
          <w:sz w:val="24"/>
          <w:szCs w:val="24"/>
        </w:rPr>
        <w:drawing>
          <wp:inline distT="0" distB="0" distL="0" distR="0">
            <wp:extent cx="4312574" cy="6073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擷取_2017_11_16_19_27_38_45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188" cy="610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3318">
        <w:rPr>
          <w:rFonts w:ascii="Times New Roman" w:eastAsia="Times New Roman" w:hAnsi="Times New Roman" w:cs="Times New Roman"/>
          <w:noProof/>
          <w:color w:val="434343"/>
          <w:sz w:val="24"/>
          <w:szCs w:val="24"/>
        </w:rPr>
        <w:lastRenderedPageBreak/>
        <w:drawing>
          <wp:inline distT="0" distB="0" distL="0" distR="0">
            <wp:extent cx="3931920" cy="43732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擷取_2017_11_16_19_28_05_16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740" cy="438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3318">
        <w:rPr>
          <w:rFonts w:ascii="Times New Roman" w:eastAsia="Times New Roman" w:hAnsi="Times New Roman" w:cs="Times New Roman"/>
          <w:noProof/>
          <w:color w:val="434343"/>
          <w:sz w:val="24"/>
          <w:szCs w:val="24"/>
        </w:rPr>
        <w:drawing>
          <wp:inline distT="0" distB="0" distL="0" distR="0">
            <wp:extent cx="3931920" cy="1148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擷取_2017_11_16_19_28_17_77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757" cy="115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3318">
        <w:rPr>
          <w:rFonts w:asciiTheme="minorEastAsia" w:hAnsiTheme="minorEastAsia" w:cs="Gungsuh" w:hint="eastAsia"/>
          <w:color w:val="434343"/>
          <w:sz w:val="24"/>
          <w:szCs w:val="24"/>
        </w:rPr>
        <w:t xml:space="preserve"> </w:t>
      </w:r>
      <w:r w:rsidR="002D228D">
        <w:rPr>
          <w:rFonts w:asciiTheme="minorEastAsia" w:hAnsiTheme="minorEastAsia" w:cs="Gungsuh"/>
          <w:noProof/>
          <w:color w:val="434343"/>
          <w:sz w:val="24"/>
          <w:szCs w:val="24"/>
        </w:rPr>
        <w:drawing>
          <wp:inline distT="0" distB="0" distL="0" distR="0" wp14:anchorId="1A5DD659" wp14:editId="1CF4DF0A">
            <wp:extent cx="3139440" cy="284757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istor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948" cy="285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168" w:rsidRDefault="00680168" w:rsidP="00680168">
      <w:pPr>
        <w:widowControl w:val="0"/>
        <w:spacing w:after="320"/>
        <w:ind w:left="720" w:firstLine="720"/>
        <w:rPr>
          <w:rFonts w:asciiTheme="minorEastAsia" w:hAnsiTheme="minorEastAsia" w:cs="Gungsuh"/>
          <w:color w:val="434343"/>
          <w:sz w:val="24"/>
          <w:szCs w:val="24"/>
        </w:rPr>
      </w:pPr>
    </w:p>
    <w:p w:rsidR="006066B1" w:rsidRPr="00363318" w:rsidRDefault="00363318" w:rsidP="00680168">
      <w:pPr>
        <w:widowControl w:val="0"/>
        <w:spacing w:after="320"/>
        <w:ind w:left="720"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Theme="minorEastAsia" w:hAnsiTheme="minorEastAsia" w:cs="Gungsuh" w:hint="eastAsia"/>
          <w:color w:val="434343"/>
          <w:sz w:val="24"/>
          <w:szCs w:val="24"/>
        </w:rPr>
        <w:lastRenderedPageBreak/>
        <w:t>總共10層conv_2d和5層d</w:t>
      </w:r>
      <w:r>
        <w:rPr>
          <w:rFonts w:asciiTheme="minorEastAsia" w:hAnsiTheme="minorEastAsia" w:cs="Gungsuh"/>
          <w:color w:val="434343"/>
          <w:sz w:val="24"/>
          <w:szCs w:val="24"/>
        </w:rPr>
        <w:t>ense</w:t>
      </w:r>
      <w:r>
        <w:rPr>
          <w:rFonts w:asciiTheme="minorEastAsia" w:hAnsiTheme="minorEastAsia" w:cs="Gungsuh" w:hint="eastAsia"/>
          <w:color w:val="434343"/>
          <w:sz w:val="24"/>
          <w:szCs w:val="24"/>
        </w:rPr>
        <w:t>，訓練過程共250個e</w:t>
      </w:r>
      <w:r>
        <w:rPr>
          <w:rFonts w:asciiTheme="minorEastAsia" w:hAnsiTheme="minorEastAsia" w:cs="Gungsuh"/>
          <w:color w:val="434343"/>
          <w:sz w:val="24"/>
          <w:szCs w:val="24"/>
        </w:rPr>
        <w:t>pochs</w:t>
      </w:r>
      <w:r>
        <w:rPr>
          <w:rFonts w:asciiTheme="minorEastAsia" w:hAnsiTheme="minorEastAsia" w:cs="Gungsuh" w:hint="eastAsia"/>
          <w:color w:val="434343"/>
          <w:sz w:val="24"/>
          <w:szCs w:val="24"/>
        </w:rPr>
        <w:t>，b</w:t>
      </w:r>
      <w:r>
        <w:rPr>
          <w:rFonts w:asciiTheme="minorEastAsia" w:hAnsiTheme="minorEastAsia" w:cs="Gungsuh"/>
          <w:color w:val="434343"/>
          <w:sz w:val="24"/>
          <w:szCs w:val="24"/>
        </w:rPr>
        <w:t>atch size=128</w:t>
      </w:r>
      <w:r>
        <w:rPr>
          <w:rFonts w:asciiTheme="minorEastAsia" w:hAnsiTheme="minorEastAsia" w:cs="Gungsuh" w:hint="eastAsia"/>
          <w:color w:val="434343"/>
          <w:sz w:val="24"/>
          <w:szCs w:val="24"/>
        </w:rPr>
        <w:t>，每次跑batch都用im</w:t>
      </w:r>
      <w:r>
        <w:rPr>
          <w:rFonts w:asciiTheme="minorEastAsia" w:hAnsiTheme="minorEastAsia" w:cs="Gungsuh"/>
          <w:color w:val="434343"/>
          <w:sz w:val="24"/>
          <w:szCs w:val="24"/>
        </w:rPr>
        <w:t>age generator</w:t>
      </w:r>
      <w:r>
        <w:rPr>
          <w:rFonts w:asciiTheme="minorEastAsia" w:hAnsiTheme="minorEastAsia" w:cs="Gungsuh" w:hint="eastAsia"/>
          <w:color w:val="434343"/>
          <w:sz w:val="24"/>
          <w:szCs w:val="24"/>
        </w:rPr>
        <w:t>對</w:t>
      </w:r>
      <w:r>
        <w:rPr>
          <w:rFonts w:asciiTheme="minorEastAsia" w:hAnsiTheme="minorEastAsia" w:cs="Gungsuh"/>
          <w:color w:val="434343"/>
          <w:sz w:val="24"/>
          <w:szCs w:val="24"/>
        </w:rPr>
        <w:t>image</w:t>
      </w:r>
      <w:r>
        <w:rPr>
          <w:rFonts w:asciiTheme="minorEastAsia" w:hAnsiTheme="minorEastAsia" w:cs="Gungsuh" w:hint="eastAsia"/>
          <w:color w:val="434343"/>
          <w:sz w:val="24"/>
          <w:szCs w:val="24"/>
        </w:rPr>
        <w:t>做一些處理來增加data數，並使用c</w:t>
      </w:r>
      <w:r>
        <w:rPr>
          <w:rFonts w:asciiTheme="minorEastAsia" w:hAnsiTheme="minorEastAsia" w:cs="Gungsuh"/>
          <w:color w:val="434343"/>
          <w:sz w:val="24"/>
          <w:szCs w:val="24"/>
        </w:rPr>
        <w:t>allback</w:t>
      </w:r>
      <w:r>
        <w:rPr>
          <w:rFonts w:asciiTheme="minorEastAsia" w:hAnsiTheme="minorEastAsia" w:cs="Gungsuh" w:hint="eastAsia"/>
          <w:color w:val="434343"/>
          <w:sz w:val="24"/>
          <w:szCs w:val="24"/>
        </w:rPr>
        <w:t>將過程中</w:t>
      </w:r>
      <w:r w:rsidR="00881575">
        <w:rPr>
          <w:rFonts w:asciiTheme="minorEastAsia" w:hAnsiTheme="minorEastAsia" w:cs="Gungsuh" w:hint="eastAsia"/>
          <w:color w:val="434343"/>
          <w:sz w:val="24"/>
          <w:szCs w:val="24"/>
        </w:rPr>
        <w:t>出現v</w:t>
      </w:r>
      <w:r w:rsidR="00881575">
        <w:rPr>
          <w:rFonts w:asciiTheme="minorEastAsia" w:hAnsiTheme="minorEastAsia" w:cs="Gungsuh"/>
          <w:color w:val="434343"/>
          <w:sz w:val="24"/>
          <w:szCs w:val="24"/>
        </w:rPr>
        <w:t>alidation accuracy</w:t>
      </w:r>
      <w:r w:rsidR="00881575">
        <w:rPr>
          <w:rFonts w:asciiTheme="minorEastAsia" w:hAnsiTheme="minorEastAsia" w:cs="Gungsuh" w:hint="eastAsia"/>
          <w:color w:val="434343"/>
          <w:sz w:val="24"/>
          <w:szCs w:val="24"/>
        </w:rPr>
        <w:t>新高的m</w:t>
      </w:r>
      <w:r w:rsidR="00881575">
        <w:rPr>
          <w:rFonts w:asciiTheme="minorEastAsia" w:hAnsiTheme="minorEastAsia" w:cs="Gungsuh"/>
          <w:color w:val="434343"/>
          <w:sz w:val="24"/>
          <w:szCs w:val="24"/>
        </w:rPr>
        <w:t>odel</w:t>
      </w:r>
      <w:r w:rsidR="00881575">
        <w:rPr>
          <w:rFonts w:asciiTheme="minorEastAsia" w:hAnsiTheme="minorEastAsia" w:cs="Gungsuh" w:hint="eastAsia"/>
          <w:color w:val="434343"/>
          <w:sz w:val="24"/>
          <w:szCs w:val="24"/>
        </w:rPr>
        <w:t>存下來，目前出現validation最好的是在第233個epoch，v</w:t>
      </w:r>
      <w:r w:rsidR="00881575">
        <w:rPr>
          <w:rFonts w:asciiTheme="minorEastAsia" w:hAnsiTheme="minorEastAsia" w:cs="Gungsuh"/>
          <w:color w:val="434343"/>
          <w:sz w:val="24"/>
          <w:szCs w:val="24"/>
        </w:rPr>
        <w:t>alidation accuracy</w:t>
      </w:r>
      <w:r w:rsidR="00881575">
        <w:rPr>
          <w:rFonts w:asciiTheme="minorEastAsia" w:hAnsiTheme="minorEastAsia" w:cs="Gungsuh" w:hint="eastAsia"/>
          <w:color w:val="434343"/>
          <w:sz w:val="24"/>
          <w:szCs w:val="24"/>
        </w:rPr>
        <w:t>為0.70533，</w:t>
      </w:r>
      <w:proofErr w:type="spellStart"/>
      <w:r w:rsidR="00881575">
        <w:rPr>
          <w:rFonts w:asciiTheme="minorEastAsia" w:hAnsiTheme="minorEastAsia" w:cs="Gungsuh" w:hint="eastAsia"/>
          <w:color w:val="434343"/>
          <w:sz w:val="24"/>
          <w:szCs w:val="24"/>
        </w:rPr>
        <w:t>kaggle</w:t>
      </w:r>
      <w:proofErr w:type="spellEnd"/>
      <w:r w:rsidR="00881575">
        <w:rPr>
          <w:rFonts w:asciiTheme="minorEastAsia" w:hAnsiTheme="minorEastAsia" w:cs="Gungsuh" w:hint="eastAsia"/>
          <w:color w:val="434343"/>
          <w:sz w:val="24"/>
          <w:szCs w:val="24"/>
        </w:rPr>
        <w:t xml:space="preserve"> public為0.68292，而</w:t>
      </w:r>
      <w:proofErr w:type="spellStart"/>
      <w:r w:rsidR="00881575">
        <w:rPr>
          <w:rFonts w:asciiTheme="minorEastAsia" w:hAnsiTheme="minorEastAsia" w:cs="Gungsuh" w:hint="eastAsia"/>
          <w:color w:val="434343"/>
          <w:sz w:val="24"/>
          <w:szCs w:val="24"/>
        </w:rPr>
        <w:t>kaggle</w:t>
      </w:r>
      <w:proofErr w:type="spellEnd"/>
      <w:r w:rsidR="00881575">
        <w:rPr>
          <w:rFonts w:asciiTheme="minorEastAsia" w:hAnsiTheme="minorEastAsia" w:cs="Gungsuh" w:hint="eastAsia"/>
          <w:color w:val="434343"/>
          <w:sz w:val="24"/>
          <w:szCs w:val="24"/>
        </w:rPr>
        <w:t xml:space="preserve"> public最高的是第236個e</w:t>
      </w:r>
      <w:r w:rsidR="00881575">
        <w:rPr>
          <w:rFonts w:asciiTheme="minorEastAsia" w:hAnsiTheme="minorEastAsia" w:cs="Gungsuh"/>
          <w:color w:val="434343"/>
          <w:sz w:val="24"/>
          <w:szCs w:val="24"/>
        </w:rPr>
        <w:t>pochs</w:t>
      </w:r>
      <w:r w:rsidR="00881575">
        <w:rPr>
          <w:rFonts w:asciiTheme="minorEastAsia" w:hAnsiTheme="minorEastAsia" w:cs="Gungsuh" w:hint="eastAsia"/>
          <w:color w:val="434343"/>
          <w:sz w:val="24"/>
          <w:szCs w:val="24"/>
        </w:rPr>
        <w:t>時的model，v</w:t>
      </w:r>
      <w:r w:rsidR="00881575">
        <w:rPr>
          <w:rFonts w:asciiTheme="minorEastAsia" w:hAnsiTheme="minorEastAsia" w:cs="Gungsuh"/>
          <w:color w:val="434343"/>
          <w:sz w:val="24"/>
          <w:szCs w:val="24"/>
        </w:rPr>
        <w:t>alidation accuracy</w:t>
      </w:r>
      <w:r w:rsidR="00881575">
        <w:rPr>
          <w:rFonts w:asciiTheme="minorEastAsia" w:hAnsiTheme="minorEastAsia" w:cs="Gungsuh" w:hint="eastAsia"/>
          <w:color w:val="434343"/>
          <w:sz w:val="24"/>
          <w:szCs w:val="24"/>
        </w:rPr>
        <w:t>為0.70433，</w:t>
      </w:r>
      <w:proofErr w:type="spellStart"/>
      <w:r w:rsidR="00881575">
        <w:rPr>
          <w:rFonts w:asciiTheme="minorEastAsia" w:hAnsiTheme="minorEastAsia" w:cs="Gungsuh" w:hint="eastAsia"/>
          <w:color w:val="434343"/>
          <w:sz w:val="24"/>
          <w:szCs w:val="24"/>
        </w:rPr>
        <w:t>kaggle</w:t>
      </w:r>
      <w:proofErr w:type="spellEnd"/>
      <w:r w:rsidR="00881575">
        <w:rPr>
          <w:rFonts w:asciiTheme="minorEastAsia" w:hAnsiTheme="minorEastAsia" w:cs="Gungsuh" w:hint="eastAsia"/>
          <w:color w:val="434343"/>
          <w:sz w:val="24"/>
          <w:szCs w:val="24"/>
        </w:rPr>
        <w:t xml:space="preserve"> public為0.69016(因為第一次training，e</w:t>
      </w:r>
      <w:r w:rsidR="00881575">
        <w:rPr>
          <w:rFonts w:asciiTheme="minorEastAsia" w:hAnsiTheme="minorEastAsia" w:cs="Gungsuh"/>
          <w:color w:val="434343"/>
          <w:sz w:val="24"/>
          <w:szCs w:val="24"/>
        </w:rPr>
        <w:t>pochs</w:t>
      </w:r>
      <w:r w:rsidR="00881575">
        <w:rPr>
          <w:rFonts w:asciiTheme="minorEastAsia" w:hAnsiTheme="minorEastAsia" w:cs="Gungsuh" w:hint="eastAsia"/>
          <w:color w:val="434343"/>
          <w:sz w:val="24"/>
          <w:szCs w:val="24"/>
        </w:rPr>
        <w:t>設定1000次太久了，後來改成250再train了一次，所以才有236的validation明明比233的低卻有第236次model的情況)</w:t>
      </w:r>
    </w:p>
    <w:p w:rsidR="006066B1" w:rsidRDefault="00630619">
      <w:pPr>
        <w:widowControl w:val="0"/>
        <w:numPr>
          <w:ilvl w:val="0"/>
          <w:numId w:val="1"/>
        </w:numPr>
        <w:spacing w:after="320"/>
        <w:contextualSpacing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>(1%) 承上題，請用與上述 CNN 接近的參數量，實做簡單的 DNN model。其模型架構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、訓練過程</w:t>
      </w:r>
      <w:r>
        <w:rPr>
          <w:rFonts w:ascii="Gungsuh" w:eastAsia="Gungsuh" w:hAnsi="Gungsuh" w:cs="Gungsuh"/>
          <w:color w:val="434343"/>
          <w:sz w:val="24"/>
          <w:szCs w:val="24"/>
        </w:rPr>
        <w:t>和準確率為何？試與上題結果做比較，並說明你觀察到了什麼？</w:t>
      </w:r>
      <w:r>
        <w:rPr>
          <w:rFonts w:ascii="Gungsuh" w:eastAsia="Gungsuh" w:hAnsi="Gungsuh" w:cs="Gungsuh"/>
          <w:color w:val="434343"/>
          <w:sz w:val="24"/>
          <w:szCs w:val="24"/>
        </w:rPr>
        <w:br/>
        <w:t xml:space="preserve">(Collaborators: </w:t>
      </w:r>
      <w:r w:rsidR="00255B1C">
        <w:rPr>
          <w:rFonts w:asciiTheme="minorEastAsia" w:hAnsiTheme="minorEastAsia" w:cs="Gungsuh" w:hint="eastAsia"/>
          <w:color w:val="434343"/>
          <w:sz w:val="24"/>
          <w:szCs w:val="24"/>
        </w:rPr>
        <w:t>呂承洋、陳柏堯、邵志宇</w:t>
      </w:r>
      <w:r>
        <w:rPr>
          <w:rFonts w:ascii="Gungsuh" w:eastAsia="Gungsuh" w:hAnsi="Gungsuh" w:cs="Gungsuh"/>
          <w:color w:val="434343"/>
          <w:sz w:val="24"/>
          <w:szCs w:val="24"/>
        </w:rPr>
        <w:t>)</w:t>
      </w:r>
    </w:p>
    <w:p w:rsidR="006066B1" w:rsidRDefault="00630619">
      <w:pPr>
        <w:widowControl w:val="0"/>
        <w:spacing w:after="320"/>
        <w:rPr>
          <w:rFonts w:ascii="Gungsuh" w:hAnsi="Gungsuh" w:cs="Gungsuh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ab/>
        <w:t>答：</w:t>
      </w:r>
      <w:r w:rsidR="00680168">
        <w:rPr>
          <w:rFonts w:ascii="Times New Roman" w:eastAsia="Times New Roman" w:hAnsi="Times New Roman" w:cs="Times New Roman"/>
          <w:noProof/>
          <w:color w:val="434343"/>
          <w:sz w:val="24"/>
          <w:szCs w:val="24"/>
        </w:rPr>
        <w:drawing>
          <wp:inline distT="0" distB="0" distL="0" distR="0">
            <wp:extent cx="3596640" cy="5067386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擷取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367" cy="507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168" w:rsidRDefault="00680168" w:rsidP="00680168">
      <w:pPr>
        <w:widowControl w:val="0"/>
        <w:spacing w:after="320"/>
        <w:ind w:firstLine="720"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 w:hint="eastAsia"/>
          <w:noProof/>
          <w:color w:val="434343"/>
          <w:sz w:val="24"/>
          <w:szCs w:val="24"/>
        </w:rPr>
        <w:lastRenderedPageBreak/>
        <w:drawing>
          <wp:inline distT="0" distB="0" distL="0" distR="0">
            <wp:extent cx="2895600" cy="21717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NNhistor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524" cy="217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168" w:rsidRPr="00680168" w:rsidRDefault="00680168" w:rsidP="00680168">
      <w:pPr>
        <w:widowControl w:val="0"/>
        <w:spacing w:after="320"/>
        <w:ind w:left="720"/>
        <w:rPr>
          <w:rFonts w:ascii="Times New Roman" w:hAnsi="Times New Roman" w:cs="Times New Roman" w:hint="eastAsia"/>
          <w:color w:val="434343"/>
          <w:sz w:val="24"/>
          <w:szCs w:val="24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</w:rPr>
        <w:t>用了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9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層的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dense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建構出跟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CNN parameters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數量差不多的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DNN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，由圖可以看出訓練結果非常不理想，完全沒有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train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成功，在圖像辨識上使用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CNN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先處理過後再丟進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dense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會比直接把所有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input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餵進去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DNN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效果好上非常多。</w:t>
      </w:r>
    </w:p>
    <w:p w:rsidR="006066B1" w:rsidRDefault="00630619">
      <w:pPr>
        <w:widowControl w:val="0"/>
        <w:numPr>
          <w:ilvl w:val="0"/>
          <w:numId w:val="1"/>
        </w:numPr>
        <w:spacing w:after="320"/>
        <w:contextualSpacing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(1%) 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觀察答錯的圖片中，哪些 class 彼此間容易用混？[繪出 confusion matrix 分析]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(Collaborators: </w:t>
      </w:r>
      <w:r w:rsidR="00881575">
        <w:rPr>
          <w:rFonts w:asciiTheme="minorEastAsia" w:hAnsiTheme="minorEastAsia" w:cs="Gungsuh" w:hint="eastAsia"/>
          <w:color w:val="434343"/>
          <w:sz w:val="24"/>
          <w:szCs w:val="24"/>
        </w:rPr>
        <w:t>呂承洋、陳柏堯、邵志宇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)</w:t>
      </w:r>
    </w:p>
    <w:p w:rsidR="00680168" w:rsidRDefault="00630619">
      <w:pPr>
        <w:widowControl w:val="0"/>
        <w:spacing w:after="320"/>
        <w:rPr>
          <w:rFonts w:ascii="Gungsuh" w:hAnsi="Gungsuh" w:cs="Gungsuh"/>
          <w:color w:val="434343"/>
          <w:sz w:val="24"/>
          <w:szCs w:val="24"/>
          <w:highlight w:val="white"/>
        </w:rPr>
      </w:pP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ab/>
        <w:t>答：</w:t>
      </w:r>
      <w:r w:rsidR="00881575">
        <w:rPr>
          <w:rFonts w:ascii="Times New Roman" w:eastAsia="Times New Roman" w:hAnsi="Times New Roman" w:cs="Times New Roman"/>
          <w:noProof/>
          <w:color w:val="434343"/>
          <w:sz w:val="24"/>
          <w:szCs w:val="24"/>
        </w:rPr>
        <w:drawing>
          <wp:inline distT="0" distB="0" distL="0" distR="0">
            <wp:extent cx="3192780" cy="2394673"/>
            <wp:effectExtent l="0" t="0" r="762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fusion_matrix_yua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383" cy="239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6B1" w:rsidRDefault="00881575" w:rsidP="00680168">
      <w:pPr>
        <w:widowControl w:val="0"/>
        <w:spacing w:after="320"/>
        <w:ind w:left="720"/>
        <w:rPr>
          <w:rFonts w:ascii="Times New Roman" w:eastAsia="Times New Roman" w:hAnsi="Times New Roman" w:cs="Times New Roman"/>
          <w:color w:val="434343"/>
          <w:sz w:val="24"/>
          <w:szCs w:val="24"/>
          <w:highlight w:val="white"/>
        </w:rPr>
      </w:pPr>
      <w:r>
        <w:rPr>
          <w:rFonts w:asciiTheme="minorEastAsia" w:hAnsiTheme="minorEastAsia" w:cs="Gungsuh" w:hint="eastAsia"/>
          <w:color w:val="434343"/>
          <w:sz w:val="24"/>
          <w:szCs w:val="24"/>
          <w:highlight w:val="white"/>
        </w:rPr>
        <w:t>由圖可知，最容易預測錯的class是Fear和Sad，其中Fear容易猜錯成Sad，而S</w:t>
      </w:r>
      <w:r>
        <w:rPr>
          <w:rFonts w:asciiTheme="minorEastAsia" w:hAnsiTheme="minorEastAsia" w:cs="Gungsuh"/>
          <w:color w:val="434343"/>
          <w:sz w:val="24"/>
          <w:szCs w:val="24"/>
          <w:highlight w:val="white"/>
        </w:rPr>
        <w:t>ad</w:t>
      </w:r>
      <w:r>
        <w:rPr>
          <w:rFonts w:asciiTheme="minorEastAsia" w:hAnsiTheme="minorEastAsia" w:cs="Gungsuh" w:hint="eastAsia"/>
          <w:color w:val="434343"/>
          <w:sz w:val="24"/>
          <w:szCs w:val="24"/>
          <w:highlight w:val="white"/>
        </w:rPr>
        <w:t>容易猜錯成</w:t>
      </w:r>
      <w:r w:rsidR="00630619">
        <w:rPr>
          <w:rFonts w:asciiTheme="minorEastAsia" w:hAnsiTheme="minorEastAsia" w:cs="Gungsuh" w:hint="eastAsia"/>
          <w:color w:val="434343"/>
          <w:sz w:val="24"/>
          <w:szCs w:val="24"/>
          <w:highlight w:val="white"/>
        </w:rPr>
        <w:t>N</w:t>
      </w:r>
      <w:r w:rsidR="00630619">
        <w:rPr>
          <w:rFonts w:asciiTheme="minorEastAsia" w:hAnsiTheme="minorEastAsia" w:cs="Gungsuh"/>
          <w:color w:val="434343"/>
          <w:sz w:val="24"/>
          <w:szCs w:val="24"/>
          <w:highlight w:val="white"/>
        </w:rPr>
        <w:t>eutral</w:t>
      </w:r>
      <w:r w:rsidR="00630619">
        <w:rPr>
          <w:rFonts w:asciiTheme="minorEastAsia" w:hAnsiTheme="minorEastAsia" w:cs="Gungsuh" w:hint="eastAsia"/>
          <w:color w:val="434343"/>
          <w:sz w:val="24"/>
          <w:szCs w:val="24"/>
          <w:highlight w:val="white"/>
        </w:rPr>
        <w:t>，Disgust容易猜成A</w:t>
      </w:r>
      <w:r w:rsidR="00630619">
        <w:rPr>
          <w:rFonts w:asciiTheme="minorEastAsia" w:hAnsiTheme="minorEastAsia" w:cs="Gungsuh"/>
          <w:color w:val="434343"/>
          <w:sz w:val="24"/>
          <w:szCs w:val="24"/>
          <w:highlight w:val="white"/>
        </w:rPr>
        <w:t>ngry</w:t>
      </w:r>
    </w:p>
    <w:p w:rsidR="006066B1" w:rsidRDefault="00630619">
      <w:pPr>
        <w:widowControl w:val="0"/>
        <w:numPr>
          <w:ilvl w:val="0"/>
          <w:numId w:val="1"/>
        </w:numPr>
        <w:spacing w:after="320"/>
        <w:contextualSpacing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 xml:space="preserve">(1%) 從(1)(2)可以發現，使用 CNN 的確有些好處，試繪出其 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saliency maps，觀察模型在做 classification 時，是 focus 在圖片的哪些部份？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(Collaborators: </w:t>
      </w:r>
      <w:r w:rsidR="00881575">
        <w:rPr>
          <w:rFonts w:asciiTheme="minorEastAsia" w:hAnsiTheme="minorEastAsia" w:cs="Gungsuh" w:hint="eastAsia"/>
          <w:color w:val="434343"/>
          <w:sz w:val="24"/>
          <w:szCs w:val="24"/>
        </w:rPr>
        <w:t>呂承洋、陳柏堯、邵志宇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)</w:t>
      </w:r>
    </w:p>
    <w:p w:rsidR="006066B1" w:rsidRDefault="00630619">
      <w:pPr>
        <w:widowControl w:val="0"/>
        <w:spacing w:after="320"/>
        <w:rPr>
          <w:rFonts w:ascii="Gungsuh" w:hAnsi="Gungsuh" w:cs="Gungsuh"/>
          <w:color w:val="434343"/>
          <w:sz w:val="24"/>
          <w:szCs w:val="24"/>
          <w:highlight w:val="white"/>
        </w:rPr>
      </w:pP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ab/>
        <w:t>答：</w:t>
      </w:r>
      <w:r w:rsidR="00255B1C">
        <w:rPr>
          <w:rFonts w:ascii="Times New Roman" w:eastAsia="Times New Roman" w:hAnsi="Times New Roman" w:cs="Times New Roman"/>
          <w:noProof/>
          <w:color w:val="434343"/>
          <w:sz w:val="24"/>
          <w:szCs w:val="24"/>
        </w:rPr>
        <w:lastRenderedPageBreak/>
        <w:drawing>
          <wp:inline distT="0" distB="0" distL="0" distR="0">
            <wp:extent cx="5733415" cy="2150110"/>
            <wp:effectExtent l="0" t="0" r="63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aliencyMap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B1C" w:rsidRPr="00255B1C" w:rsidRDefault="00255B1C" w:rsidP="00680168">
      <w:pPr>
        <w:widowControl w:val="0"/>
        <w:spacing w:after="320"/>
        <w:ind w:left="720"/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</w:pPr>
      <w:r>
        <w:rPr>
          <w:rFonts w:ascii="Gungsuh" w:hAnsi="Gungsuh" w:cs="Gungsuh" w:hint="eastAsia"/>
          <w:color w:val="434343"/>
          <w:sz w:val="24"/>
          <w:szCs w:val="24"/>
          <w:highlight w:val="white"/>
        </w:rPr>
        <w:t>可以看出是</w:t>
      </w:r>
      <w:r>
        <w:rPr>
          <w:rFonts w:ascii="Gungsuh" w:hAnsi="Gungsuh" w:cs="Gungsuh" w:hint="eastAsia"/>
          <w:color w:val="434343"/>
          <w:sz w:val="24"/>
          <w:szCs w:val="24"/>
          <w:highlight w:val="white"/>
        </w:rPr>
        <w:t>focus</w:t>
      </w:r>
      <w:r>
        <w:rPr>
          <w:rFonts w:ascii="Gungsuh" w:hAnsi="Gungsuh" w:cs="Gungsuh" w:hint="eastAsia"/>
          <w:color w:val="434343"/>
          <w:sz w:val="24"/>
          <w:szCs w:val="24"/>
          <w:highlight w:val="white"/>
        </w:rPr>
        <w:t>在眼睛、鼻子、嘴巴的部分，</w:t>
      </w:r>
      <w:r>
        <w:rPr>
          <w:rFonts w:ascii="Gungsuh" w:hAnsi="Gungsuh" w:cs="Gungsuh" w:hint="eastAsia"/>
          <w:color w:val="434343"/>
          <w:sz w:val="24"/>
          <w:szCs w:val="24"/>
          <w:highlight w:val="white"/>
        </w:rPr>
        <w:t>model</w:t>
      </w:r>
      <w:r>
        <w:rPr>
          <w:rFonts w:ascii="Gungsuh" w:hAnsi="Gungsuh" w:cs="Gungsuh" w:hint="eastAsia"/>
          <w:color w:val="434343"/>
          <w:sz w:val="24"/>
          <w:szCs w:val="24"/>
          <w:highlight w:val="white"/>
        </w:rPr>
        <w:t>確實</w:t>
      </w:r>
      <w:r w:rsidR="00736636">
        <w:rPr>
          <w:rFonts w:ascii="Gungsuh" w:hAnsi="Gungsuh" w:cs="Gungsuh" w:hint="eastAsia"/>
          <w:color w:val="434343"/>
          <w:sz w:val="24"/>
          <w:szCs w:val="24"/>
          <w:highlight w:val="white"/>
        </w:rPr>
        <w:t>有</w:t>
      </w:r>
      <w:r>
        <w:rPr>
          <w:rFonts w:ascii="Gungsuh" w:hAnsi="Gungsuh" w:cs="Gungsuh" w:hint="eastAsia"/>
          <w:color w:val="434343"/>
          <w:sz w:val="24"/>
          <w:szCs w:val="24"/>
          <w:highlight w:val="white"/>
        </w:rPr>
        <w:t>掌握到臉部比較容易判斷表情的部分。</w:t>
      </w:r>
    </w:p>
    <w:p w:rsidR="006066B1" w:rsidRDefault="00630619">
      <w:pPr>
        <w:widowControl w:val="0"/>
        <w:numPr>
          <w:ilvl w:val="0"/>
          <w:numId w:val="1"/>
        </w:numPr>
        <w:spacing w:after="320"/>
        <w:contextualSpacing/>
        <w:rPr>
          <w:rFonts w:ascii="Times New Roman" w:eastAsia="Times New Roman" w:hAnsi="Times New Roman" w:cs="Times New Roman"/>
          <w:color w:val="4343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(1%) 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承(1)(2)，利用上課所提到的 gradient ascent 方法，觀察特定層的filter最容易被哪種圖片 activate。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(Collaborators: </w:t>
      </w:r>
      <w:r w:rsidR="00881575">
        <w:rPr>
          <w:rFonts w:asciiTheme="minorEastAsia" w:hAnsiTheme="minorEastAsia" w:cs="Gungsuh" w:hint="eastAsia"/>
          <w:color w:val="434343"/>
          <w:sz w:val="24"/>
          <w:szCs w:val="24"/>
        </w:rPr>
        <w:t>呂承洋、陳柏堯、邵志宇</w:t>
      </w: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)</w:t>
      </w:r>
    </w:p>
    <w:p w:rsidR="006066B1" w:rsidRDefault="00630619">
      <w:pPr>
        <w:widowControl w:val="0"/>
        <w:spacing w:after="3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ab/>
        <w:t>答：</w:t>
      </w:r>
      <w:r w:rsidR="00255B1C">
        <w:rPr>
          <w:rFonts w:ascii="Times New Roman" w:eastAsia="Times New Roman" w:hAnsi="Times New Roman" w:cs="Times New Roman"/>
          <w:noProof/>
          <w:color w:val="434343"/>
          <w:sz w:val="24"/>
          <w:szCs w:val="24"/>
        </w:rPr>
        <w:drawing>
          <wp:inline distT="0" distB="0" distL="0" distR="0">
            <wp:extent cx="4328160" cy="2473028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engjun_conv2d_1random_white_nois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843" cy="248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6B1" w:rsidRDefault="00255B1C" w:rsidP="00680168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14800" cy="2351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hengjun_conv2d_18787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593" cy="236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066B1" w:rsidRDefault="006066B1">
      <w:pPr>
        <w:rPr>
          <w:sz w:val="24"/>
          <w:szCs w:val="24"/>
        </w:rPr>
      </w:pPr>
    </w:p>
    <w:sectPr w:rsidR="006066B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ungsuh">
    <w:altName w:val="Times New Roman"/>
    <w:charset w:val="00"/>
    <w:family w:val="auto"/>
    <w:pitch w:val="default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D23E0"/>
    <w:multiLevelType w:val="multilevel"/>
    <w:tmpl w:val="EE5245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6066B1"/>
    <w:rsid w:val="00255B1C"/>
    <w:rsid w:val="002D228D"/>
    <w:rsid w:val="00363318"/>
    <w:rsid w:val="006066B1"/>
    <w:rsid w:val="00630619"/>
    <w:rsid w:val="00680168"/>
    <w:rsid w:val="0071799E"/>
    <w:rsid w:val="00736636"/>
    <w:rsid w:val="0088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45B03"/>
  <w15:docId w15:val="{E8320261-B12D-42D8-8027-045815EC9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Cheng Chung Yuan</cp:lastModifiedBy>
  <cp:revision>5</cp:revision>
  <dcterms:created xsi:type="dcterms:W3CDTF">2017-11-16T13:43:00Z</dcterms:created>
  <dcterms:modified xsi:type="dcterms:W3CDTF">2017-11-17T03:16:00Z</dcterms:modified>
</cp:coreProperties>
</file>