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9271" w14:textId="77777777" w:rsidR="00DA5D53" w:rsidRPr="00DA5D53" w:rsidRDefault="00DA5D53" w:rsidP="00DA5D5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A5D53">
        <w:rPr>
          <w:rFonts w:ascii="Segoe UI" w:eastAsia="Times New Roman" w:hAnsi="Segoe UI" w:cs="Segoe UI"/>
          <w:b/>
          <w:bCs/>
          <w:sz w:val="45"/>
          <w:szCs w:val="45"/>
        </w:rPr>
        <w:t>Beyond Recursion</w:t>
      </w:r>
    </w:p>
    <w:p w14:paraId="39E86BB1" w14:textId="77777777" w:rsidR="00DA5D53" w:rsidRPr="00DA5D53" w:rsidRDefault="00DA5D53" w:rsidP="00DA5D5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D53">
        <w:rPr>
          <w:rFonts w:ascii="Times New Roman" w:eastAsia="Times New Roman" w:hAnsi="Times New Roman" w:cs="Times New Roman"/>
          <w:sz w:val="24"/>
          <w:szCs w:val="24"/>
        </w:rPr>
        <w:pict w14:anchorId="2CD05AFD">
          <v:rect id="_x0000_i1025" style="width:0;height:0" o:hralign="center" o:hrstd="t" o:hr="t" fillcolor="#a0a0a0" stroked="f"/>
        </w:pict>
      </w:r>
    </w:p>
    <w:p w14:paraId="24782A63" w14:textId="77777777" w:rsidR="00DA5D53" w:rsidRPr="00DA5D53" w:rsidRDefault="00DA5D53" w:rsidP="00DA5D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 xml:space="preserve">In this card, we introduced the paradigms of divide-and-conquer and backtracking, which often implemented in the form of recursion. Each of the paradigms is well suited for certain types of problems. In this article, we give </w:t>
      </w:r>
      <w:proofErr w:type="gramStart"/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>a brief summary</w:t>
      </w:r>
      <w:proofErr w:type="gramEnd"/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 xml:space="preserve"> of these paradigms and highlight their differences. </w:t>
      </w:r>
    </w:p>
    <w:p w14:paraId="30FEDD93" w14:textId="77777777" w:rsidR="00DA5D53" w:rsidRPr="00DA5D53" w:rsidRDefault="00DA5D53" w:rsidP="00DA5D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>In the rest of the chapter, we list a few more exercises for one to practice these paradigms. If you have any doubt or question, you can always make a post in the </w:t>
      </w:r>
      <w:hyperlink r:id="rId7" w:history="1">
        <w:r w:rsidRPr="00DA5D53">
          <w:rPr>
            <w:rFonts w:ascii="Segoe UI" w:eastAsia="Times New Roman" w:hAnsi="Segoe UI" w:cs="Segoe UI"/>
            <w:color w:val="1890FF"/>
            <w:sz w:val="24"/>
            <w:szCs w:val="24"/>
          </w:rPr>
          <w:t>Forum</w:t>
        </w:r>
      </w:hyperlink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> that is located at the end of the card. We will try our best to get back to you as soon as possible.</w:t>
      </w:r>
    </w:p>
    <w:p w14:paraId="3C87206D" w14:textId="77777777" w:rsidR="00DA5D53" w:rsidRPr="00DA5D53" w:rsidRDefault="00DA5D53" w:rsidP="00DA5D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> </w:t>
      </w:r>
    </w:p>
    <w:p w14:paraId="26F3CF24" w14:textId="77777777" w:rsidR="00DA5D53" w:rsidRPr="00DA5D53" w:rsidRDefault="00DA5D53" w:rsidP="00DA5D53">
      <w:pP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sz w:val="36"/>
          <w:szCs w:val="36"/>
        </w:rPr>
      </w:pPr>
      <w:r w:rsidRPr="00DA5D53">
        <w:rPr>
          <w:rFonts w:ascii="inherit" w:eastAsia="Times New Roman" w:hAnsi="inherit" w:cs="Segoe UI"/>
          <w:i/>
          <w:iCs/>
          <w:color w:val="AAAAAA"/>
          <w:sz w:val="36"/>
          <w:szCs w:val="36"/>
        </w:rPr>
        <w:t>Divide and Conquer</w:t>
      </w:r>
    </w:p>
    <w:p w14:paraId="725E4DE0" w14:textId="77777777" w:rsidR="00DA5D53" w:rsidRPr="00DA5D53" w:rsidRDefault="00DA5D53" w:rsidP="00DA5D53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DA5D53">
        <w:rPr>
          <w:rFonts w:ascii="Segoe UI" w:eastAsia="Times New Roman" w:hAnsi="Segoe UI" w:cs="Segoe UI"/>
          <w:sz w:val="24"/>
          <w:szCs w:val="24"/>
        </w:rPr>
        <w:pict w14:anchorId="503F6796">
          <v:rect id="_x0000_i1026" style="width:0;height:.75pt" o:hralign="center" o:hrstd="t" o:hr="t" fillcolor="#a0a0a0" stroked="f"/>
        </w:pict>
      </w:r>
    </w:p>
    <w:p w14:paraId="26DE7440" w14:textId="77777777" w:rsidR="00DA5D53" w:rsidRPr="00DA5D53" w:rsidRDefault="00DA5D53" w:rsidP="00DA5D53">
      <w:pPr>
        <w:shd w:val="clear" w:color="auto" w:fill="F5F5F5"/>
        <w:spacing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>A divide-and-conquer algorithm works by </w:t>
      </w:r>
      <w:r w:rsidRPr="00DA5D53">
        <w:rPr>
          <w:rFonts w:ascii="Segoe UI" w:eastAsia="Times New Roman" w:hAnsi="Segoe UI" w:cs="Segoe UI"/>
          <w:b/>
          <w:bCs/>
          <w:i/>
          <w:iCs/>
          <w:color w:val="5A5A5A"/>
          <w:sz w:val="24"/>
          <w:szCs w:val="24"/>
        </w:rPr>
        <w:t>recursively</w:t>
      </w:r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> breaking the problem down into </w:t>
      </w:r>
      <w:r w:rsidRPr="00DA5D53">
        <w:rPr>
          <w:rFonts w:ascii="Segoe UI" w:eastAsia="Times New Roman" w:hAnsi="Segoe UI" w:cs="Segoe UI"/>
          <w:b/>
          <w:bCs/>
          <w:i/>
          <w:iCs/>
          <w:color w:val="5A5A5A"/>
          <w:sz w:val="24"/>
          <w:szCs w:val="24"/>
        </w:rPr>
        <w:t>two</w:t>
      </w:r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> or more subproblems of the same or related type, until these subproblems become simple enough to be solved directly </w:t>
      </w:r>
      <w:hyperlink r:id="rId8" w:tgtFrame="_blank" w:history="1">
        <w:r w:rsidRPr="00DA5D53">
          <w:rPr>
            <w:rFonts w:ascii="Segoe UI" w:eastAsia="Times New Roman" w:hAnsi="Segoe UI" w:cs="Segoe UI"/>
            <w:b/>
            <w:bCs/>
            <w:color w:val="1890FF"/>
            <w:sz w:val="24"/>
            <w:szCs w:val="24"/>
          </w:rPr>
          <w:t>[1]</w:t>
        </w:r>
      </w:hyperlink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>. Then one combines the results of subproblems to form the final solution.</w:t>
      </w:r>
    </w:p>
    <w:p w14:paraId="3F1E880D" w14:textId="53161D1B" w:rsidR="00DA5D53" w:rsidRPr="00DA5D53" w:rsidRDefault="00DA5D53" w:rsidP="00DA5D5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5A5A5A"/>
          <w:sz w:val="24"/>
          <w:szCs w:val="24"/>
        </w:rPr>
      </w:pPr>
      <w:r w:rsidRPr="00DA5D53">
        <w:rPr>
          <w:rFonts w:ascii="Segoe UI" w:eastAsia="Times New Roman" w:hAnsi="Segoe UI" w:cs="Segoe UI"/>
          <w:noProof/>
          <w:color w:val="5A5A5A"/>
          <w:sz w:val="24"/>
          <w:szCs w:val="24"/>
        </w:rPr>
        <w:drawing>
          <wp:inline distT="0" distB="0" distL="0" distR="0" wp14:anchorId="2B75D0DE" wp14:editId="5E67E702">
            <wp:extent cx="10610850" cy="939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0" cy="939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3B88" w14:textId="77777777" w:rsidR="00DA5D53" w:rsidRPr="00DA5D53" w:rsidRDefault="00DA5D53" w:rsidP="00DA5D5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A5D53">
        <w:rPr>
          <w:rFonts w:ascii="Segoe UI" w:eastAsia="Times New Roman" w:hAnsi="Segoe UI" w:cs="Segoe UI"/>
          <w:sz w:val="24"/>
          <w:szCs w:val="24"/>
        </w:rPr>
        <w:t> </w:t>
      </w:r>
    </w:p>
    <w:p w14:paraId="34369DF5" w14:textId="77777777" w:rsidR="00DA5D53" w:rsidRPr="00DA5D53" w:rsidRDefault="00DA5D53" w:rsidP="00DA5D53">
      <w:pP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sz w:val="36"/>
          <w:szCs w:val="36"/>
        </w:rPr>
      </w:pPr>
      <w:r w:rsidRPr="00DA5D53">
        <w:rPr>
          <w:rFonts w:ascii="inherit" w:eastAsia="Times New Roman" w:hAnsi="inherit" w:cs="Segoe UI"/>
          <w:i/>
          <w:iCs/>
          <w:color w:val="AAAAAA"/>
          <w:sz w:val="36"/>
          <w:szCs w:val="36"/>
        </w:rPr>
        <w:t>Backtracking</w:t>
      </w:r>
    </w:p>
    <w:p w14:paraId="2E5699C5" w14:textId="77777777" w:rsidR="00DA5D53" w:rsidRPr="00DA5D53" w:rsidRDefault="00DA5D53" w:rsidP="00DA5D53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DA5D53">
        <w:rPr>
          <w:rFonts w:ascii="Segoe UI" w:eastAsia="Times New Roman" w:hAnsi="Segoe UI" w:cs="Segoe UI"/>
          <w:sz w:val="24"/>
          <w:szCs w:val="24"/>
        </w:rPr>
        <w:pict w14:anchorId="61DA9349">
          <v:rect id="_x0000_i1028" style="width:0;height:.75pt" o:hralign="center" o:hrstd="t" o:hr="t" fillcolor="#a0a0a0" stroked="f"/>
        </w:pict>
      </w:r>
    </w:p>
    <w:p w14:paraId="4B55E545" w14:textId="77777777" w:rsidR="00DA5D53" w:rsidRPr="00DA5D53" w:rsidRDefault="00DA5D53" w:rsidP="00DA5D53">
      <w:pPr>
        <w:shd w:val="clear" w:color="auto" w:fill="F5F5F5"/>
        <w:spacing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>Backtracking is a general algorithm for finding all (or some) solutions to some computational problems (notably constraint satisfaction problems), which incrementally builds candidates to the solution and abandons a candidate ("backtracks") as soon as it determines that the candidate cannot leads to a valid solution. </w:t>
      </w:r>
      <w:hyperlink r:id="rId10" w:history="1">
        <w:r w:rsidRPr="00DA5D53">
          <w:rPr>
            <w:rFonts w:ascii="Segoe UI" w:eastAsia="Times New Roman" w:hAnsi="Segoe UI" w:cs="Segoe UI"/>
            <w:b/>
            <w:bCs/>
            <w:color w:val="1890FF"/>
            <w:sz w:val="24"/>
            <w:szCs w:val="24"/>
          </w:rPr>
          <w:t>[2]</w:t>
        </w:r>
      </w:hyperlink>
    </w:p>
    <w:p w14:paraId="39496594" w14:textId="5B09D860" w:rsidR="00DA5D53" w:rsidRPr="00DA5D53" w:rsidRDefault="00DA5D53" w:rsidP="00DA5D5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5A5A5A"/>
          <w:sz w:val="24"/>
          <w:szCs w:val="24"/>
        </w:rPr>
      </w:pPr>
      <w:r w:rsidRPr="00DA5D53">
        <w:rPr>
          <w:rFonts w:ascii="Segoe UI" w:eastAsia="Times New Roman" w:hAnsi="Segoe UI" w:cs="Segoe UI"/>
          <w:noProof/>
          <w:color w:val="5A5A5A"/>
          <w:sz w:val="24"/>
          <w:szCs w:val="24"/>
        </w:rPr>
        <w:drawing>
          <wp:inline distT="0" distB="0" distL="0" distR="0" wp14:anchorId="19515208" wp14:editId="7B3C8010">
            <wp:extent cx="11658600" cy="946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0" cy="946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AAC9E" w14:textId="77777777" w:rsidR="00DA5D53" w:rsidRPr="00DA5D53" w:rsidRDefault="00DA5D53" w:rsidP="00DA5D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> </w:t>
      </w:r>
    </w:p>
    <w:p w14:paraId="2D4CF8AD" w14:textId="77777777" w:rsidR="00DA5D53" w:rsidRPr="00DA5D53" w:rsidRDefault="00DA5D53" w:rsidP="00DA5D53">
      <w:pP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sz w:val="36"/>
          <w:szCs w:val="36"/>
        </w:rPr>
      </w:pPr>
      <w:r w:rsidRPr="00DA5D53">
        <w:rPr>
          <w:rFonts w:ascii="inherit" w:eastAsia="Times New Roman" w:hAnsi="inherit" w:cs="Segoe UI"/>
          <w:i/>
          <w:iCs/>
          <w:color w:val="AAAAAA"/>
          <w:sz w:val="36"/>
          <w:szCs w:val="36"/>
        </w:rPr>
        <w:t>Divide and Conquer VS. Backtracking </w:t>
      </w:r>
    </w:p>
    <w:p w14:paraId="7CECBF10" w14:textId="77777777" w:rsidR="00DA5D53" w:rsidRPr="00DA5D53" w:rsidRDefault="00DA5D53" w:rsidP="00DA5D53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DA5D53">
        <w:rPr>
          <w:rFonts w:ascii="Segoe UI" w:eastAsia="Times New Roman" w:hAnsi="Segoe UI" w:cs="Segoe UI"/>
          <w:sz w:val="24"/>
          <w:szCs w:val="24"/>
        </w:rPr>
        <w:pict w14:anchorId="5FC4AFB5">
          <v:rect id="_x0000_i1030" style="width:0;height:.75pt" o:hralign="center" o:hrstd="t" o:hr="t" fillcolor="#a0a0a0" stroked="f"/>
        </w:pict>
      </w:r>
    </w:p>
    <w:p w14:paraId="216ACE30" w14:textId="77777777" w:rsidR="00DA5D53" w:rsidRPr="00DA5D53" w:rsidRDefault="00DA5D53" w:rsidP="00DA5D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>Often the case, the divide-and-conquer problem has a </w:t>
      </w:r>
      <w:r w:rsidRPr="00DA5D53">
        <w:rPr>
          <w:rFonts w:ascii="Segoe UI" w:eastAsia="Times New Roman" w:hAnsi="Segoe UI" w:cs="Segoe UI"/>
          <w:b/>
          <w:bCs/>
          <w:i/>
          <w:iCs/>
          <w:color w:val="5A5A5A"/>
          <w:sz w:val="24"/>
          <w:szCs w:val="24"/>
        </w:rPr>
        <w:t>sole</w:t>
      </w:r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> solution, while the backtracking problem has unknown number of solutions. For example, when we apply the merge sort algorithm to sort a list, we obtain a single sorted list, while there are many solutions to place the queens for the N-queen problem.</w:t>
      </w:r>
    </w:p>
    <w:p w14:paraId="1974C734" w14:textId="77777777" w:rsidR="00DA5D53" w:rsidRPr="00DA5D53" w:rsidRDefault="00DA5D53" w:rsidP="00DA5D5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DA5D53">
        <w:rPr>
          <w:rFonts w:ascii="Segoe UI" w:eastAsia="Times New Roman" w:hAnsi="Segoe UI" w:cs="Segoe UI"/>
          <w:sz w:val="24"/>
          <w:szCs w:val="24"/>
        </w:rPr>
        <w:br/>
      </w:r>
    </w:p>
    <w:p w14:paraId="300ADF79" w14:textId="77777777" w:rsidR="00DA5D53" w:rsidRPr="00DA5D53" w:rsidRDefault="00DA5D53" w:rsidP="00DA5D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>Each step in the divide-and-conquer problem is </w:t>
      </w:r>
      <w:r w:rsidRPr="00DA5D53">
        <w:rPr>
          <w:rFonts w:ascii="Segoe UI" w:eastAsia="Times New Roman" w:hAnsi="Segoe UI" w:cs="Segoe UI"/>
          <w:b/>
          <w:bCs/>
          <w:i/>
          <w:iCs/>
          <w:color w:val="5A5A5A"/>
          <w:sz w:val="24"/>
          <w:szCs w:val="24"/>
        </w:rPr>
        <w:t>indispensable</w:t>
      </w:r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 xml:space="preserve"> to build the final solution, while many steps in backtracking problem might not be useful to build the </w:t>
      </w:r>
      <w:proofErr w:type="gramStart"/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>solution, but</w:t>
      </w:r>
      <w:proofErr w:type="gramEnd"/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 xml:space="preserve"> serve as </w:t>
      </w:r>
      <w:r w:rsidRPr="00DA5D53">
        <w:rPr>
          <w:rFonts w:ascii="Segoe UI" w:eastAsia="Times New Roman" w:hAnsi="Segoe UI" w:cs="Segoe UI"/>
          <w:b/>
          <w:bCs/>
          <w:i/>
          <w:iCs/>
          <w:color w:val="5A5A5A"/>
          <w:sz w:val="24"/>
          <w:szCs w:val="24"/>
        </w:rPr>
        <w:t>attempts</w:t>
      </w:r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> to search for the potential solutions. For example, each step in the merge sort algorithm, </w:t>
      </w:r>
      <w:proofErr w:type="gramStart"/>
      <w:r w:rsidRPr="00DA5D53">
        <w:rPr>
          <w:rFonts w:ascii="Segoe UI" w:eastAsia="Times New Roman" w:hAnsi="Segoe UI" w:cs="Segoe UI"/>
          <w:i/>
          <w:iCs/>
          <w:color w:val="5A5A5A"/>
          <w:sz w:val="24"/>
          <w:szCs w:val="24"/>
        </w:rPr>
        <w:t>i.e.</w:t>
      </w:r>
      <w:proofErr w:type="gramEnd"/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> divide, conquer and combine, are all indispensable to build the final solution, while there are many trials and errors during the process of building solutions for the N-queen problem.</w:t>
      </w:r>
    </w:p>
    <w:p w14:paraId="2C2BE6AC" w14:textId="77777777" w:rsidR="00DA5D53" w:rsidRPr="00DA5D53" w:rsidRDefault="00DA5D53" w:rsidP="00DA5D5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DA5D53">
        <w:rPr>
          <w:rFonts w:ascii="Segoe UI" w:eastAsia="Times New Roman" w:hAnsi="Segoe UI" w:cs="Segoe UI"/>
          <w:sz w:val="24"/>
          <w:szCs w:val="24"/>
        </w:rPr>
        <w:br/>
      </w:r>
    </w:p>
    <w:p w14:paraId="2B3D136D" w14:textId="77777777" w:rsidR="00DA5D53" w:rsidRPr="00DA5D53" w:rsidRDefault="00DA5D53" w:rsidP="00DA5D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>When building the solution in the divide-and-conquer algorithm, we have a </w:t>
      </w:r>
      <w:r w:rsidRPr="00DA5D53">
        <w:rPr>
          <w:rFonts w:ascii="Segoe UI" w:eastAsia="Times New Roman" w:hAnsi="Segoe UI" w:cs="Segoe UI"/>
          <w:b/>
          <w:bCs/>
          <w:i/>
          <w:iCs/>
          <w:color w:val="5A5A5A"/>
          <w:sz w:val="24"/>
          <w:szCs w:val="24"/>
        </w:rPr>
        <w:t>clear and predefined</w:t>
      </w:r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> path, though there might be several different manners to build the path. While in the backtracking problems, one does not know in advance the </w:t>
      </w:r>
      <w:r w:rsidRPr="00DA5D53">
        <w:rPr>
          <w:rFonts w:ascii="Segoe UI" w:eastAsia="Times New Roman" w:hAnsi="Segoe UI" w:cs="Segoe UI"/>
          <w:b/>
          <w:bCs/>
          <w:i/>
          <w:iCs/>
          <w:color w:val="5A5A5A"/>
          <w:sz w:val="24"/>
          <w:szCs w:val="24"/>
        </w:rPr>
        <w:t>exact path</w:t>
      </w:r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 xml:space="preserve"> to the solution. For example, in the top-down merge sort algorithm, we first recursively divide the problems into two subproblems and then combine the solutions of these subproblems. The steps are clearly </w:t>
      </w:r>
      <w:proofErr w:type="gramStart"/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>defined</w:t>
      </w:r>
      <w:proofErr w:type="gramEnd"/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 xml:space="preserve"> and the number of steps is fixed as well. While in the N-queen problem, if we know exactly where to place the queens, it </w:t>
      </w:r>
      <w:proofErr w:type="gramStart"/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>would</w:t>
      </w:r>
      <w:proofErr w:type="gramEnd"/>
      <w:r w:rsidRPr="00DA5D53">
        <w:rPr>
          <w:rFonts w:ascii="Segoe UI" w:eastAsia="Times New Roman" w:hAnsi="Segoe UI" w:cs="Segoe UI"/>
          <w:color w:val="5A5A5A"/>
          <w:sz w:val="24"/>
          <w:szCs w:val="24"/>
        </w:rPr>
        <w:t xml:space="preserve"> only take N steps to do so. When applying the backtracking algorithm to the N-queen problem, we try many candidates and many of them do not eventually lead to a solution but abandoned at the end. As a result, we do not know beforehand how many steps exactly it would take to build a valid solution. </w:t>
      </w:r>
    </w:p>
    <w:p w14:paraId="34B3ACDB" w14:textId="77777777" w:rsidR="00F24C8F" w:rsidRDefault="00DA5D53"/>
    <w:sectPr w:rsidR="00F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AE8C2" w14:textId="77777777" w:rsidR="00DA5D53" w:rsidRDefault="00DA5D53" w:rsidP="00DA5D53">
      <w:pPr>
        <w:spacing w:after="0" w:line="240" w:lineRule="auto"/>
      </w:pPr>
      <w:r>
        <w:separator/>
      </w:r>
    </w:p>
  </w:endnote>
  <w:endnote w:type="continuationSeparator" w:id="0">
    <w:p w14:paraId="6CBB2CC1" w14:textId="77777777" w:rsidR="00DA5D53" w:rsidRDefault="00DA5D53" w:rsidP="00DA5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09F6" w14:textId="77777777" w:rsidR="00DA5D53" w:rsidRDefault="00DA5D53" w:rsidP="00DA5D53">
      <w:pPr>
        <w:spacing w:after="0" w:line="240" w:lineRule="auto"/>
      </w:pPr>
      <w:r>
        <w:separator/>
      </w:r>
    </w:p>
  </w:footnote>
  <w:footnote w:type="continuationSeparator" w:id="0">
    <w:p w14:paraId="41160074" w14:textId="77777777" w:rsidR="00DA5D53" w:rsidRDefault="00DA5D53" w:rsidP="00DA5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8395D"/>
    <w:multiLevelType w:val="multilevel"/>
    <w:tmpl w:val="BF02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53"/>
    <w:rsid w:val="00242591"/>
    <w:rsid w:val="00DA5D53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FFA09"/>
  <w15:chartTrackingRefBased/>
  <w15:docId w15:val="{D2C8AA65-1108-4487-9E71-1F043C88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5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5D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tent-title">
    <w:name w:val="content-title"/>
    <w:basedOn w:val="DefaultParagraphFont"/>
    <w:rsid w:val="00DA5D53"/>
  </w:style>
  <w:style w:type="character" w:styleId="Hyperlink">
    <w:name w:val="Hyperlink"/>
    <w:basedOn w:val="DefaultParagraphFont"/>
    <w:uiPriority w:val="99"/>
    <w:semiHidden/>
    <w:unhideWhenUsed/>
    <w:rsid w:val="00DA5D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5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5D53"/>
    <w:rPr>
      <w:i/>
      <w:iCs/>
    </w:rPr>
  </w:style>
  <w:style w:type="character" w:styleId="Strong">
    <w:name w:val="Strong"/>
    <w:basedOn w:val="DefaultParagraphFont"/>
    <w:uiPriority w:val="22"/>
    <w:qFormat/>
    <w:rsid w:val="00DA5D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4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2842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  <w:div w:id="2099789213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ivide-and-conquer_algorith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discuss/explore/recursion-i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Backtrack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2690</Characters>
  <Application>Microsoft Office Word</Application>
  <DocSecurity>0</DocSecurity>
  <Lines>22</Lines>
  <Paragraphs>6</Paragraphs>
  <ScaleCrop>false</ScaleCrop>
  <Company>Zoetis ITS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2023-04-23T21:27:00Z</dcterms:created>
  <dcterms:modified xsi:type="dcterms:W3CDTF">2023-04-23T21:28:00Z</dcterms:modified>
</cp:coreProperties>
</file>