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66" w:rsidRDefault="003943B6" w:rsidP="00F6515A">
      <w:pPr>
        <w:ind w:firstLineChars="650" w:firstLine="1827"/>
        <w:rPr>
          <w:b/>
          <w:sz w:val="28"/>
          <w:szCs w:val="28"/>
        </w:rPr>
      </w:pPr>
      <w:r w:rsidRPr="003943B6">
        <w:rPr>
          <w:rFonts w:hint="eastAsia"/>
          <w:b/>
          <w:sz w:val="28"/>
          <w:szCs w:val="28"/>
        </w:rPr>
        <w:t>自动化脚本编写通用法则及注意事项</w:t>
      </w:r>
    </w:p>
    <w:p w:rsidR="003943B6" w:rsidRPr="003943B6" w:rsidRDefault="003943B6" w:rsidP="003943B6">
      <w:pPr>
        <w:ind w:firstLineChars="750" w:firstLine="1575"/>
        <w:rPr>
          <w:szCs w:val="21"/>
        </w:rPr>
      </w:pPr>
    </w:p>
    <w:p w:rsidR="003943B6" w:rsidRPr="003943B6" w:rsidRDefault="003943B6" w:rsidP="003943B6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943B6">
        <w:rPr>
          <w:rFonts w:hint="eastAsia"/>
          <w:b/>
          <w:szCs w:val="21"/>
        </w:rPr>
        <w:t>自动化脚本编写通用法则</w:t>
      </w:r>
      <w:r>
        <w:rPr>
          <w:rFonts w:hint="eastAsia"/>
          <w:b/>
          <w:szCs w:val="21"/>
        </w:rPr>
        <w:t>（基于</w:t>
      </w:r>
      <w:r w:rsidR="00E6501F">
        <w:rPr>
          <w:rFonts w:hint="eastAsia"/>
          <w:b/>
          <w:szCs w:val="21"/>
        </w:rPr>
        <w:t>XML</w:t>
      </w:r>
      <w:r w:rsidR="00E6501F">
        <w:rPr>
          <w:rFonts w:hint="eastAsia"/>
          <w:b/>
          <w:szCs w:val="21"/>
        </w:rPr>
        <w:t>技术编写脚本</w:t>
      </w:r>
      <w:r>
        <w:rPr>
          <w:rFonts w:hint="eastAsia"/>
          <w:b/>
          <w:szCs w:val="21"/>
        </w:rPr>
        <w:t>）</w:t>
      </w:r>
    </w:p>
    <w:p w:rsidR="003943B6" w:rsidRDefault="003943B6" w:rsidP="003943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制定测试计划</w:t>
      </w:r>
    </w:p>
    <w:p w:rsidR="00E6501F" w:rsidRPr="005956CE" w:rsidRDefault="005956CE" w:rsidP="005956CE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在编写自动化脚本之前首先要制定测试计划主要是</w:t>
      </w:r>
      <w:r w:rsidR="003918AC" w:rsidRPr="005956CE">
        <w:rPr>
          <w:rFonts w:hint="eastAsia"/>
          <w:szCs w:val="21"/>
        </w:rPr>
        <w:t>明确测试对象</w:t>
      </w:r>
      <w:r w:rsidR="00E6501F" w:rsidRPr="005956CE">
        <w:rPr>
          <w:rFonts w:hint="eastAsia"/>
          <w:szCs w:val="21"/>
        </w:rPr>
        <w:t>、测试目的、测试的项目内容、测试的方法、测试的进度要求，确保测试所需的人力、硬件、数据、等资源都准备充分。</w:t>
      </w:r>
    </w:p>
    <w:p w:rsidR="009D5029" w:rsidRDefault="009D5029" w:rsidP="00E6501F">
      <w:pPr>
        <w:pStyle w:val="a5"/>
        <w:ind w:left="786" w:firstLineChars="0"/>
        <w:rPr>
          <w:szCs w:val="21"/>
        </w:rPr>
      </w:pPr>
    </w:p>
    <w:p w:rsidR="00E6501F" w:rsidRDefault="00E6501F" w:rsidP="00E6501F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分析测试需求</w:t>
      </w:r>
    </w:p>
    <w:p w:rsidR="003918AC" w:rsidRDefault="003918AC" w:rsidP="003918AC">
      <w:pPr>
        <w:pStyle w:val="a5"/>
        <w:ind w:left="786" w:firstLineChars="0" w:firstLine="408"/>
        <w:rPr>
          <w:szCs w:val="21"/>
        </w:rPr>
      </w:pPr>
      <w:r>
        <w:rPr>
          <w:rFonts w:hint="eastAsia"/>
          <w:szCs w:val="21"/>
        </w:rPr>
        <w:t>分析测试需求主要是以便用例设计时能够覆盖所有的需求点。</w:t>
      </w:r>
    </w:p>
    <w:p w:rsidR="009D5029" w:rsidRDefault="009D5029" w:rsidP="003918AC">
      <w:pPr>
        <w:pStyle w:val="a5"/>
        <w:ind w:left="786" w:firstLineChars="0" w:firstLine="408"/>
        <w:rPr>
          <w:szCs w:val="21"/>
        </w:rPr>
      </w:pPr>
    </w:p>
    <w:p w:rsidR="009D5029" w:rsidRDefault="009D5029" w:rsidP="009D502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搭建测试环境</w:t>
      </w:r>
    </w:p>
    <w:p w:rsidR="009D5029" w:rsidRPr="009D5029" w:rsidRDefault="002425F9" w:rsidP="009D5029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因为在进行</w:t>
      </w:r>
      <w:r w:rsidR="009D5029">
        <w:rPr>
          <w:rFonts w:hint="eastAsia"/>
          <w:szCs w:val="21"/>
        </w:rPr>
        <w:t>自动化脚本编写时，需要使用</w:t>
      </w:r>
      <w:r w:rsidR="009D5029">
        <w:rPr>
          <w:rFonts w:hint="eastAsia"/>
          <w:szCs w:val="21"/>
        </w:rPr>
        <w:t>UI Automator</w:t>
      </w:r>
      <w:r w:rsidR="009D5029">
        <w:rPr>
          <w:rFonts w:hint="eastAsia"/>
          <w:szCs w:val="21"/>
        </w:rPr>
        <w:t>来获取页面控件属性</w:t>
      </w:r>
      <w:r>
        <w:rPr>
          <w:rFonts w:hint="eastAsia"/>
          <w:szCs w:val="21"/>
        </w:rPr>
        <w:t>，根据控件属性进行自动点击，从而实现自动化。</w:t>
      </w:r>
    </w:p>
    <w:p w:rsidR="009D5029" w:rsidRDefault="009D5029" w:rsidP="003918AC">
      <w:pPr>
        <w:pStyle w:val="a5"/>
        <w:ind w:left="786" w:firstLineChars="0" w:firstLine="408"/>
        <w:rPr>
          <w:szCs w:val="21"/>
        </w:rPr>
      </w:pPr>
    </w:p>
    <w:p w:rsidR="003918AC" w:rsidRDefault="003918AC" w:rsidP="003918A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设计自动化测试用例</w:t>
      </w:r>
    </w:p>
    <w:p w:rsidR="009D5029" w:rsidRDefault="002425F9" w:rsidP="002425F9">
      <w:pPr>
        <w:pStyle w:val="a5"/>
        <w:ind w:left="786" w:firstLineChars="0" w:firstLine="408"/>
        <w:rPr>
          <w:szCs w:val="21"/>
        </w:rPr>
      </w:pPr>
      <w:r>
        <w:rPr>
          <w:rFonts w:hint="eastAsia"/>
          <w:szCs w:val="21"/>
        </w:rPr>
        <w:t>测试用例的编写应精确到</w:t>
      </w:r>
      <w:r w:rsidR="009D5029">
        <w:rPr>
          <w:rFonts w:hint="eastAsia"/>
          <w:szCs w:val="21"/>
        </w:rPr>
        <w:t>功能点或流程，以便自动化测试脚本的编写。</w:t>
      </w:r>
    </w:p>
    <w:p w:rsidR="00406DE9" w:rsidRDefault="00406DE9" w:rsidP="002425F9">
      <w:pPr>
        <w:pStyle w:val="a5"/>
        <w:ind w:left="786" w:firstLineChars="0" w:firstLine="408"/>
        <w:rPr>
          <w:szCs w:val="21"/>
        </w:rPr>
      </w:pPr>
    </w:p>
    <w:p w:rsidR="002425F9" w:rsidRDefault="002425F9" w:rsidP="002425F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 w:rsidR="00406DE9">
        <w:rPr>
          <w:rFonts w:hint="eastAsia"/>
          <w:szCs w:val="21"/>
        </w:rPr>
        <w:t>自动化用例编写测试脚本</w:t>
      </w:r>
    </w:p>
    <w:p w:rsidR="00406DE9" w:rsidRDefault="001D72B7" w:rsidP="00406DE9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脚本时，首先应进行</w:t>
      </w:r>
      <w:r>
        <w:rPr>
          <w:rFonts w:hint="eastAsia"/>
          <w:szCs w:val="21"/>
        </w:rPr>
        <w:t>XML</w:t>
      </w:r>
      <w:r w:rsidR="007636DA">
        <w:rPr>
          <w:rFonts w:hint="eastAsia"/>
          <w:szCs w:val="21"/>
        </w:rPr>
        <w:t>声明；</w:t>
      </w:r>
    </w:p>
    <w:p w:rsidR="007636DA" w:rsidRDefault="007636DA" w:rsidP="00185D8F">
      <w:pPr>
        <w:pStyle w:val="a5"/>
        <w:ind w:left="1206" w:firstLineChars="0"/>
        <w:rPr>
          <w:szCs w:val="21"/>
        </w:rPr>
      </w:pPr>
      <w:r>
        <w:rPr>
          <w:szCs w:val="21"/>
        </w:rPr>
        <w:t>例如：</w:t>
      </w:r>
      <w:r w:rsidRPr="007636DA">
        <w:rPr>
          <w:szCs w:val="21"/>
        </w:rPr>
        <w:t>&lt;?xml version="1.0" encoding="UTF-8" ?&gt;</w:t>
      </w:r>
      <w:r>
        <w:rPr>
          <w:szCs w:val="21"/>
        </w:rPr>
        <w:t>就是一个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声明中必须指定</w:t>
      </w:r>
      <w:r>
        <w:rPr>
          <w:szCs w:val="21"/>
        </w:rPr>
        <w:t>”</w:t>
      </w:r>
      <w:r>
        <w:rPr>
          <w:rFonts w:hint="eastAsia"/>
          <w:szCs w:val="21"/>
        </w:rPr>
        <w:t>version</w:t>
      </w:r>
      <w:r>
        <w:rPr>
          <w:szCs w:val="21"/>
        </w:rPr>
        <w:t>”</w:t>
      </w:r>
      <w:r>
        <w:rPr>
          <w:rFonts w:hint="eastAsia"/>
          <w:szCs w:val="21"/>
        </w:rPr>
        <w:t>的</w:t>
      </w:r>
      <w:r w:rsidR="00F573D3">
        <w:rPr>
          <w:rFonts w:hint="eastAsia"/>
          <w:szCs w:val="21"/>
        </w:rPr>
        <w:t>属性值指出该</w:t>
      </w:r>
      <w:r w:rsidR="00F573D3">
        <w:rPr>
          <w:rFonts w:hint="eastAsia"/>
          <w:szCs w:val="21"/>
        </w:rPr>
        <w:t>XML</w:t>
      </w:r>
      <w:r w:rsidR="00F573D3">
        <w:rPr>
          <w:rFonts w:hint="eastAsia"/>
          <w:szCs w:val="21"/>
        </w:rPr>
        <w:t>文件使用的</w:t>
      </w:r>
      <w:r w:rsidR="00F573D3">
        <w:rPr>
          <w:rFonts w:hint="eastAsia"/>
          <w:szCs w:val="21"/>
        </w:rPr>
        <w:t>XML</w:t>
      </w:r>
      <w:r w:rsidR="00F573D3">
        <w:rPr>
          <w:rFonts w:hint="eastAsia"/>
          <w:szCs w:val="21"/>
        </w:rPr>
        <w:t>版本</w:t>
      </w:r>
      <w:r>
        <w:rPr>
          <w:rFonts w:hint="eastAsia"/>
          <w:szCs w:val="21"/>
        </w:rPr>
        <w:t>以及</w:t>
      </w:r>
      <w:r>
        <w:rPr>
          <w:szCs w:val="21"/>
        </w:rPr>
        <w:t>”</w:t>
      </w:r>
      <w:r>
        <w:rPr>
          <w:rFonts w:hint="eastAsia"/>
          <w:szCs w:val="21"/>
        </w:rPr>
        <w:t>encoding</w:t>
      </w:r>
      <w:r>
        <w:rPr>
          <w:szCs w:val="21"/>
        </w:rPr>
        <w:t>”</w:t>
      </w:r>
      <w:r>
        <w:rPr>
          <w:rFonts w:hint="eastAsia"/>
          <w:szCs w:val="21"/>
        </w:rPr>
        <w:t>处的编码格式，而且在写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脚本时应写在第一行。</w:t>
      </w:r>
    </w:p>
    <w:p w:rsidR="00576912" w:rsidRDefault="00576912" w:rsidP="00185D8F">
      <w:pPr>
        <w:pStyle w:val="a5"/>
        <w:ind w:left="1206" w:firstLineChars="0"/>
        <w:rPr>
          <w:szCs w:val="21"/>
        </w:rPr>
      </w:pPr>
    </w:p>
    <w:p w:rsidR="00185D8F" w:rsidRDefault="00D40690" w:rsidP="00507920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BA1AC6">
        <w:rPr>
          <w:rFonts w:hint="eastAsia"/>
          <w:szCs w:val="21"/>
        </w:rPr>
        <w:t>对</w:t>
      </w:r>
      <w:r w:rsidR="00BA1AC6">
        <w:rPr>
          <w:rFonts w:hint="eastAsia"/>
          <w:szCs w:val="21"/>
        </w:rPr>
        <w:t>XML</w:t>
      </w:r>
      <w:r w:rsidR="00BA1AC6">
        <w:rPr>
          <w:rFonts w:hint="eastAsia"/>
          <w:szCs w:val="21"/>
        </w:rPr>
        <w:t>声明后，进行根标记然后在根标记中嵌入子元素；</w:t>
      </w:r>
    </w:p>
    <w:p w:rsidR="00BA1AC6" w:rsidRDefault="00BA1AC6" w:rsidP="00BA1AC6">
      <w:pPr>
        <w:pStyle w:val="a5"/>
        <w:ind w:left="1206" w:firstLineChars="0" w:firstLine="408"/>
        <w:rPr>
          <w:szCs w:val="21"/>
        </w:rPr>
      </w:pPr>
      <w:r>
        <w:rPr>
          <w:rFonts w:hint="eastAsia"/>
          <w:szCs w:val="21"/>
        </w:rPr>
        <w:t>根标记的格式为：开始标签</w:t>
      </w:r>
      <w:r w:rsidRPr="00BA1AC6">
        <w:rPr>
          <w:szCs w:val="21"/>
        </w:rPr>
        <w:t>&lt;root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和结束标签</w:t>
      </w:r>
      <w:r w:rsidRPr="00BA1AC6">
        <w:rPr>
          <w:szCs w:val="21"/>
        </w:rPr>
        <w:t>&lt;/root&gt;</w:t>
      </w:r>
    </w:p>
    <w:p w:rsidR="00BA1AC6" w:rsidRDefault="00BA1AC6" w:rsidP="00BA1AC6">
      <w:pPr>
        <w:pStyle w:val="a5"/>
        <w:ind w:left="1206" w:firstLineChars="0" w:firstLine="408"/>
        <w:rPr>
          <w:szCs w:val="21"/>
        </w:rPr>
      </w:pPr>
    </w:p>
    <w:p w:rsidR="00BA1AC6" w:rsidRDefault="00BA1AC6" w:rsidP="00BA1AC6">
      <w:pPr>
        <w:pStyle w:val="a5"/>
        <w:numPr>
          <w:ilvl w:val="1"/>
          <w:numId w:val="2"/>
        </w:numPr>
        <w:ind w:firstLineChars="0"/>
        <w:rPr>
          <w:szCs w:val="21"/>
        </w:rPr>
      </w:pPr>
      <w:r w:rsidRPr="00BA1AC6">
        <w:rPr>
          <w:rFonts w:ascii="宋体" w:eastAsia="宋体" w:hAnsi="宋体" w:hint="eastAsia"/>
          <w:szCs w:val="21"/>
        </w:rPr>
        <w:t>在编写</w:t>
      </w:r>
      <w:r w:rsidRPr="00BA1AC6"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元素应使用单引号或双引号括起来，</w:t>
      </w:r>
      <w:r w:rsidR="00606058">
        <w:rPr>
          <w:rFonts w:hint="eastAsia"/>
          <w:szCs w:val="21"/>
        </w:rPr>
        <w:t>如果属性值本身包含引号，则必须使用单引号；</w:t>
      </w:r>
    </w:p>
    <w:p w:rsidR="00366528" w:rsidRDefault="00366528" w:rsidP="00366528">
      <w:pPr>
        <w:pStyle w:val="a5"/>
        <w:ind w:left="1206" w:firstLineChars="0" w:firstLine="0"/>
        <w:rPr>
          <w:szCs w:val="21"/>
        </w:rPr>
      </w:pPr>
    </w:p>
    <w:p w:rsidR="00366528" w:rsidRDefault="00366528" w:rsidP="00BA1AC6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脚本时，如果</w:t>
      </w:r>
      <w:r>
        <w:rPr>
          <w:rFonts w:hint="eastAsia"/>
          <w:szCs w:val="21"/>
        </w:rPr>
        <w:t>XML</w:t>
      </w:r>
      <w:r w:rsidR="00A6657E">
        <w:rPr>
          <w:rFonts w:hint="eastAsia"/>
          <w:szCs w:val="21"/>
        </w:rPr>
        <w:t>元素中的某个元素的属性值有多个参数，则各参数之间应用</w:t>
      </w:r>
      <w:r w:rsidR="00A6657E">
        <w:rPr>
          <w:szCs w:val="21"/>
        </w:rPr>
        <w:t>”</w:t>
      </w:r>
      <w:r w:rsidR="00A6657E">
        <w:rPr>
          <w:rFonts w:hint="eastAsia"/>
          <w:szCs w:val="21"/>
        </w:rPr>
        <w:t>##</w:t>
      </w:r>
      <w:r w:rsidR="00A6657E">
        <w:rPr>
          <w:szCs w:val="21"/>
        </w:rPr>
        <w:t>”</w:t>
      </w:r>
      <w:r w:rsidR="00A6657E">
        <w:rPr>
          <w:rFonts w:hint="eastAsia"/>
          <w:szCs w:val="21"/>
        </w:rPr>
        <w:t>连接；</w:t>
      </w:r>
    </w:p>
    <w:p w:rsidR="00A6657E" w:rsidRDefault="00A6657E" w:rsidP="00A6657E">
      <w:pPr>
        <w:ind w:left="1206"/>
        <w:rPr>
          <w:szCs w:val="21"/>
        </w:rPr>
      </w:pPr>
      <w:r>
        <w:rPr>
          <w:rFonts w:hint="eastAsia"/>
          <w:szCs w:val="21"/>
        </w:rPr>
        <w:t>例如：</w:t>
      </w:r>
    </w:p>
    <w:p w:rsidR="00A6657E" w:rsidRDefault="00A6657E" w:rsidP="00A6657E">
      <w:pPr>
        <w:ind w:left="846"/>
        <w:rPr>
          <w:szCs w:val="21"/>
        </w:rPr>
      </w:pPr>
      <w:r w:rsidRPr="00A6657E">
        <w:rPr>
          <w:szCs w:val="21"/>
        </w:rPr>
        <w:t>typeValue="com.greenpoint.android.mc10086.activity:id/user_password_edt##08169"</w:t>
      </w:r>
    </w:p>
    <w:p w:rsidR="002545BC" w:rsidRDefault="002545BC" w:rsidP="00A6657E">
      <w:pPr>
        <w:ind w:left="846"/>
        <w:rPr>
          <w:szCs w:val="21"/>
        </w:rPr>
      </w:pPr>
    </w:p>
    <w:p w:rsidR="002545BC" w:rsidRDefault="002545BC" w:rsidP="002545BC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脚本时，应充分利用</w:t>
      </w:r>
      <w:r>
        <w:rPr>
          <w:szCs w:val="21"/>
        </w:rPr>
        <w:t>”</w:t>
      </w:r>
      <w:r>
        <w:rPr>
          <w:rFonts w:hint="eastAsia"/>
          <w:szCs w:val="21"/>
        </w:rPr>
        <w:t>errnext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提高脚本的健壮性；</w:t>
      </w:r>
    </w:p>
    <w:p w:rsidR="002545BC" w:rsidRDefault="009E2E1A" w:rsidP="002545BC">
      <w:pPr>
        <w:pStyle w:val="a5"/>
        <w:ind w:left="120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如果执行脚本</w:t>
      </w:r>
      <w:r w:rsidR="002545BC">
        <w:rPr>
          <w:rFonts w:hint="eastAsia"/>
          <w:szCs w:val="21"/>
        </w:rPr>
        <w:t>时，遇到异常情况可以在</w:t>
      </w:r>
      <w:r w:rsidR="002545BC">
        <w:rPr>
          <w:szCs w:val="21"/>
        </w:rPr>
        <w:t>”</w:t>
      </w:r>
      <w:r w:rsidR="002545BC">
        <w:rPr>
          <w:rFonts w:hint="eastAsia"/>
          <w:szCs w:val="21"/>
        </w:rPr>
        <w:t>errnext</w:t>
      </w:r>
      <w:r w:rsidR="002545BC">
        <w:rPr>
          <w:szCs w:val="21"/>
        </w:rPr>
        <w:t>”</w:t>
      </w:r>
      <w:r w:rsidR="002545BC">
        <w:rPr>
          <w:rFonts w:hint="eastAsia"/>
          <w:szCs w:val="21"/>
        </w:rPr>
        <w:t>处输入</w:t>
      </w:r>
      <w:r>
        <w:rPr>
          <w:rFonts w:hint="eastAsia"/>
          <w:szCs w:val="21"/>
        </w:rPr>
        <w:t>下一步操作的</w:t>
      </w:r>
      <w:r>
        <w:rPr>
          <w:szCs w:val="21"/>
        </w:rPr>
        <w:t>”</w:t>
      </w:r>
      <w:r>
        <w:rPr>
          <w:rFonts w:hint="eastAsia"/>
          <w:szCs w:val="21"/>
        </w:rPr>
        <w:t>id</w:t>
      </w:r>
      <w:r>
        <w:rPr>
          <w:szCs w:val="21"/>
        </w:rPr>
        <w:t>”</w:t>
      </w:r>
      <w:r>
        <w:rPr>
          <w:rFonts w:hint="eastAsia"/>
          <w:szCs w:val="21"/>
        </w:rPr>
        <w:t>号，从而使脚本能够跳过异常继续执行。</w:t>
      </w:r>
    </w:p>
    <w:p w:rsidR="009E2E1A" w:rsidRDefault="009E2E1A" w:rsidP="002545BC">
      <w:pPr>
        <w:pStyle w:val="a5"/>
        <w:ind w:left="1206" w:firstLineChars="0" w:firstLine="0"/>
        <w:rPr>
          <w:szCs w:val="21"/>
        </w:rPr>
      </w:pPr>
    </w:p>
    <w:p w:rsidR="009E2E1A" w:rsidRDefault="009E2E1A" w:rsidP="009E2E1A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脚本时，在</w:t>
      </w:r>
      <w:r>
        <w:rPr>
          <w:szCs w:val="21"/>
        </w:rPr>
        <w:t>”</w:t>
      </w:r>
      <w:r w:rsidRPr="009E2E1A">
        <w:t xml:space="preserve"> </w:t>
      </w:r>
      <w:r w:rsidRPr="009E2E1A">
        <w:rPr>
          <w:szCs w:val="21"/>
        </w:rPr>
        <w:t>nextDoc</w:t>
      </w:r>
      <w:r>
        <w:rPr>
          <w:szCs w:val="21"/>
        </w:rPr>
        <w:t>”</w:t>
      </w:r>
      <w:r>
        <w:rPr>
          <w:rFonts w:hint="eastAsia"/>
          <w:szCs w:val="21"/>
        </w:rPr>
        <w:t>处输入下一个文件的名称，在</w:t>
      </w:r>
      <w:r>
        <w:rPr>
          <w:szCs w:val="21"/>
        </w:rPr>
        <w:t>”</w:t>
      </w:r>
      <w:r w:rsidRPr="009E2E1A">
        <w:t xml:space="preserve"> </w:t>
      </w:r>
      <w:r w:rsidRPr="009E2E1A">
        <w:rPr>
          <w:szCs w:val="21"/>
        </w:rPr>
        <w:t>className</w:t>
      </w:r>
      <w:r>
        <w:rPr>
          <w:szCs w:val="21"/>
        </w:rPr>
        <w:t>”</w:t>
      </w:r>
      <w:r>
        <w:rPr>
          <w:rFonts w:hint="eastAsia"/>
          <w:szCs w:val="21"/>
        </w:rPr>
        <w:t>处输入类名；</w:t>
      </w:r>
    </w:p>
    <w:p w:rsidR="009E2E1A" w:rsidRDefault="009E2E1A" w:rsidP="009E2E1A">
      <w:pPr>
        <w:pStyle w:val="a5"/>
        <w:ind w:left="1206" w:firstLineChars="0" w:firstLine="0"/>
        <w:rPr>
          <w:szCs w:val="21"/>
        </w:rPr>
      </w:pPr>
    </w:p>
    <w:p w:rsidR="009E2E1A" w:rsidRDefault="009E2E1A" w:rsidP="009E2E1A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</w:t>
      </w:r>
      <w:r w:rsidR="008506FE">
        <w:rPr>
          <w:rFonts w:hint="eastAsia"/>
          <w:szCs w:val="21"/>
        </w:rPr>
        <w:t>一定要添加注释；</w:t>
      </w:r>
    </w:p>
    <w:p w:rsidR="001D34D7" w:rsidRDefault="004567B4" w:rsidP="004567B4">
      <w:pPr>
        <w:ind w:left="1206"/>
        <w:rPr>
          <w:szCs w:val="21"/>
        </w:rPr>
      </w:pPr>
      <w:r>
        <w:rPr>
          <w:rFonts w:hint="eastAsia"/>
          <w:szCs w:val="21"/>
        </w:rPr>
        <w:lastRenderedPageBreak/>
        <w:t>添加注释的格式为：</w:t>
      </w:r>
      <w:r w:rsidR="001D34D7" w:rsidRPr="001D34D7">
        <w:rPr>
          <w:rFonts w:hint="eastAsia"/>
          <w:szCs w:val="21"/>
        </w:rPr>
        <w:t>&lt;!--</w:t>
      </w:r>
      <w:r w:rsidR="00092C8E">
        <w:rPr>
          <w:rFonts w:hint="eastAsia"/>
          <w:szCs w:val="21"/>
        </w:rPr>
        <w:t>注释</w:t>
      </w:r>
      <w:r w:rsidR="001D34D7">
        <w:rPr>
          <w:rFonts w:hint="eastAsia"/>
          <w:szCs w:val="21"/>
        </w:rPr>
        <w:t>--&gt;</w:t>
      </w:r>
      <w:r w:rsidR="008506FE">
        <w:rPr>
          <w:rFonts w:hint="eastAsia"/>
          <w:szCs w:val="21"/>
        </w:rPr>
        <w:t>，为了便于</w:t>
      </w:r>
      <w:r w:rsidR="008506FE">
        <w:rPr>
          <w:rFonts w:hint="eastAsia"/>
          <w:szCs w:val="21"/>
        </w:rPr>
        <w:t>XML</w:t>
      </w:r>
      <w:r w:rsidR="008506FE">
        <w:rPr>
          <w:rFonts w:hint="eastAsia"/>
          <w:szCs w:val="21"/>
        </w:rPr>
        <w:t>文档</w:t>
      </w:r>
      <w:r>
        <w:rPr>
          <w:rFonts w:hint="eastAsia"/>
          <w:szCs w:val="21"/>
        </w:rPr>
        <w:t>阅读、理解和维护。</w:t>
      </w:r>
    </w:p>
    <w:p w:rsidR="004567B4" w:rsidRPr="00092C8E" w:rsidRDefault="004567B4" w:rsidP="004567B4">
      <w:pPr>
        <w:ind w:left="1206"/>
        <w:rPr>
          <w:szCs w:val="21"/>
        </w:rPr>
      </w:pPr>
    </w:p>
    <w:p w:rsidR="004567B4" w:rsidRDefault="004567B4" w:rsidP="004567B4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ascii="宋体" w:eastAsia="宋体" w:hAnsi="宋体" w:hint="eastAsia"/>
          <w:szCs w:val="21"/>
        </w:rPr>
        <w:t>编写</w:t>
      </w:r>
      <w:r w:rsidRPr="004567B4">
        <w:rPr>
          <w:rFonts w:hint="eastAsia"/>
          <w:szCs w:val="21"/>
        </w:rPr>
        <w:t>XML</w:t>
      </w:r>
      <w:r>
        <w:rPr>
          <w:rFonts w:ascii="宋体" w:eastAsia="宋体" w:hAnsi="宋体" w:hint="eastAsia"/>
          <w:szCs w:val="21"/>
        </w:rPr>
        <w:t>脚本时，</w:t>
      </w:r>
      <w:r>
        <w:rPr>
          <w:szCs w:val="21"/>
        </w:rPr>
        <w:t>”</w:t>
      </w:r>
      <w:r w:rsidRPr="004567B4">
        <w:t xml:space="preserve"> </w:t>
      </w:r>
      <w:r w:rsidRPr="004567B4">
        <w:rPr>
          <w:szCs w:val="21"/>
        </w:rPr>
        <w:t>errlog</w:t>
      </w:r>
      <w:r>
        <w:rPr>
          <w:szCs w:val="21"/>
        </w:rPr>
        <w:t>”</w:t>
      </w:r>
      <w:r>
        <w:rPr>
          <w:rFonts w:hint="eastAsia"/>
          <w:szCs w:val="21"/>
        </w:rPr>
        <w:t>处即可以输入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也可以输入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>;</w:t>
      </w:r>
    </w:p>
    <w:p w:rsidR="006D2464" w:rsidRDefault="006D2464" w:rsidP="006D2464">
      <w:pPr>
        <w:pStyle w:val="a5"/>
        <w:ind w:left="1206" w:firstLineChars="0" w:firstLine="0"/>
        <w:rPr>
          <w:szCs w:val="21"/>
        </w:rPr>
      </w:pPr>
      <w:r>
        <w:rPr>
          <w:szCs w:val="21"/>
        </w:rPr>
        <w:t>”</w:t>
      </w:r>
      <w:r w:rsidRPr="004567B4">
        <w:t xml:space="preserve"> </w:t>
      </w:r>
      <w:r w:rsidRPr="004567B4">
        <w:rPr>
          <w:szCs w:val="21"/>
        </w:rPr>
        <w:t>errlog</w:t>
      </w:r>
      <w:r>
        <w:rPr>
          <w:szCs w:val="21"/>
        </w:rPr>
        <w:t>”</w:t>
      </w:r>
      <w:r>
        <w:rPr>
          <w:rFonts w:hint="eastAsia"/>
          <w:szCs w:val="21"/>
        </w:rPr>
        <w:t>处的值为</w:t>
      </w:r>
      <w:r w:rsidRPr="006D2464">
        <w:rPr>
          <w:rFonts w:hint="eastAsia"/>
          <w:szCs w:val="21"/>
        </w:rPr>
        <w:t>1</w:t>
      </w:r>
      <w:r w:rsidRPr="006D2464">
        <w:rPr>
          <w:rFonts w:hint="eastAsia"/>
          <w:szCs w:val="21"/>
        </w:rPr>
        <w:t>时，</w:t>
      </w:r>
      <w:r>
        <w:rPr>
          <w:rFonts w:hint="eastAsia"/>
          <w:szCs w:val="21"/>
        </w:rPr>
        <w:t>可以捕获错误日志</w:t>
      </w:r>
      <w:r w:rsidRPr="006D2464">
        <w:rPr>
          <w:rFonts w:hint="eastAsia"/>
          <w:szCs w:val="21"/>
        </w:rPr>
        <w:t>；值为</w:t>
      </w:r>
      <w:r w:rsidRPr="006D2464">
        <w:rPr>
          <w:rFonts w:hint="eastAsia"/>
          <w:szCs w:val="21"/>
        </w:rPr>
        <w:t>0</w:t>
      </w:r>
      <w:r w:rsidRPr="006D2464">
        <w:rPr>
          <w:rFonts w:hint="eastAsia"/>
          <w:szCs w:val="21"/>
        </w:rPr>
        <w:t>，不记录</w:t>
      </w:r>
      <w:r>
        <w:rPr>
          <w:rFonts w:hint="eastAsia"/>
          <w:szCs w:val="21"/>
        </w:rPr>
        <w:t>。</w:t>
      </w:r>
    </w:p>
    <w:p w:rsidR="00BD2265" w:rsidRDefault="00BD2265" w:rsidP="006D2464">
      <w:pPr>
        <w:pStyle w:val="a5"/>
        <w:ind w:left="1206" w:firstLineChars="0" w:firstLine="0"/>
        <w:rPr>
          <w:szCs w:val="21"/>
        </w:rPr>
      </w:pPr>
    </w:p>
    <w:p w:rsidR="006D2464" w:rsidRDefault="00BD2265" w:rsidP="00BD2265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脚本时，在</w:t>
      </w:r>
      <w:r>
        <w:rPr>
          <w:szCs w:val="21"/>
        </w:rPr>
        <w:t>”test</w:t>
      </w:r>
      <w:r w:rsidRPr="00BD2265">
        <w:rPr>
          <w:szCs w:val="21"/>
        </w:rPr>
        <w:t>Yes.xml</w:t>
      </w:r>
      <w:r>
        <w:rPr>
          <w:szCs w:val="21"/>
        </w:rPr>
        <w:t>”</w:t>
      </w:r>
      <w:r>
        <w:rPr>
          <w:szCs w:val="21"/>
        </w:rPr>
        <w:t>脚本中只需写延时即可，且每个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脚本中的语句数量不应太多（</w:t>
      </w:r>
      <w:r>
        <w:rPr>
          <w:rFonts w:hint="eastAsia"/>
          <w:szCs w:val="21"/>
        </w:rPr>
        <w:t>50-60</w:t>
      </w:r>
      <w:r>
        <w:rPr>
          <w:rFonts w:hint="eastAsia"/>
          <w:szCs w:val="21"/>
        </w:rPr>
        <w:t>条语句左右），为了便于脚本的执行和查错。</w:t>
      </w:r>
    </w:p>
    <w:p w:rsidR="00BD2265" w:rsidRDefault="00BD2265" w:rsidP="00BD2265">
      <w:pPr>
        <w:pStyle w:val="a5"/>
        <w:ind w:left="1206" w:firstLineChars="0" w:firstLine="0"/>
        <w:rPr>
          <w:szCs w:val="21"/>
        </w:rPr>
      </w:pPr>
    </w:p>
    <w:p w:rsidR="00BD2265" w:rsidRDefault="00BD2265" w:rsidP="00BD2265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当一个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脚本编写完成时，应在最后一条语句的</w:t>
      </w:r>
      <w:r>
        <w:rPr>
          <w:szCs w:val="21"/>
        </w:rPr>
        <w:t>”</w:t>
      </w:r>
      <w:r>
        <w:rPr>
          <w:rFonts w:hint="eastAsia"/>
          <w:szCs w:val="21"/>
        </w:rPr>
        <w:t>next</w:t>
      </w:r>
      <w:r>
        <w:rPr>
          <w:szCs w:val="21"/>
        </w:rPr>
        <w:t>”</w:t>
      </w:r>
      <w:r>
        <w:rPr>
          <w:rFonts w:hint="eastAsia"/>
          <w:szCs w:val="21"/>
        </w:rPr>
        <w:t>处输入</w:t>
      </w:r>
      <w:r>
        <w:rPr>
          <w:szCs w:val="21"/>
        </w:rPr>
        <w:t>”</w:t>
      </w:r>
      <w:r>
        <w:rPr>
          <w:rFonts w:hint="eastAsia"/>
          <w:szCs w:val="21"/>
        </w:rPr>
        <w:t>-1</w:t>
      </w:r>
      <w:r>
        <w:rPr>
          <w:szCs w:val="21"/>
        </w:rPr>
        <w:t>”</w:t>
      </w:r>
      <w:r w:rsidR="00092C8E">
        <w:rPr>
          <w:rFonts w:hint="eastAsia"/>
          <w:szCs w:val="21"/>
        </w:rPr>
        <w:t>，且</w:t>
      </w:r>
      <w:r w:rsidR="00092C8E">
        <w:rPr>
          <w:rFonts w:hint="eastAsia"/>
          <w:szCs w:val="21"/>
        </w:rPr>
        <w:t>XML</w:t>
      </w:r>
      <w:r w:rsidR="00092C8E">
        <w:rPr>
          <w:rFonts w:hint="eastAsia"/>
          <w:szCs w:val="21"/>
        </w:rPr>
        <w:t>文件的命称应简洁，最好是用英文</w:t>
      </w:r>
      <w:r w:rsidR="00EA1770">
        <w:rPr>
          <w:rFonts w:hint="eastAsia"/>
          <w:szCs w:val="21"/>
        </w:rPr>
        <w:t>和数字且中间</w:t>
      </w:r>
      <w:r w:rsidR="00092C8E">
        <w:rPr>
          <w:rFonts w:hint="eastAsia"/>
          <w:szCs w:val="21"/>
        </w:rPr>
        <w:t>不能空格，不能使用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-</w:t>
      </w:r>
      <w:r w:rsidR="00092C8E">
        <w:rPr>
          <w:szCs w:val="21"/>
        </w:rPr>
        <w:t>“</w:t>
      </w:r>
      <w:r w:rsidR="00092C8E">
        <w:rPr>
          <w:rFonts w:hint="eastAsia"/>
          <w:szCs w:val="21"/>
        </w:rPr>
        <w:t>,</w:t>
      </w:r>
      <w:r w:rsidR="00092C8E">
        <w:rPr>
          <w:rFonts w:hint="eastAsia"/>
          <w:szCs w:val="21"/>
        </w:rPr>
        <w:t>可以使用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_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。</w:t>
      </w:r>
    </w:p>
    <w:p w:rsidR="00EA1770" w:rsidRPr="00EA1770" w:rsidRDefault="00EA1770" w:rsidP="00EA1770">
      <w:pPr>
        <w:pStyle w:val="a5"/>
        <w:rPr>
          <w:szCs w:val="21"/>
        </w:rPr>
      </w:pPr>
    </w:p>
    <w:p w:rsidR="00EA1770" w:rsidRPr="00EA1770" w:rsidRDefault="00EA1770" w:rsidP="00EA1770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把调试完的脚本进行脚本管理，方便以后进行版本的调用，可以提高测试效率。</w:t>
      </w:r>
    </w:p>
    <w:p w:rsidR="00092C8E" w:rsidRPr="00092C8E" w:rsidRDefault="00092C8E" w:rsidP="00092C8E">
      <w:pPr>
        <w:pStyle w:val="a5"/>
        <w:rPr>
          <w:szCs w:val="21"/>
        </w:rPr>
      </w:pPr>
    </w:p>
    <w:p w:rsidR="00092C8E" w:rsidRPr="00092C8E" w:rsidRDefault="00092C8E" w:rsidP="00092C8E">
      <w:pPr>
        <w:ind w:left="851"/>
        <w:rPr>
          <w:szCs w:val="21"/>
        </w:rPr>
      </w:pPr>
    </w:p>
    <w:p w:rsidR="00507920" w:rsidRPr="00EA1770" w:rsidRDefault="00EA1770" w:rsidP="00EA1770">
      <w:pPr>
        <w:rPr>
          <w:szCs w:val="21"/>
        </w:rPr>
      </w:pPr>
      <w:r>
        <w:rPr>
          <w:rFonts w:hint="eastAsia"/>
          <w:b/>
          <w:szCs w:val="21"/>
        </w:rPr>
        <w:t>二．自动化脚本</w:t>
      </w:r>
      <w:r w:rsidR="00507920" w:rsidRPr="00EA1770">
        <w:rPr>
          <w:rFonts w:hint="eastAsia"/>
          <w:b/>
          <w:szCs w:val="21"/>
        </w:rPr>
        <w:t>编写注意事项</w:t>
      </w:r>
    </w:p>
    <w:p w:rsidR="00D40690" w:rsidRDefault="00D4069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声明的前面</w:t>
      </w:r>
      <w:r w:rsidR="00507920">
        <w:rPr>
          <w:rFonts w:hint="eastAsia"/>
          <w:szCs w:val="21"/>
        </w:rPr>
        <w:t>不允许有任何其他的字符，也就是说不能有空白，其他的处理指</w:t>
      </w:r>
    </w:p>
    <w:p w:rsidR="00507920" w:rsidRDefault="00D40690" w:rsidP="001B5FEB">
      <w:pPr>
        <w:pStyle w:val="a5"/>
        <w:ind w:leftChars="206" w:left="433" w:firstLineChars="50" w:firstLine="105"/>
        <w:rPr>
          <w:szCs w:val="21"/>
        </w:rPr>
      </w:pPr>
      <w:r>
        <w:rPr>
          <w:rFonts w:hint="eastAsia"/>
          <w:szCs w:val="21"/>
        </w:rPr>
        <w:t>令或注释。</w:t>
      </w:r>
    </w:p>
    <w:p w:rsidR="00D40690" w:rsidRDefault="00D4069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 w:rsidR="00BA1AC6">
        <w:rPr>
          <w:rFonts w:hint="eastAsia"/>
          <w:szCs w:val="21"/>
        </w:rPr>
        <w:t>一个</w:t>
      </w:r>
      <w:r w:rsidR="00BA1AC6">
        <w:rPr>
          <w:rFonts w:hint="eastAsia"/>
          <w:szCs w:val="21"/>
        </w:rPr>
        <w:t>XML</w:t>
      </w:r>
      <w:r w:rsidR="00BA1AC6">
        <w:rPr>
          <w:rFonts w:hint="eastAsia"/>
          <w:szCs w:val="21"/>
        </w:rPr>
        <w:t>文件只能有一个根标记。</w:t>
      </w:r>
    </w:p>
    <w:p w:rsidR="00EA1770" w:rsidRDefault="00EA177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3.XML</w:t>
      </w:r>
      <w:r>
        <w:rPr>
          <w:rFonts w:hint="eastAsia"/>
          <w:szCs w:val="21"/>
        </w:rPr>
        <w:t>脚本中的</w:t>
      </w:r>
      <w:r>
        <w:rPr>
          <w:szCs w:val="21"/>
        </w:rPr>
        <w:t>”</w:t>
      </w:r>
      <w:r>
        <w:rPr>
          <w:rFonts w:hint="eastAsia"/>
          <w:szCs w:val="21"/>
        </w:rPr>
        <w:t>id</w:t>
      </w:r>
      <w:r>
        <w:rPr>
          <w:szCs w:val="21"/>
        </w:rPr>
        <w:t>”</w:t>
      </w:r>
      <w:r>
        <w:rPr>
          <w:rFonts w:hint="eastAsia"/>
          <w:szCs w:val="21"/>
        </w:rPr>
        <w:t>号不能胡乱排序</w:t>
      </w:r>
      <w:r w:rsidR="00516D19">
        <w:rPr>
          <w:rFonts w:hint="eastAsia"/>
          <w:szCs w:val="21"/>
        </w:rPr>
        <w:t>，不能重复。</w:t>
      </w:r>
    </w:p>
    <w:p w:rsidR="00EA1770" w:rsidRDefault="00EA177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写注释的时候一定要写得清楚详细。</w:t>
      </w:r>
    </w:p>
    <w:p w:rsidR="00EA1770" w:rsidRDefault="00516D19" w:rsidP="001B5FEB">
      <w:pPr>
        <w:pStyle w:val="a5"/>
        <w:ind w:leftChars="206" w:left="538" w:hangingChars="50" w:hanging="105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为了提高脚本的通用性，控件参数应选择大部分手机共有的参数，比如：</w:t>
      </w:r>
      <w:r>
        <w:rPr>
          <w:szCs w:val="21"/>
        </w:rPr>
        <w:t>”</w:t>
      </w:r>
      <w:r>
        <w:rPr>
          <w:rFonts w:hint="eastAsia"/>
          <w:szCs w:val="21"/>
        </w:rPr>
        <w:t>ClassDesc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”</w:t>
      </w:r>
      <w:r w:rsidRPr="00516D19">
        <w:t xml:space="preserve"> </w:t>
      </w:r>
      <w:r w:rsidRPr="00516D19">
        <w:rPr>
          <w:szCs w:val="21"/>
        </w:rPr>
        <w:t>ResourceId</w:t>
      </w:r>
      <w:r>
        <w:rPr>
          <w:szCs w:val="21"/>
        </w:rPr>
        <w:t>”</w:t>
      </w:r>
      <w:r>
        <w:rPr>
          <w:rFonts w:hint="eastAsia"/>
          <w:szCs w:val="21"/>
        </w:rPr>
        <w:t>等。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脚本区分大小写。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7.</w:t>
      </w:r>
      <w:r w:rsidR="00E86BC2">
        <w:rPr>
          <w:rFonts w:hint="eastAsia"/>
          <w:szCs w:val="21"/>
        </w:rPr>
        <w:t>编写脚本时</w:t>
      </w:r>
      <w:r w:rsidR="00E1127A">
        <w:rPr>
          <w:rFonts w:hint="eastAsia"/>
          <w:szCs w:val="21"/>
        </w:rPr>
        <w:t>，</w:t>
      </w:r>
      <w:r w:rsidR="00E86BC2">
        <w:rPr>
          <w:rFonts w:hint="eastAsia"/>
          <w:szCs w:val="21"/>
        </w:rPr>
        <w:t>应</w:t>
      </w:r>
      <w:r>
        <w:rPr>
          <w:rFonts w:hint="eastAsia"/>
          <w:szCs w:val="21"/>
        </w:rPr>
        <w:t>条理清晰，目的明确。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填写的内容参数一定要在双引号内。</w:t>
      </w:r>
    </w:p>
    <w:p w:rsidR="00FA174E" w:rsidRDefault="00FA174E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9.</w:t>
      </w:r>
      <w:r w:rsidR="00E36FD3">
        <w:rPr>
          <w:rFonts w:hint="eastAsia"/>
          <w:szCs w:val="21"/>
        </w:rPr>
        <w:t>编写脚本时使用不明确的参数应在脚本上一行进行注释。</w:t>
      </w:r>
    </w:p>
    <w:p w:rsidR="00E36FD3" w:rsidRPr="00507920" w:rsidRDefault="00E36FD3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10.XML</w:t>
      </w:r>
      <w:r>
        <w:rPr>
          <w:rFonts w:hint="eastAsia"/>
          <w:szCs w:val="21"/>
        </w:rPr>
        <w:t>文件名称命名时应简洁，尽量使用英文且中间不能有空格。</w:t>
      </w:r>
    </w:p>
    <w:p w:rsidR="00507920" w:rsidRDefault="00D77A54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11.</w:t>
      </w:r>
      <w:r>
        <w:rPr>
          <w:rFonts w:hint="eastAsia"/>
          <w:szCs w:val="21"/>
        </w:rPr>
        <w:t>在编写脚本时，尽量少使用</w:t>
      </w:r>
      <w:r w:rsidRPr="00D77A54">
        <w:rPr>
          <w:rFonts w:hint="eastAsia"/>
          <w:szCs w:val="21"/>
        </w:rPr>
        <w:t>图像识别和</w:t>
      </w:r>
      <w:r w:rsidRPr="00D77A54">
        <w:rPr>
          <w:rFonts w:hint="eastAsia"/>
          <w:szCs w:val="21"/>
        </w:rPr>
        <w:t>UI</w:t>
      </w:r>
      <w:r w:rsidR="001B5FEB">
        <w:rPr>
          <w:rFonts w:hint="eastAsia"/>
          <w:szCs w:val="21"/>
        </w:rPr>
        <w:t>比对。</w:t>
      </w:r>
    </w:p>
    <w:p w:rsidR="00B82BE1" w:rsidRDefault="00B82BE1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>编写脚本时，</w:t>
      </w:r>
      <w:r w:rsidR="001B5FEB">
        <w:rPr>
          <w:rFonts w:hint="eastAsia"/>
          <w:szCs w:val="21"/>
        </w:rPr>
        <w:t>为了提高测试效率，不要编写不稳定或频繁变更的模块。</w:t>
      </w:r>
    </w:p>
    <w:p w:rsidR="001B5FEB" w:rsidRDefault="001B5FEB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13.</w:t>
      </w:r>
      <w:r>
        <w:rPr>
          <w:rFonts w:hint="eastAsia"/>
          <w:szCs w:val="21"/>
        </w:rPr>
        <w:t>编写脚本时，</w:t>
      </w:r>
      <w:r w:rsidRPr="001B5FEB">
        <w:rPr>
          <w:rFonts w:hint="eastAsia"/>
          <w:szCs w:val="21"/>
        </w:rPr>
        <w:t>不通用的点都要</w:t>
      </w:r>
      <w:r>
        <w:rPr>
          <w:rFonts w:hint="eastAsia"/>
          <w:szCs w:val="21"/>
        </w:rPr>
        <w:t>进行</w:t>
      </w:r>
      <w:r w:rsidRPr="001B5FEB">
        <w:rPr>
          <w:rFonts w:hint="eastAsia"/>
          <w:szCs w:val="21"/>
        </w:rPr>
        <w:t>记录</w:t>
      </w:r>
      <w:r>
        <w:rPr>
          <w:rFonts w:hint="eastAsia"/>
          <w:szCs w:val="21"/>
        </w:rPr>
        <w:t>并说明不通用的原因。</w:t>
      </w:r>
    </w:p>
    <w:p w:rsidR="001B5FEB" w:rsidRDefault="001B5FEB" w:rsidP="001B5FEB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14.</w:t>
      </w:r>
      <w:r>
        <w:rPr>
          <w:rFonts w:hint="eastAsia"/>
          <w:szCs w:val="21"/>
        </w:rPr>
        <w:t>编写脚本时，如果需要使用坐标进行点击，为了提高脚本的通用性，应</w:t>
      </w:r>
      <w:r w:rsidRPr="001B5FEB">
        <w:rPr>
          <w:rFonts w:hint="eastAsia"/>
          <w:szCs w:val="21"/>
        </w:rPr>
        <w:t>先判断是什么分辨率的手机，再使用相应的坐标</w:t>
      </w:r>
      <w:r>
        <w:rPr>
          <w:rFonts w:hint="eastAsia"/>
          <w:szCs w:val="21"/>
        </w:rPr>
        <w:t>。</w:t>
      </w:r>
    </w:p>
    <w:p w:rsidR="001B5FEB" w:rsidRDefault="001B5FEB" w:rsidP="001B5FEB">
      <w:pPr>
        <w:ind w:leftChars="192" w:left="613" w:hangingChars="100" w:hanging="210"/>
        <w:rPr>
          <w:szCs w:val="21"/>
        </w:rPr>
      </w:pPr>
      <w:r>
        <w:rPr>
          <w:rFonts w:hint="eastAsia"/>
          <w:szCs w:val="21"/>
        </w:rPr>
        <w:t>15.</w:t>
      </w:r>
      <w:r>
        <w:rPr>
          <w:rFonts w:hint="eastAsia"/>
          <w:szCs w:val="21"/>
        </w:rPr>
        <w:t>在对某一控件进行操作时，最好是在操作之前对该控件进行判断看该控件是否存在。</w:t>
      </w:r>
    </w:p>
    <w:p w:rsidR="00BC1117" w:rsidRDefault="00BC1117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16.</w:t>
      </w:r>
      <w:r>
        <w:rPr>
          <w:rFonts w:hint="eastAsia"/>
          <w:szCs w:val="21"/>
        </w:rPr>
        <w:t>为了使脚本在执行时遇到异常情况（比如手机营业厅无响应）也能继续执行下去，应添加一个“</w:t>
      </w:r>
      <w:r>
        <w:rPr>
          <w:rFonts w:hint="eastAsia"/>
          <w:szCs w:val="21"/>
        </w:rPr>
        <w:t>testOver.xml</w:t>
      </w:r>
      <w:r>
        <w:rPr>
          <w:rFonts w:hint="eastAsia"/>
          <w:szCs w:val="21"/>
        </w:rPr>
        <w:t>”脚本，脚本里面写入关闭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的语句。</w:t>
      </w:r>
    </w:p>
    <w:p w:rsidR="0077774B" w:rsidRDefault="0077774B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17.</w:t>
      </w:r>
      <w:r>
        <w:rPr>
          <w:rFonts w:hint="eastAsia"/>
          <w:szCs w:val="21"/>
        </w:rPr>
        <w:t>编写脚本时，应以模块为单位，每个模块的脚本都应在“</w:t>
      </w:r>
      <w:r w:rsidRPr="0077774B">
        <w:rPr>
          <w:szCs w:val="21"/>
        </w:rPr>
        <w:t>testInitial.xml</w:t>
      </w:r>
      <w:r>
        <w:rPr>
          <w:rFonts w:hint="eastAsia"/>
          <w:szCs w:val="21"/>
        </w:rPr>
        <w:t>”中添加打开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语句，在“</w:t>
      </w:r>
      <w:r>
        <w:rPr>
          <w:rFonts w:hint="eastAsia"/>
          <w:szCs w:val="21"/>
        </w:rPr>
        <w:t>testOver.xml</w:t>
      </w:r>
      <w:r>
        <w:rPr>
          <w:rFonts w:hint="eastAsia"/>
          <w:szCs w:val="21"/>
        </w:rPr>
        <w:t>”中添加关闭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语句。</w:t>
      </w:r>
    </w:p>
    <w:p w:rsidR="00BC1117" w:rsidRDefault="0077774B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18</w:t>
      </w:r>
      <w:r w:rsidR="00BC1117">
        <w:rPr>
          <w:rFonts w:hint="eastAsia"/>
          <w:szCs w:val="21"/>
        </w:rPr>
        <w:t>.</w:t>
      </w:r>
      <w:r>
        <w:rPr>
          <w:rFonts w:hint="eastAsia"/>
          <w:szCs w:val="21"/>
        </w:rPr>
        <w:t>每写完一个模块的脚本，都要新建一个文件夹进行保存（每个模块一个文件夹）。</w:t>
      </w:r>
    </w:p>
    <w:p w:rsidR="00507920" w:rsidRPr="00BC1117" w:rsidRDefault="00507920" w:rsidP="003918AC">
      <w:pPr>
        <w:pStyle w:val="a5"/>
        <w:ind w:left="786" w:firstLineChars="0" w:firstLine="0"/>
        <w:rPr>
          <w:szCs w:val="21"/>
        </w:rPr>
      </w:pPr>
    </w:p>
    <w:p w:rsidR="003918AC" w:rsidRPr="00E6501F" w:rsidRDefault="003918AC" w:rsidP="003918AC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</w:p>
    <w:sectPr w:rsidR="003918AC" w:rsidRPr="00E6501F" w:rsidSect="008A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26" w:rsidRDefault="007C7726" w:rsidP="003943B6">
      <w:r>
        <w:separator/>
      </w:r>
    </w:p>
  </w:endnote>
  <w:endnote w:type="continuationSeparator" w:id="1">
    <w:p w:rsidR="007C7726" w:rsidRDefault="007C7726" w:rsidP="00394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26" w:rsidRDefault="007C7726" w:rsidP="003943B6">
      <w:r>
        <w:separator/>
      </w:r>
    </w:p>
  </w:footnote>
  <w:footnote w:type="continuationSeparator" w:id="1">
    <w:p w:rsidR="007C7726" w:rsidRDefault="007C7726" w:rsidP="00394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5FDD"/>
    <w:multiLevelType w:val="hybridMultilevel"/>
    <w:tmpl w:val="0E5E780A"/>
    <w:lvl w:ilvl="0" w:tplc="821A7E0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CE0C28C2">
      <w:start w:val="1"/>
      <w:numFmt w:val="decimalEnclosedCircle"/>
      <w:lvlText w:val="%2"/>
      <w:lvlJc w:val="left"/>
      <w:pPr>
        <w:ind w:left="1211" w:hanging="360"/>
      </w:pPr>
      <w:rPr>
        <w:rFonts w:ascii="宋体" w:eastAsia="宋体" w:hAnsi="宋体" w:hint="default"/>
      </w:rPr>
    </w:lvl>
    <w:lvl w:ilvl="2" w:tplc="819CB86C">
      <w:start w:val="1"/>
      <w:numFmt w:val="decimal"/>
      <w:lvlText w:val="%3."/>
      <w:lvlJc w:val="left"/>
      <w:pPr>
        <w:ind w:left="162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788302FE"/>
    <w:multiLevelType w:val="hybridMultilevel"/>
    <w:tmpl w:val="10E81B30"/>
    <w:lvl w:ilvl="0" w:tplc="460E0BFC">
      <w:start w:val="1"/>
      <w:numFmt w:val="japaneseCounting"/>
      <w:lvlText w:val="%1．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3B6"/>
    <w:rsid w:val="000733AD"/>
    <w:rsid w:val="00092C8E"/>
    <w:rsid w:val="00185D8F"/>
    <w:rsid w:val="001B5FEB"/>
    <w:rsid w:val="001D34D7"/>
    <w:rsid w:val="001D72B7"/>
    <w:rsid w:val="002425F9"/>
    <w:rsid w:val="002545BC"/>
    <w:rsid w:val="00366528"/>
    <w:rsid w:val="003918AC"/>
    <w:rsid w:val="003943B6"/>
    <w:rsid w:val="00406DE9"/>
    <w:rsid w:val="004567B4"/>
    <w:rsid w:val="00507920"/>
    <w:rsid w:val="00516D19"/>
    <w:rsid w:val="00576912"/>
    <w:rsid w:val="005956CE"/>
    <w:rsid w:val="00606058"/>
    <w:rsid w:val="0061718B"/>
    <w:rsid w:val="006D2464"/>
    <w:rsid w:val="007636DA"/>
    <w:rsid w:val="0077774B"/>
    <w:rsid w:val="007C7726"/>
    <w:rsid w:val="008506FE"/>
    <w:rsid w:val="008A3B66"/>
    <w:rsid w:val="0095257B"/>
    <w:rsid w:val="009D5029"/>
    <w:rsid w:val="009E2E1A"/>
    <w:rsid w:val="00A6657E"/>
    <w:rsid w:val="00AA71F2"/>
    <w:rsid w:val="00B82BE1"/>
    <w:rsid w:val="00BA1AC6"/>
    <w:rsid w:val="00BC1117"/>
    <w:rsid w:val="00BD2265"/>
    <w:rsid w:val="00D40690"/>
    <w:rsid w:val="00D77A54"/>
    <w:rsid w:val="00E1127A"/>
    <w:rsid w:val="00E3039A"/>
    <w:rsid w:val="00E36FD3"/>
    <w:rsid w:val="00E6501F"/>
    <w:rsid w:val="00E86BC2"/>
    <w:rsid w:val="00EA1770"/>
    <w:rsid w:val="00EC4A53"/>
    <w:rsid w:val="00F30ADB"/>
    <w:rsid w:val="00F573D3"/>
    <w:rsid w:val="00F6515A"/>
    <w:rsid w:val="00FA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3B6"/>
    <w:rPr>
      <w:sz w:val="18"/>
      <w:szCs w:val="18"/>
    </w:rPr>
  </w:style>
  <w:style w:type="paragraph" w:styleId="a5">
    <w:name w:val="List Paragraph"/>
    <w:basedOn w:val="a"/>
    <w:uiPriority w:val="34"/>
    <w:qFormat/>
    <w:rsid w:val="003943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wxl</cp:lastModifiedBy>
  <cp:revision>30</cp:revision>
  <dcterms:created xsi:type="dcterms:W3CDTF">2016-12-12T02:26:00Z</dcterms:created>
  <dcterms:modified xsi:type="dcterms:W3CDTF">2017-01-23T06:14:00Z</dcterms:modified>
</cp:coreProperties>
</file>