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D4CC" w14:textId="77777777" w:rsidR="0007476B" w:rsidRDefault="0007476B">
      <w:pPr>
        <w:textAlignment w:val="baseline"/>
        <w:rPr>
          <w:sz w:val="20"/>
        </w:rPr>
      </w:pPr>
    </w:p>
    <w:p w14:paraId="33337FAF" w14:textId="77777777" w:rsidR="0007476B" w:rsidRDefault="00903B73">
      <w:pPr>
        <w:ind w:firstLineChars="300" w:firstLine="2160"/>
        <w:textAlignment w:val="baseline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郑州轻工业大学</w:t>
      </w:r>
    </w:p>
    <w:p w14:paraId="59B633DD" w14:textId="77777777" w:rsidR="0007476B" w:rsidRDefault="00903B73">
      <w:pPr>
        <w:jc w:val="center"/>
        <w:textAlignment w:val="baseline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实验报告</w:t>
      </w:r>
    </w:p>
    <w:p w14:paraId="3DF09694" w14:textId="77777777" w:rsidR="0007476B" w:rsidRDefault="0007476B">
      <w:pPr>
        <w:textAlignment w:val="baseline"/>
        <w:rPr>
          <w:sz w:val="20"/>
        </w:rPr>
      </w:pPr>
    </w:p>
    <w:p w14:paraId="51CD77D1" w14:textId="77777777" w:rsidR="0007476B" w:rsidRDefault="0007476B">
      <w:pPr>
        <w:textAlignment w:val="baseline"/>
        <w:rPr>
          <w:sz w:val="20"/>
        </w:rPr>
      </w:pPr>
    </w:p>
    <w:p w14:paraId="527A74C7" w14:textId="77777777" w:rsidR="0007476B" w:rsidRDefault="0007476B">
      <w:pPr>
        <w:ind w:firstLineChars="400" w:firstLine="1446"/>
        <w:textAlignment w:val="baseline"/>
        <w:rPr>
          <w:b/>
          <w:bCs/>
          <w:sz w:val="36"/>
        </w:rPr>
      </w:pPr>
    </w:p>
    <w:p w14:paraId="3EDEC6B1" w14:textId="77777777" w:rsidR="0007476B" w:rsidRDefault="0007476B">
      <w:pPr>
        <w:textAlignment w:val="baseline"/>
        <w:rPr>
          <w:sz w:val="20"/>
        </w:rPr>
      </w:pPr>
    </w:p>
    <w:p w14:paraId="03794A53" w14:textId="77777777" w:rsidR="0007476B" w:rsidRDefault="00903B73">
      <w:pPr>
        <w:textAlignment w:val="baseline"/>
        <w:rPr>
          <w:sz w:val="20"/>
        </w:rPr>
      </w:pPr>
      <w:r>
        <w:rPr>
          <w:rFonts w:hint="eastAsia"/>
        </w:rPr>
        <w:t xml:space="preserve"> </w:t>
      </w:r>
    </w:p>
    <w:p w14:paraId="5F24F358" w14:textId="77777777" w:rsidR="0007476B" w:rsidRDefault="00903B73">
      <w:pPr>
        <w:ind w:firstLineChars="700" w:firstLine="1470"/>
        <w:textAlignment w:val="baseline"/>
        <w:rPr>
          <w:b/>
          <w:bCs/>
          <w:sz w:val="30"/>
        </w:rPr>
      </w:pPr>
      <w:r>
        <w:rPr>
          <w:rFonts w:hint="eastAsia"/>
        </w:rPr>
        <w:t xml:space="preserve">      </w:t>
      </w:r>
      <w:r>
        <w:rPr>
          <w:rFonts w:hint="eastAsia"/>
          <w:b/>
          <w:bCs/>
          <w:sz w:val="30"/>
        </w:rPr>
        <w:t>课程名称：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>FPGA</w:t>
      </w:r>
      <w:r>
        <w:rPr>
          <w:rFonts w:hint="eastAsia"/>
          <w:sz w:val="30"/>
          <w:u w:val="single" w:color="000000"/>
        </w:rPr>
        <w:t>系统设计</w:t>
      </w:r>
      <w:r>
        <w:rPr>
          <w:rFonts w:hint="eastAsia"/>
          <w:sz w:val="30"/>
          <w:u w:val="single" w:color="000000"/>
        </w:rPr>
        <w:t xml:space="preserve">          </w:t>
      </w:r>
    </w:p>
    <w:p w14:paraId="279862B8" w14:textId="3D80463D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rFonts w:hint="eastAsia"/>
          <w:sz w:val="30"/>
          <w:u w:val="single" w:color="000000"/>
        </w:rPr>
        <w:t xml:space="preserve">       </w:t>
      </w:r>
      <w:r>
        <w:rPr>
          <w:rFonts w:hint="eastAsia"/>
          <w:sz w:val="30"/>
          <w:u w:val="single" w:color="000000"/>
        </w:rPr>
        <w:t xml:space="preserve">  </w:t>
      </w:r>
      <w:r w:rsidR="00235A11">
        <w:rPr>
          <w:rFonts w:hint="eastAsia"/>
          <w:sz w:val="30"/>
          <w:u w:val="single" w:color="000000"/>
        </w:rPr>
        <w:t>原彬贺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 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</w:t>
      </w:r>
    </w:p>
    <w:p w14:paraId="1C0FE7F7" w14:textId="77777777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rFonts w:hint="eastAsia"/>
          <w:sz w:val="30"/>
          <w:szCs w:val="30"/>
          <w:u w:val="single" w:color="000000"/>
        </w:rPr>
        <w:t>计算机与通信工程学院</w:t>
      </w:r>
      <w:r>
        <w:rPr>
          <w:rFonts w:hint="eastAsia"/>
          <w:sz w:val="30"/>
          <w:szCs w:val="30"/>
          <w:u w:val="single" w:color="000000"/>
        </w:rPr>
        <w:t xml:space="preserve">      </w:t>
      </w:r>
      <w:r>
        <w:rPr>
          <w:rFonts w:hint="eastAsia"/>
          <w:sz w:val="30"/>
          <w:szCs w:val="30"/>
          <w:u w:val="single" w:color="000000"/>
        </w:rPr>
        <w:t xml:space="preserve"> </w:t>
      </w:r>
    </w:p>
    <w:p w14:paraId="2942AE45" w14:textId="23AF68DF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>计算机科学与技术</w:t>
      </w:r>
      <w:r>
        <w:rPr>
          <w:rFonts w:hint="eastAsia"/>
          <w:sz w:val="30"/>
          <w:u w:val="single" w:color="000000"/>
        </w:rPr>
        <w:t>2</w:t>
      </w:r>
      <w:r>
        <w:rPr>
          <w:sz w:val="30"/>
          <w:u w:val="single" w:color="000000"/>
        </w:rPr>
        <w:t>0</w:t>
      </w:r>
      <w:r>
        <w:rPr>
          <w:rFonts w:hint="eastAsia"/>
          <w:sz w:val="30"/>
          <w:u w:val="single" w:color="000000"/>
        </w:rPr>
        <w:t>0</w:t>
      </w:r>
      <w:r w:rsidR="00235A11">
        <w:rPr>
          <w:sz w:val="30"/>
          <w:u w:val="single" w:color="000000"/>
        </w:rPr>
        <w:t>2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   </w:t>
      </w:r>
    </w:p>
    <w:p w14:paraId="7E24681A" w14:textId="74C506D0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rFonts w:hint="eastAsia"/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</w:t>
      </w:r>
      <w:r w:rsidR="00235A11">
        <w:rPr>
          <w:rFonts w:hint="eastAsia"/>
          <w:sz w:val="30"/>
          <w:u w:val="single" w:color="000000"/>
        </w:rPr>
        <w:t>542001020223</w:t>
      </w:r>
      <w:r>
        <w:rPr>
          <w:sz w:val="30"/>
          <w:u w:val="single" w:color="000000"/>
        </w:rPr>
        <w:t xml:space="preserve">          </w:t>
      </w:r>
    </w:p>
    <w:p w14:paraId="55BAA1E2" w14:textId="14D542CC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  <w:r>
        <w:rPr>
          <w:rFonts w:hint="eastAsia"/>
          <w:sz w:val="30"/>
          <w:u w:val="single" w:color="000000"/>
        </w:rPr>
        <w:t xml:space="preserve">   </w:t>
      </w:r>
      <w:r w:rsidR="00235A11">
        <w:rPr>
          <w:rFonts w:hint="eastAsia"/>
          <w:sz w:val="30"/>
          <w:u w:val="single" w:color="000000"/>
        </w:rPr>
        <w:t>耿鑫</w:t>
      </w:r>
      <w:r>
        <w:rPr>
          <w:sz w:val="30"/>
          <w:u w:val="single" w:color="000000"/>
        </w:rPr>
        <w:t xml:space="preserve">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</w:rPr>
        <w:t xml:space="preserve"> </w:t>
      </w:r>
      <w:r>
        <w:rPr>
          <w:sz w:val="30"/>
          <w:u w:val="single" w:color="000000"/>
        </w:rPr>
        <w:t xml:space="preserve"> 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 xml:space="preserve">    </w:t>
      </w:r>
    </w:p>
    <w:p w14:paraId="73E13F6D" w14:textId="77777777" w:rsidR="0007476B" w:rsidRDefault="0007476B">
      <w:pPr>
        <w:ind w:firstLineChars="700" w:firstLine="2108"/>
        <w:textAlignment w:val="baseline"/>
        <w:rPr>
          <w:b/>
          <w:bCs/>
          <w:sz w:val="30"/>
        </w:rPr>
      </w:pPr>
    </w:p>
    <w:p w14:paraId="234B411E" w14:textId="77777777" w:rsidR="0007476B" w:rsidRDefault="0007476B">
      <w:pPr>
        <w:ind w:firstLineChars="700" w:firstLine="2108"/>
        <w:textAlignment w:val="baseline"/>
        <w:rPr>
          <w:b/>
          <w:bCs/>
          <w:sz w:val="30"/>
        </w:rPr>
      </w:pPr>
    </w:p>
    <w:p w14:paraId="190DF3F1" w14:textId="77777777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  <w:r>
        <w:rPr>
          <w:rFonts w:hint="eastAsia"/>
          <w:sz w:val="30"/>
          <w:u w:val="single" w:color="000000"/>
        </w:rPr>
        <w:t xml:space="preserve">                       </w:t>
      </w:r>
    </w:p>
    <w:p w14:paraId="47542870" w14:textId="77777777" w:rsidR="0007476B" w:rsidRDefault="0007476B">
      <w:pPr>
        <w:ind w:firstLineChars="700" w:firstLine="2108"/>
        <w:textAlignment w:val="baseline"/>
        <w:rPr>
          <w:b/>
          <w:bCs/>
          <w:sz w:val="30"/>
        </w:rPr>
      </w:pPr>
    </w:p>
    <w:p w14:paraId="02A019E6" w14:textId="77777777" w:rsidR="0007476B" w:rsidRDefault="00903B73">
      <w:pPr>
        <w:ind w:firstLineChars="700" w:firstLine="2108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     </w:t>
      </w:r>
    </w:p>
    <w:p w14:paraId="530E2B6D" w14:textId="77777777" w:rsidR="0007476B" w:rsidRDefault="00903B73">
      <w:pPr>
        <w:jc w:val="center"/>
        <w:textAlignment w:val="baseline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rFonts w:hint="eastAsia"/>
          <w:sz w:val="30"/>
          <w:u w:val="single" w:color="000000"/>
        </w:rPr>
        <w:t xml:space="preserve">   202</w:t>
      </w:r>
      <w:r>
        <w:rPr>
          <w:sz w:val="30"/>
          <w:u w:val="single" w:color="000000"/>
        </w:rPr>
        <w:t>2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 w:color="000000"/>
        </w:rPr>
        <w:t xml:space="preserve">   </w:t>
      </w:r>
      <w:r>
        <w:rPr>
          <w:sz w:val="30"/>
          <w:u w:val="single" w:color="000000"/>
        </w:rPr>
        <w:t>5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sz w:val="30"/>
          <w:u w:val="single" w:color="000000"/>
        </w:rPr>
        <w:t>1</w:t>
      </w:r>
      <w:r>
        <w:rPr>
          <w:rFonts w:hint="eastAsia"/>
          <w:sz w:val="30"/>
          <w:u w:val="single" w:color="000000"/>
        </w:rPr>
        <w:t>6</w:t>
      </w:r>
      <w:r>
        <w:rPr>
          <w:rFonts w:hint="eastAsia"/>
          <w:sz w:val="30"/>
          <w:u w:val="single" w:color="000000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14:paraId="61A4C825" w14:textId="77777777" w:rsidR="0007476B" w:rsidRDefault="0007476B">
      <w:pPr>
        <w:jc w:val="center"/>
        <w:textAlignment w:val="baseline"/>
        <w:rPr>
          <w:rFonts w:eastAsia="黑体"/>
          <w:sz w:val="32"/>
        </w:rPr>
      </w:pPr>
    </w:p>
    <w:p w14:paraId="099F123B" w14:textId="77777777" w:rsidR="0007476B" w:rsidRDefault="0007476B">
      <w:pPr>
        <w:jc w:val="center"/>
        <w:textAlignment w:val="baseline"/>
        <w:rPr>
          <w:rFonts w:eastAsia="黑体"/>
          <w:sz w:val="32"/>
        </w:rPr>
      </w:pPr>
    </w:p>
    <w:p w14:paraId="368B0C4B" w14:textId="77777777" w:rsidR="0007476B" w:rsidRDefault="0007476B">
      <w:pPr>
        <w:jc w:val="center"/>
        <w:textAlignment w:val="baseline"/>
        <w:rPr>
          <w:rFonts w:eastAsia="黑体"/>
          <w:sz w:val="32"/>
        </w:rPr>
      </w:pPr>
    </w:p>
    <w:p w14:paraId="0F636F31" w14:textId="77777777" w:rsidR="0007476B" w:rsidRDefault="00903B73">
      <w:pPr>
        <w:jc w:val="center"/>
        <w:textAlignment w:val="baseline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目　　录</w:t>
      </w:r>
    </w:p>
    <w:p w14:paraId="74AD6B63" w14:textId="77777777" w:rsidR="0007476B" w:rsidRDefault="0007476B">
      <w:pPr>
        <w:jc w:val="center"/>
        <w:textAlignment w:val="baseline"/>
        <w:rPr>
          <w:b/>
          <w:sz w:val="20"/>
        </w:rPr>
      </w:pPr>
    </w:p>
    <w:p w14:paraId="3BFDA4D5" w14:textId="77777777" w:rsidR="0007476B" w:rsidRDefault="00903B73">
      <w:pPr>
        <w:textAlignment w:val="baseline"/>
        <w:rPr>
          <w:b/>
          <w:sz w:val="32"/>
        </w:rPr>
      </w:pPr>
      <w:r>
        <w:rPr>
          <w:rFonts w:eastAsia="黑体"/>
          <w:sz w:val="28"/>
          <w:szCs w:val="28"/>
        </w:rPr>
        <w:t>1</w:t>
      </w:r>
      <w:r>
        <w:rPr>
          <w:rFonts w:eastAsia="黑体"/>
          <w:b/>
          <w:sz w:val="28"/>
          <w:szCs w:val="28"/>
        </w:rPr>
        <w:t xml:space="preserve">　</w:t>
      </w:r>
      <w:r>
        <w:rPr>
          <w:rFonts w:eastAsia="黑体"/>
          <w:sz w:val="28"/>
          <w:szCs w:val="28"/>
        </w:rPr>
        <w:t>任务与要求</w:t>
      </w:r>
      <w:r>
        <w:t>……</w:t>
      </w:r>
      <w:proofErr w:type="gramStart"/>
      <w:r>
        <w:t>……………………………………………………</w:t>
      </w:r>
      <w:proofErr w:type="gramEnd"/>
      <w:r>
        <w:t xml:space="preserve"> ……</w:t>
      </w:r>
      <w:proofErr w:type="gramStart"/>
      <w:r>
        <w:t>…………</w:t>
      </w:r>
      <w:proofErr w:type="gramEnd"/>
      <w:r>
        <w:t xml:space="preserve"> </w:t>
      </w:r>
      <w:r>
        <w:rPr>
          <w:sz w:val="24"/>
        </w:rPr>
        <w:t>1</w:t>
      </w:r>
    </w:p>
    <w:p w14:paraId="0CA96090" w14:textId="77777777" w:rsidR="0007476B" w:rsidRDefault="00903B73">
      <w:pPr>
        <w:textAlignment w:val="baseline"/>
        <w:rPr>
          <w:sz w:val="24"/>
        </w:rPr>
      </w:pPr>
      <w:r>
        <w:rPr>
          <w:rFonts w:eastAsia="黑体"/>
          <w:sz w:val="28"/>
          <w:szCs w:val="28"/>
        </w:rPr>
        <w:t>2</w:t>
      </w:r>
      <w:r>
        <w:rPr>
          <w:rFonts w:eastAsia="黑体"/>
          <w:b/>
          <w:sz w:val="28"/>
          <w:szCs w:val="28"/>
        </w:rPr>
        <w:t xml:space="preserve">　</w:t>
      </w:r>
      <w:r>
        <w:rPr>
          <w:rFonts w:eastAsia="黑体"/>
          <w:sz w:val="28"/>
          <w:szCs w:val="28"/>
        </w:rPr>
        <w:t>实验内容</w:t>
      </w:r>
      <w:r>
        <w:t>……</w:t>
      </w:r>
      <w:proofErr w:type="gramStart"/>
      <w:r>
        <w:t>……………………………………………………</w:t>
      </w:r>
      <w:proofErr w:type="gramEnd"/>
      <w:r>
        <w:t xml:space="preserve"> ……</w:t>
      </w:r>
      <w:proofErr w:type="gramStart"/>
      <w:r>
        <w:t>…………</w:t>
      </w:r>
      <w:proofErr w:type="gramEnd"/>
      <w:r>
        <w:t xml:space="preserve">    </w:t>
      </w:r>
      <w:r>
        <w:rPr>
          <w:sz w:val="24"/>
        </w:rPr>
        <w:t>1</w:t>
      </w:r>
    </w:p>
    <w:p w14:paraId="58EA3E57" w14:textId="77777777" w:rsidR="0007476B" w:rsidRDefault="00903B73">
      <w:pPr>
        <w:textAlignment w:val="baseline"/>
        <w:rPr>
          <w:b/>
          <w:sz w:val="32"/>
        </w:rPr>
      </w:pPr>
      <w:r>
        <w:rPr>
          <w:rFonts w:eastAsia="黑体"/>
          <w:sz w:val="28"/>
          <w:szCs w:val="28"/>
        </w:rPr>
        <w:t>3</w:t>
      </w:r>
      <w:r>
        <w:rPr>
          <w:rFonts w:eastAsia="黑体"/>
          <w:b/>
          <w:sz w:val="28"/>
          <w:szCs w:val="28"/>
        </w:rPr>
        <w:t xml:space="preserve">　</w:t>
      </w:r>
      <w:r>
        <w:rPr>
          <w:rFonts w:eastAsia="黑体"/>
          <w:sz w:val="28"/>
          <w:szCs w:val="28"/>
        </w:rPr>
        <w:t>实验过程和结果</w:t>
      </w:r>
      <w:r>
        <w:t>……</w:t>
      </w:r>
      <w:proofErr w:type="gramStart"/>
      <w:r>
        <w:t>……………………………………………………</w:t>
      </w:r>
      <w:proofErr w:type="gramEnd"/>
      <w:r>
        <w:t xml:space="preserve"> ……</w:t>
      </w:r>
      <w:proofErr w:type="gramStart"/>
      <w:r>
        <w:t>…………</w:t>
      </w:r>
      <w:proofErr w:type="gramEnd"/>
      <w:r>
        <w:t xml:space="preserve">  </w:t>
      </w:r>
      <w:r>
        <w:rPr>
          <w:sz w:val="24"/>
        </w:rPr>
        <w:t>4</w:t>
      </w:r>
    </w:p>
    <w:p w14:paraId="2D667B21" w14:textId="77777777" w:rsidR="0007476B" w:rsidRDefault="00903B73">
      <w:pPr>
        <w:textAlignment w:val="baseline"/>
        <w:rPr>
          <w:sz w:val="28"/>
        </w:rPr>
      </w:pPr>
      <w:r>
        <w:rPr>
          <w:sz w:val="28"/>
        </w:rPr>
        <w:t xml:space="preserve">4.  </w:t>
      </w:r>
      <w:r>
        <w:rPr>
          <w:rFonts w:eastAsia="黑体"/>
          <w:sz w:val="28"/>
          <w:szCs w:val="28"/>
        </w:rPr>
        <w:t>总结和</w:t>
      </w:r>
      <w:r>
        <w:rPr>
          <w:rFonts w:ascii="黑体" w:eastAsia="黑体" w:hint="eastAsia"/>
          <w:sz w:val="28"/>
          <w:szCs w:val="28"/>
        </w:rPr>
        <w:t>体会</w:t>
      </w:r>
    </w:p>
    <w:p w14:paraId="4F8E6D90" w14:textId="77777777" w:rsidR="0007476B" w:rsidRDefault="0007476B">
      <w:pPr>
        <w:spacing w:after="50" w:line="400" w:lineRule="exact"/>
        <w:textAlignment w:val="baseline"/>
        <w:rPr>
          <w:rFonts w:ascii="宋体" w:hAnsi="宋体"/>
          <w:sz w:val="28"/>
        </w:rPr>
      </w:pPr>
    </w:p>
    <w:p w14:paraId="260E1F94" w14:textId="77777777" w:rsidR="0007476B" w:rsidRDefault="0007476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06DE4AAF" w14:textId="77777777" w:rsidR="0007476B" w:rsidRDefault="0007476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18E3CDDB" w14:textId="77777777" w:rsidR="0007476B" w:rsidRDefault="0007476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765CF976" w14:textId="77777777" w:rsidR="0007476B" w:rsidRDefault="0007476B">
      <w:pPr>
        <w:ind w:firstLineChars="100" w:firstLine="281"/>
        <w:textAlignment w:val="baseline"/>
        <w:rPr>
          <w:rFonts w:ascii="黑体" w:eastAsia="黑体"/>
          <w:b/>
          <w:bCs/>
          <w:color w:val="FF0000"/>
          <w:sz w:val="28"/>
        </w:rPr>
      </w:pPr>
    </w:p>
    <w:p w14:paraId="67DB18D4" w14:textId="77777777" w:rsidR="0007476B" w:rsidRDefault="0007476B">
      <w:pPr>
        <w:spacing w:line="360" w:lineRule="auto"/>
        <w:textAlignment w:val="baseline"/>
        <w:rPr>
          <w:rFonts w:ascii="黑体" w:eastAsia="黑体"/>
          <w:b/>
          <w:bCs/>
          <w:sz w:val="36"/>
          <w:szCs w:val="36"/>
        </w:rPr>
        <w:sectPr w:rsidR="0007476B">
          <w:pgSz w:w="11906" w:h="16838"/>
          <w:pgMar w:top="1418" w:right="1134" w:bottom="1418" w:left="1701" w:header="851" w:footer="992" w:gutter="0"/>
          <w:cols w:space="425"/>
          <w:titlePg/>
          <w:docGrid w:type="lines" w:linePitch="312"/>
        </w:sectPr>
      </w:pPr>
    </w:p>
    <w:p w14:paraId="5B546BAF" w14:textId="77777777" w:rsidR="0007476B" w:rsidRDefault="00903B73">
      <w:pPr>
        <w:pStyle w:val="1"/>
        <w:pageBreakBefore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rFonts w:ascii="宋体" w:hAnsi="宋体"/>
          <w:sz w:val="28"/>
          <w:szCs w:val="28"/>
        </w:rPr>
      </w:pPr>
      <w:bookmarkStart w:id="0" w:name="_Toc519267738"/>
      <w:r>
        <w:rPr>
          <w:rFonts w:ascii="宋体" w:hAnsi="宋体" w:hint="eastAsia"/>
          <w:sz w:val="28"/>
          <w:szCs w:val="28"/>
        </w:rPr>
        <w:lastRenderedPageBreak/>
        <w:t>设计任务和</w:t>
      </w:r>
      <w:bookmarkEnd w:id="0"/>
      <w:r>
        <w:rPr>
          <w:rFonts w:ascii="宋体" w:hAnsi="宋体" w:hint="eastAsia"/>
          <w:sz w:val="28"/>
          <w:szCs w:val="28"/>
        </w:rPr>
        <w:t>要求</w:t>
      </w:r>
    </w:p>
    <w:p w14:paraId="50B3FD47" w14:textId="77777777" w:rsidR="0007476B" w:rsidRDefault="00903B73">
      <w:pPr>
        <w:spacing w:line="360" w:lineRule="auto"/>
        <w:ind w:left="432"/>
        <w:textAlignment w:val="baseline"/>
        <w:rPr>
          <w:sz w:val="28"/>
          <w:szCs w:val="28"/>
        </w:rPr>
      </w:pPr>
      <w:bookmarkStart w:id="1" w:name="_Toc264793742"/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完成基于</w:t>
      </w:r>
      <w:r>
        <w:rPr>
          <w:sz w:val="28"/>
          <w:szCs w:val="28"/>
        </w:rPr>
        <w:t>FPGA</w:t>
      </w:r>
      <w:r>
        <w:rPr>
          <w:sz w:val="28"/>
          <w:szCs w:val="28"/>
        </w:rPr>
        <w:t>的</w:t>
      </w:r>
      <w:r>
        <w:rPr>
          <w:sz w:val="28"/>
          <w:szCs w:val="28"/>
        </w:rPr>
        <w:t>LCD</w:t>
      </w:r>
      <w:r>
        <w:rPr>
          <w:sz w:val="28"/>
          <w:szCs w:val="28"/>
        </w:rPr>
        <w:t>屏控制与显示。</w:t>
      </w:r>
    </w:p>
    <w:p w14:paraId="24086B6E" w14:textId="77777777" w:rsidR="0007476B" w:rsidRDefault="00903B73">
      <w:pPr>
        <w:spacing w:line="360" w:lineRule="auto"/>
        <w:ind w:firstLineChars="179" w:firstLine="503"/>
        <w:textAlignment w:val="baseline"/>
        <w:rPr>
          <w:rFonts w:ascii="宋体" w:hAnsi="宋体"/>
          <w:sz w:val="28"/>
          <w:szCs w:val="28"/>
        </w:rPr>
      </w:pPr>
      <w:r>
        <w:rPr>
          <w:b/>
          <w:bCs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Verilog</w:t>
      </w:r>
      <w:r>
        <w:rPr>
          <w:sz w:val="28"/>
          <w:szCs w:val="28"/>
        </w:rPr>
        <w:t>语言编写程序，实现</w:t>
      </w:r>
      <w:r>
        <w:rPr>
          <w:sz w:val="28"/>
          <w:szCs w:val="28"/>
        </w:rPr>
        <w:t>LCD1602</w:t>
      </w:r>
      <w:r>
        <w:rPr>
          <w:sz w:val="28"/>
          <w:szCs w:val="28"/>
        </w:rPr>
        <w:t>的读写控制</w:t>
      </w:r>
      <w:r>
        <w:rPr>
          <w:rFonts w:ascii="宋体" w:hAnsi="宋体" w:hint="eastAsia"/>
          <w:sz w:val="28"/>
          <w:szCs w:val="28"/>
        </w:rPr>
        <w:t>，并按要求显示字符。</w:t>
      </w:r>
    </w:p>
    <w:p w14:paraId="720E1E3E" w14:textId="77777777" w:rsidR="0007476B" w:rsidRDefault="00903B73">
      <w:pPr>
        <w:pStyle w:val="1"/>
        <w:numPr>
          <w:ilvl w:val="0"/>
          <w:numId w:val="2"/>
        </w:numPr>
        <w:spacing w:before="0" w:after="0" w:line="360" w:lineRule="auto"/>
        <w:ind w:left="0" w:firstLine="0"/>
        <w:textAlignment w:val="baseline"/>
        <w:rPr>
          <w:sz w:val="28"/>
          <w:szCs w:val="28"/>
        </w:rPr>
      </w:pPr>
      <w:bookmarkStart w:id="2" w:name="_Toc519267739"/>
      <w:r>
        <w:rPr>
          <w:sz w:val="28"/>
          <w:szCs w:val="28"/>
        </w:rPr>
        <w:t>实验</w:t>
      </w:r>
      <w:bookmarkEnd w:id="1"/>
      <w:bookmarkEnd w:id="2"/>
      <w:r>
        <w:rPr>
          <w:sz w:val="28"/>
          <w:szCs w:val="28"/>
        </w:rPr>
        <w:t>内容</w:t>
      </w:r>
    </w:p>
    <w:p w14:paraId="22AB3513" w14:textId="77777777" w:rsidR="0007476B" w:rsidRDefault="00903B73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sz w:val="28"/>
          <w:szCs w:val="28"/>
        </w:rPr>
      </w:pPr>
      <w:r>
        <w:rPr>
          <w:sz w:val="28"/>
          <w:szCs w:val="28"/>
        </w:rPr>
        <w:t>理解</w:t>
      </w:r>
      <w:r>
        <w:rPr>
          <w:sz w:val="28"/>
          <w:szCs w:val="28"/>
        </w:rPr>
        <w:t>LCD1602</w:t>
      </w:r>
      <w:r>
        <w:rPr>
          <w:sz w:val="28"/>
          <w:szCs w:val="28"/>
        </w:rPr>
        <w:t>的功能和读写控制方法；</w:t>
      </w:r>
    </w:p>
    <w:p w14:paraId="1D1FD9D2" w14:textId="77777777" w:rsidR="0007476B" w:rsidRDefault="00903B73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Verilog</w:t>
      </w:r>
      <w:r>
        <w:rPr>
          <w:sz w:val="28"/>
          <w:szCs w:val="28"/>
        </w:rPr>
        <w:t>语言编程，实现</w:t>
      </w:r>
      <w:r>
        <w:rPr>
          <w:sz w:val="28"/>
          <w:szCs w:val="28"/>
        </w:rPr>
        <w:t>1602</w:t>
      </w:r>
      <w:r>
        <w:rPr>
          <w:sz w:val="28"/>
          <w:szCs w:val="28"/>
        </w:rPr>
        <w:t>的清屏、字符的移动和写入；</w:t>
      </w:r>
    </w:p>
    <w:p w14:paraId="69F3FE71" w14:textId="77777777" w:rsidR="0007476B" w:rsidRDefault="00903B73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Verilog</w:t>
      </w:r>
      <w:r>
        <w:rPr>
          <w:sz w:val="28"/>
          <w:szCs w:val="28"/>
        </w:rPr>
        <w:t>语言编程，实现</w:t>
      </w:r>
      <w:r>
        <w:rPr>
          <w:sz w:val="28"/>
          <w:szCs w:val="28"/>
        </w:rPr>
        <w:t>“Welcome to LCD Thank you”</w:t>
      </w:r>
      <w:r>
        <w:rPr>
          <w:sz w:val="28"/>
          <w:szCs w:val="28"/>
        </w:rPr>
        <w:t>，并分两行居中显示；</w:t>
      </w:r>
    </w:p>
    <w:p w14:paraId="507514E2" w14:textId="77777777" w:rsidR="0007476B" w:rsidRDefault="00903B73">
      <w:pPr>
        <w:pStyle w:val="a8"/>
        <w:numPr>
          <w:ilvl w:val="1"/>
          <w:numId w:val="2"/>
        </w:numPr>
        <w:spacing w:line="360" w:lineRule="auto"/>
        <w:ind w:firstLineChars="0"/>
        <w:textAlignment w:val="baseline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FPGA</w:t>
      </w:r>
      <w:r>
        <w:rPr>
          <w:sz w:val="28"/>
          <w:szCs w:val="28"/>
        </w:rPr>
        <w:t>试验箱，完成程序的下载及实验结果的验证。</w:t>
      </w:r>
    </w:p>
    <w:p w14:paraId="36AF0828" w14:textId="77777777" w:rsidR="0007476B" w:rsidRDefault="00903B73">
      <w:p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3D8A924" w14:textId="77777777" w:rsidR="0007476B" w:rsidRDefault="00903B73">
      <w:pPr>
        <w:pStyle w:val="2"/>
        <w:numPr>
          <w:ilvl w:val="0"/>
          <w:numId w:val="0"/>
        </w:numPr>
        <w:spacing w:before="0" w:after="0" w:line="36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 </w:t>
      </w:r>
      <w:r>
        <w:rPr>
          <w:rFonts w:ascii="Times New Roman" w:eastAsia="宋体" w:hAnsi="Times New Roman" w:hint="eastAsia"/>
          <w:kern w:val="44"/>
          <w:sz w:val="28"/>
          <w:szCs w:val="28"/>
        </w:rPr>
        <w:t>实验过程及结果</w:t>
      </w:r>
    </w:p>
    <w:p w14:paraId="59DDB646" w14:textId="77777777" w:rsidR="0007476B" w:rsidRDefault="00903B73">
      <w:p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QUARTUSII</w:t>
      </w:r>
      <w:r>
        <w:rPr>
          <w:sz w:val="28"/>
          <w:szCs w:val="28"/>
        </w:rPr>
        <w:t>环境下，进行</w:t>
      </w:r>
      <w:r>
        <w:rPr>
          <w:sz w:val="28"/>
          <w:szCs w:val="28"/>
        </w:rPr>
        <w:t>Verilog</w:t>
      </w:r>
      <w:r>
        <w:rPr>
          <w:sz w:val="28"/>
          <w:szCs w:val="28"/>
        </w:rPr>
        <w:t>程序设计，完成分频、</w:t>
      </w:r>
      <w:r>
        <w:rPr>
          <w:sz w:val="28"/>
          <w:szCs w:val="28"/>
        </w:rPr>
        <w:t>UART</w:t>
      </w:r>
      <w:r>
        <w:rPr>
          <w:sz w:val="28"/>
          <w:szCs w:val="28"/>
        </w:rPr>
        <w:t>发送和</w:t>
      </w:r>
      <w:r>
        <w:rPr>
          <w:sz w:val="28"/>
          <w:szCs w:val="28"/>
        </w:rPr>
        <w:t>UART</w:t>
      </w:r>
      <w:r>
        <w:rPr>
          <w:sz w:val="28"/>
          <w:szCs w:val="28"/>
        </w:rPr>
        <w:t>接收模块功能。</w:t>
      </w:r>
    </w:p>
    <w:p w14:paraId="29A6805C" w14:textId="77777777" w:rsidR="0007476B" w:rsidRDefault="00903B73">
      <w:pPr>
        <w:pStyle w:val="3"/>
        <w:numPr>
          <w:ilvl w:val="0"/>
          <w:numId w:val="0"/>
        </w:numPr>
        <w:spacing w:line="360" w:lineRule="auto"/>
        <w:ind w:left="720" w:hanging="720"/>
        <w:textAlignment w:val="baseline"/>
        <w:rPr>
          <w:rFonts w:eastAsia="黑体"/>
          <w:b w:val="0"/>
          <w:sz w:val="28"/>
          <w:szCs w:val="28"/>
        </w:rPr>
      </w:pPr>
      <w:bookmarkStart w:id="3" w:name="_Toc519267741"/>
      <w:r>
        <w:rPr>
          <w:rFonts w:eastAsia="黑体"/>
          <w:b w:val="0"/>
          <w:sz w:val="28"/>
          <w:szCs w:val="28"/>
        </w:rPr>
        <w:t>3.1</w:t>
      </w:r>
      <w:bookmarkEnd w:id="3"/>
      <w:r>
        <w:rPr>
          <w:rFonts w:eastAsia="黑体"/>
          <w:b w:val="0"/>
          <w:sz w:val="28"/>
          <w:szCs w:val="28"/>
        </w:rPr>
        <w:t>LCD1602</w:t>
      </w:r>
      <w:r>
        <w:rPr>
          <w:rFonts w:eastAsia="黑体"/>
          <w:b w:val="0"/>
          <w:sz w:val="28"/>
          <w:szCs w:val="28"/>
        </w:rPr>
        <w:t>的读写控制原理</w:t>
      </w:r>
    </w:p>
    <w:p w14:paraId="73971698" w14:textId="77777777" w:rsidR="0007476B" w:rsidRDefault="00903B73">
      <w:p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LCD1602</w:t>
      </w:r>
      <w:r>
        <w:rPr>
          <w:rFonts w:hint="eastAsia"/>
          <w:sz w:val="28"/>
          <w:szCs w:val="28"/>
        </w:rPr>
        <w:t>液晶显示器是一种应用广泛的字符型液晶显示模块。</w:t>
      </w:r>
      <w:r>
        <w:rPr>
          <w:sz w:val="28"/>
          <w:szCs w:val="28"/>
        </w:rPr>
        <w:t xml:space="preserve"> 1602</w:t>
      </w:r>
      <w:r>
        <w:rPr>
          <w:rFonts w:hint="eastAsia"/>
          <w:sz w:val="28"/>
          <w:szCs w:val="28"/>
        </w:rPr>
        <w:t>是指显示的内容为</w:t>
      </w:r>
      <w:r>
        <w:rPr>
          <w:sz w:val="28"/>
          <w:szCs w:val="28"/>
        </w:rPr>
        <w:t xml:space="preserve">16 </w:t>
      </w:r>
      <w:r>
        <w:rPr>
          <w:rFonts w:ascii="MS Gothic" w:eastAsia="MS Gothic" w:hAnsi="MS Gothic" w:cs="MS Gothic" w:hint="eastAsia"/>
          <w:sz w:val="28"/>
          <w:szCs w:val="28"/>
        </w:rPr>
        <w:t>∗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，即显示两行，每行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个字符。目前大多数的字符液晶都是基于</w:t>
      </w:r>
      <w:r>
        <w:rPr>
          <w:sz w:val="28"/>
          <w:szCs w:val="28"/>
        </w:rPr>
        <w:t>HD44780</w:t>
      </w:r>
      <w:r>
        <w:rPr>
          <w:rFonts w:hint="eastAsia"/>
          <w:sz w:val="28"/>
          <w:szCs w:val="28"/>
        </w:rPr>
        <w:t>液晶芯片的，控制原理基本相同，因此基于</w:t>
      </w:r>
      <w:r>
        <w:rPr>
          <w:sz w:val="28"/>
          <w:szCs w:val="28"/>
        </w:rPr>
        <w:t>HD44780</w:t>
      </w:r>
      <w:r>
        <w:rPr>
          <w:rFonts w:hint="eastAsia"/>
          <w:sz w:val="28"/>
          <w:szCs w:val="28"/>
        </w:rPr>
        <w:t>写的</w:t>
      </w:r>
      <w:r>
        <w:rPr>
          <w:sz w:val="28"/>
          <w:szCs w:val="28"/>
        </w:rPr>
        <w:t>Verilog</w:t>
      </w:r>
      <w:r>
        <w:rPr>
          <w:rFonts w:hint="eastAsia"/>
          <w:sz w:val="28"/>
          <w:szCs w:val="28"/>
        </w:rPr>
        <w:t>控制程序可以很方便地应用于其他型号的字符型液晶。</w:t>
      </w:r>
      <w:r>
        <w:rPr>
          <w:sz w:val="28"/>
          <w:szCs w:val="28"/>
        </w:rPr>
        <w:t>LCD1602</w:t>
      </w:r>
      <w:r>
        <w:rPr>
          <w:rFonts w:hint="eastAsia"/>
          <w:sz w:val="28"/>
          <w:szCs w:val="28"/>
        </w:rPr>
        <w:t>通常有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条引脚线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除了电源、地管脚，其他就是控制读写的端口及输出</w:t>
      </w:r>
      <w:r>
        <w:rPr>
          <w:sz w:val="28"/>
          <w:szCs w:val="28"/>
        </w:rPr>
        <w:t xml:space="preserve"> 8 </w:t>
      </w:r>
      <w:r>
        <w:rPr>
          <w:rFonts w:hint="eastAsia"/>
          <w:sz w:val="28"/>
          <w:szCs w:val="28"/>
        </w:rPr>
        <w:t>位数据口。</w:t>
      </w:r>
      <w:r>
        <w:rPr>
          <w:sz w:val="28"/>
          <w:szCs w:val="28"/>
        </w:rPr>
        <w:t xml:space="preserve">HD44780 </w:t>
      </w:r>
      <w:r>
        <w:rPr>
          <w:rFonts w:hint="eastAsia"/>
          <w:sz w:val="28"/>
          <w:szCs w:val="28"/>
        </w:rPr>
        <w:t>内置了</w:t>
      </w:r>
      <w:r>
        <w:rPr>
          <w:sz w:val="28"/>
          <w:szCs w:val="28"/>
        </w:rPr>
        <w:lastRenderedPageBreak/>
        <w:t>DDRAM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CGROM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CGRAM</w:t>
      </w:r>
      <w:r>
        <w:rPr>
          <w:rFonts w:hint="eastAsia"/>
          <w:sz w:val="28"/>
          <w:szCs w:val="28"/>
        </w:rPr>
        <w:t>。其中</w:t>
      </w:r>
      <w:r>
        <w:rPr>
          <w:sz w:val="28"/>
          <w:szCs w:val="28"/>
        </w:rPr>
        <w:t>DDRAM</w:t>
      </w:r>
      <w:r>
        <w:rPr>
          <w:rFonts w:hint="eastAsia"/>
          <w:sz w:val="28"/>
          <w:szCs w:val="28"/>
        </w:rPr>
        <w:t>用来寄存</w:t>
      </w:r>
      <w:proofErr w:type="gramStart"/>
      <w:r>
        <w:rPr>
          <w:rFonts w:hint="eastAsia"/>
          <w:sz w:val="28"/>
          <w:szCs w:val="28"/>
        </w:rPr>
        <w:t>待显示</w:t>
      </w:r>
      <w:proofErr w:type="gramEnd"/>
      <w:r>
        <w:rPr>
          <w:rFonts w:hint="eastAsia"/>
          <w:sz w:val="28"/>
          <w:szCs w:val="28"/>
        </w:rPr>
        <w:t>的字符代码。共</w:t>
      </w:r>
      <w:r>
        <w:rPr>
          <w:sz w:val="28"/>
          <w:szCs w:val="28"/>
        </w:rPr>
        <w:t xml:space="preserve"> 80</w:t>
      </w:r>
      <w:r>
        <w:rPr>
          <w:rFonts w:hint="eastAsia"/>
          <w:sz w:val="28"/>
          <w:szCs w:val="28"/>
        </w:rPr>
        <w:t>个字节，其地址和字符的对应关系可参考其他资料</w:t>
      </w:r>
      <w:r>
        <w:rPr>
          <w:rFonts w:hint="eastAsia"/>
          <w:sz w:val="28"/>
          <w:szCs w:val="28"/>
        </w:rPr>
        <w:t xml:space="preserve">[1]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1602</w:t>
      </w:r>
      <w:r>
        <w:rPr>
          <w:rFonts w:hint="eastAsia"/>
          <w:sz w:val="28"/>
          <w:szCs w:val="28"/>
        </w:rPr>
        <w:t>液晶模块内部的字符发生存储器</w:t>
      </w:r>
      <w:r>
        <w:rPr>
          <w:rFonts w:hint="eastAsia"/>
          <w:sz w:val="28"/>
          <w:szCs w:val="28"/>
        </w:rPr>
        <w:t xml:space="preserve"> ( CGROM) </w:t>
      </w:r>
      <w:r>
        <w:rPr>
          <w:rFonts w:hint="eastAsia"/>
          <w:sz w:val="28"/>
          <w:szCs w:val="28"/>
        </w:rPr>
        <w:t>已经存储了</w:t>
      </w:r>
      <w:r>
        <w:rPr>
          <w:rFonts w:hint="eastAsia"/>
          <w:sz w:val="28"/>
          <w:szCs w:val="28"/>
        </w:rPr>
        <w:t>160</w:t>
      </w:r>
      <w:r>
        <w:rPr>
          <w:rFonts w:hint="eastAsia"/>
          <w:sz w:val="28"/>
          <w:szCs w:val="28"/>
        </w:rPr>
        <w:t>个不同的点阵字符图形，每一个字符都有一个固定的代码。在程序中时可以直接用比如</w:t>
      </w:r>
      <w:r>
        <w:rPr>
          <w:rFonts w:hint="eastAsia"/>
          <w:sz w:val="28"/>
          <w:szCs w:val="28"/>
        </w:rPr>
        <w:t>P1=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”这样的方法，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在编译时可以自动把“</w:t>
      </w:r>
      <w:r>
        <w:rPr>
          <w:rFonts w:hint="eastAsia"/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>”转换为对应的</w:t>
      </w:r>
      <w:r>
        <w:rPr>
          <w:rFonts w:hint="eastAsia"/>
          <w:sz w:val="28"/>
          <w:szCs w:val="28"/>
        </w:rPr>
        <w:t>41H</w:t>
      </w:r>
      <w:r>
        <w:rPr>
          <w:rFonts w:hint="eastAsia"/>
          <w:sz w:val="28"/>
          <w:szCs w:val="28"/>
        </w:rPr>
        <w:t>代码。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DDRAM</w:t>
      </w:r>
      <w:r>
        <w:rPr>
          <w:rFonts w:hint="eastAsia"/>
          <w:sz w:val="28"/>
          <w:szCs w:val="28"/>
        </w:rPr>
        <w:t>中的内容和地址进行操作，需要通过不同的指令来完成</w:t>
      </w:r>
      <w:r>
        <w:rPr>
          <w:rFonts w:hint="eastAsia"/>
          <w:sz w:val="28"/>
          <w:szCs w:val="28"/>
        </w:rPr>
        <w:t>。通过</w:t>
      </w:r>
      <w:r>
        <w:rPr>
          <w:rFonts w:hint="eastAsia"/>
          <w:sz w:val="28"/>
          <w:szCs w:val="28"/>
        </w:rPr>
        <w:t xml:space="preserve"> Verilog</w:t>
      </w:r>
      <w:r>
        <w:rPr>
          <w:rFonts w:hint="eastAsia"/>
          <w:sz w:val="28"/>
          <w:szCs w:val="28"/>
        </w:rPr>
        <w:t>程序设计也可以实现对</w:t>
      </w:r>
      <w:r>
        <w:rPr>
          <w:rFonts w:hint="eastAsia"/>
          <w:sz w:val="28"/>
          <w:szCs w:val="28"/>
        </w:rPr>
        <w:t>LCD1602</w:t>
      </w:r>
      <w:r>
        <w:rPr>
          <w:rFonts w:hint="eastAsia"/>
          <w:sz w:val="28"/>
          <w:szCs w:val="28"/>
        </w:rPr>
        <w:t>的指令控制、写入数据指令控制及如何在指定位置显示字符等的功能。</w:t>
      </w:r>
    </w:p>
    <w:p w14:paraId="064AC8DF" w14:textId="77777777" w:rsidR="0007476B" w:rsidRDefault="00903B73">
      <w:pPr>
        <w:pStyle w:val="3"/>
        <w:numPr>
          <w:ilvl w:val="0"/>
          <w:numId w:val="0"/>
        </w:numPr>
        <w:ind w:left="720" w:hanging="720"/>
        <w:textAlignment w:val="baseline"/>
        <w:rPr>
          <w:rFonts w:eastAsia="黑体"/>
          <w:b w:val="0"/>
          <w:sz w:val="28"/>
          <w:szCs w:val="28"/>
        </w:rPr>
      </w:pPr>
      <w:bookmarkStart w:id="4" w:name="_Toc519267742"/>
      <w:r>
        <w:rPr>
          <w:rFonts w:eastAsia="黑体"/>
          <w:b w:val="0"/>
          <w:sz w:val="28"/>
          <w:szCs w:val="28"/>
        </w:rPr>
        <w:t xml:space="preserve">3.2 </w:t>
      </w:r>
      <w:bookmarkEnd w:id="4"/>
      <w:r>
        <w:rPr>
          <w:rFonts w:eastAsia="黑体"/>
          <w:b w:val="0"/>
          <w:sz w:val="28"/>
          <w:szCs w:val="28"/>
        </w:rPr>
        <w:t>Verilog</w:t>
      </w:r>
      <w:r>
        <w:rPr>
          <w:rFonts w:eastAsia="黑体"/>
          <w:b w:val="0"/>
          <w:sz w:val="28"/>
          <w:szCs w:val="28"/>
        </w:rPr>
        <w:t>语言实现</w:t>
      </w:r>
      <w:r>
        <w:rPr>
          <w:rFonts w:eastAsia="黑体"/>
          <w:b w:val="0"/>
          <w:sz w:val="28"/>
          <w:szCs w:val="28"/>
        </w:rPr>
        <w:t>LCD</w:t>
      </w:r>
      <w:r>
        <w:rPr>
          <w:rFonts w:eastAsia="黑体"/>
          <w:b w:val="0"/>
          <w:sz w:val="28"/>
          <w:szCs w:val="28"/>
        </w:rPr>
        <w:t>的写控制程序</w:t>
      </w:r>
    </w:p>
    <w:p w14:paraId="7E08CC07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case(counter) </w:t>
      </w:r>
    </w:p>
    <w:p w14:paraId="32883183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1:dat='h38; </w:t>
      </w:r>
    </w:p>
    <w:p w14:paraId="2DE049EE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2:dat='h08; </w:t>
      </w:r>
    </w:p>
    <w:p w14:paraId="1080F30D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3:dat='h01; </w:t>
      </w:r>
    </w:p>
    <w:p w14:paraId="3DF8E70E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4:dat='h06; </w:t>
      </w:r>
    </w:p>
    <w:p w14:paraId="10C4D9CF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5:dat='h0c; </w:t>
      </w:r>
    </w:p>
    <w:p w14:paraId="6AE485E1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6: </w:t>
      </w:r>
    </w:p>
    <w:p w14:paraId="5BF104F8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>begin</w:t>
      </w:r>
    </w:p>
    <w:p w14:paraId="48587E3A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='hc0; </w:t>
      </w:r>
    </w:p>
    <w:p w14:paraId="05EF52A3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>state=</w:t>
      </w:r>
      <w:proofErr w:type="spellStart"/>
      <w:r>
        <w:rPr>
          <w:sz w:val="24"/>
        </w:rPr>
        <w:t>write_data</w:t>
      </w:r>
      <w:proofErr w:type="spellEnd"/>
      <w:r>
        <w:rPr>
          <w:sz w:val="24"/>
        </w:rPr>
        <w:t>;</w:t>
      </w:r>
    </w:p>
    <w:p w14:paraId="4941E957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counter=0; </w:t>
      </w:r>
    </w:p>
    <w:p w14:paraId="00A19C4E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end </w:t>
      </w:r>
    </w:p>
    <w:p w14:paraId="52F60CD0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sz w:val="24"/>
        </w:rPr>
        <w:t xml:space="preserve">default: counter=0; </w:t>
      </w:r>
    </w:p>
    <w:p w14:paraId="44567569" w14:textId="77777777" w:rsidR="0007476B" w:rsidRDefault="00903B73">
      <w:pPr>
        <w:spacing w:line="360" w:lineRule="auto"/>
        <w:textAlignment w:val="baseline"/>
        <w:rPr>
          <w:sz w:val="24"/>
        </w:rPr>
      </w:pPr>
      <w:proofErr w:type="spellStart"/>
      <w:r>
        <w:rPr>
          <w:sz w:val="24"/>
        </w:rPr>
        <w:t>endcase</w:t>
      </w:r>
      <w:proofErr w:type="spellEnd"/>
    </w:p>
    <w:p w14:paraId="43E30706" w14:textId="77777777" w:rsidR="0007476B" w:rsidRDefault="00903B73">
      <w:pPr>
        <w:spacing w:line="360" w:lineRule="auto"/>
        <w:textAlignment w:val="baseline"/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begin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lastRenderedPageBreak/>
        <w:t>rs</w:t>
      </w:r>
      <w:proofErr w:type="spellEnd"/>
      <w:r>
        <w:rPr>
          <w:color w:val="333333"/>
          <w:sz w:val="24"/>
          <w:shd w:val="clear" w:color="auto" w:fill="FFFFFF"/>
        </w:rPr>
        <w:t>=1;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t>rw</w:t>
      </w:r>
      <w:proofErr w:type="spellEnd"/>
      <w:r>
        <w:rPr>
          <w:color w:val="333333"/>
          <w:sz w:val="24"/>
          <w:shd w:val="clear" w:color="auto" w:fill="FFFFFF"/>
        </w:rPr>
        <w:t>=0;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case(</w:t>
      </w:r>
      <w:proofErr w:type="spellStart"/>
      <w:r>
        <w:rPr>
          <w:color w:val="333333"/>
          <w:sz w:val="24"/>
          <w:shd w:val="clear" w:color="auto" w:fill="FFFFFF"/>
        </w:rPr>
        <w:t>addr</w:t>
      </w:r>
      <w:proofErr w:type="spellEnd"/>
      <w:r>
        <w:rPr>
          <w:color w:val="333333"/>
          <w:sz w:val="24"/>
          <w:shd w:val="clear" w:color="auto" w:fill="FFFFFF"/>
        </w:rPr>
        <w:t>)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6'b000_000:data="y";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6'b000_001:data="</w:t>
      </w:r>
      <w:proofErr w:type="spellStart"/>
      <w:r>
        <w:rPr>
          <w:color w:val="333333"/>
          <w:sz w:val="24"/>
          <w:shd w:val="clear" w:color="auto" w:fill="FFFFFF"/>
        </w:rPr>
        <w:t>i</w:t>
      </w:r>
      <w:proofErr w:type="spellEnd"/>
      <w:r>
        <w:rPr>
          <w:color w:val="333333"/>
          <w:sz w:val="24"/>
          <w:shd w:val="clear" w:color="auto" w:fill="FFFFFF"/>
        </w:rPr>
        <w:t>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6'b000_010:data=" 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6'b000_011:data="a";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6'b000_100:data="n";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6'b000_101:data=" 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6'b000_110:data="w";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6'b000_111:data="o";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6'b001_000:data=" 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6'b001_00</w:t>
      </w:r>
      <w:r>
        <w:rPr>
          <w:color w:val="333333"/>
          <w:sz w:val="24"/>
          <w:shd w:val="clear" w:color="auto" w:fill="FFFFFF"/>
        </w:rPr>
        <w:t>1:data="b";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6'b001_010:data="a";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 xml:space="preserve">6'b001_011:data="n";  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6'b001_100:data="g";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6'b001_101:data=" 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6'b001_110:data="n";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6'b001_111:data="</w:t>
      </w:r>
      <w:proofErr w:type="spellStart"/>
      <w:r>
        <w:rPr>
          <w:color w:val="333333"/>
          <w:sz w:val="24"/>
          <w:shd w:val="clear" w:color="auto" w:fill="FFFFFF"/>
        </w:rPr>
        <w:t>i</w:t>
      </w:r>
      <w:proofErr w:type="spellEnd"/>
      <w:r>
        <w:rPr>
          <w:color w:val="333333"/>
          <w:sz w:val="24"/>
          <w:shd w:val="clear" w:color="auto" w:fill="FFFFFF"/>
        </w:rPr>
        <w:t>";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t>endcase</w:t>
      </w:r>
      <w:proofErr w:type="spellEnd"/>
    </w:p>
    <w:p w14:paraId="77914EC3" w14:textId="77777777" w:rsidR="0007476B" w:rsidRDefault="00903B73">
      <w:pPr>
        <w:spacing w:line="360" w:lineRule="auto"/>
        <w:textAlignment w:val="baseline"/>
        <w:rPr>
          <w:sz w:val="24"/>
        </w:rPr>
      </w:pPr>
      <w:r>
        <w:rPr>
          <w:color w:val="333333"/>
          <w:sz w:val="24"/>
          <w:shd w:val="clear" w:color="auto" w:fill="FFFFFF"/>
        </w:rPr>
        <w:t>if(</w:t>
      </w:r>
      <w:proofErr w:type="spellStart"/>
      <w:r>
        <w:rPr>
          <w:color w:val="333333"/>
          <w:sz w:val="24"/>
          <w:shd w:val="clear" w:color="auto" w:fill="FFFFFF"/>
        </w:rPr>
        <w:t>addr</w:t>
      </w:r>
      <w:proofErr w:type="spellEnd"/>
      <w:r>
        <w:rPr>
          <w:color w:val="333333"/>
          <w:sz w:val="24"/>
          <w:shd w:val="clear" w:color="auto" w:fill="FFFFFF"/>
        </w:rPr>
        <w:t>==6'b001_111)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begin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t>addr</w:t>
      </w:r>
      <w:proofErr w:type="spellEnd"/>
      <w:r>
        <w:rPr>
          <w:color w:val="333333"/>
          <w:sz w:val="24"/>
          <w:shd w:val="clear" w:color="auto" w:fill="FFFFFF"/>
        </w:rPr>
        <w:t>=0;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state=SETDDRAM1;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 xml:space="preserve">end  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 xml:space="preserve">else </w:t>
      </w:r>
      <w:proofErr w:type="spellStart"/>
      <w:r>
        <w:rPr>
          <w:color w:val="333333"/>
          <w:sz w:val="24"/>
          <w:shd w:val="clear" w:color="auto" w:fill="FFFFFF"/>
        </w:rPr>
        <w:t>addr</w:t>
      </w:r>
      <w:proofErr w:type="spellEnd"/>
      <w:r>
        <w:rPr>
          <w:color w:val="333333"/>
          <w:sz w:val="24"/>
          <w:shd w:val="clear" w:color="auto" w:fill="FFFFFF"/>
        </w:rPr>
        <w:t>=addr+6'b1;</w:t>
      </w:r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>end</w:t>
      </w:r>
      <w:r>
        <w:rPr>
          <w:color w:val="333333"/>
          <w:sz w:val="24"/>
        </w:rPr>
        <w:br/>
      </w:r>
      <w:proofErr w:type="spellStart"/>
      <w:proofErr w:type="gramStart"/>
      <w:r>
        <w:rPr>
          <w:color w:val="333333"/>
          <w:sz w:val="24"/>
          <w:shd w:val="clear" w:color="auto" w:fill="FFFFFF"/>
        </w:rPr>
        <w:t>default:state</w:t>
      </w:r>
      <w:proofErr w:type="spellEnd"/>
      <w:proofErr w:type="gramEnd"/>
      <w:r>
        <w:rPr>
          <w:color w:val="333333"/>
          <w:sz w:val="24"/>
          <w:shd w:val="clear" w:color="auto" w:fill="FFFFFF"/>
        </w:rPr>
        <w:t>=IDLE;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t>endcase</w:t>
      </w:r>
      <w:proofErr w:type="spellEnd"/>
      <w:r>
        <w:rPr>
          <w:color w:val="333333"/>
          <w:sz w:val="24"/>
        </w:rPr>
        <w:br/>
      </w:r>
      <w:r>
        <w:rPr>
          <w:color w:val="333333"/>
          <w:sz w:val="24"/>
          <w:shd w:val="clear" w:color="auto" w:fill="FFFFFF"/>
        </w:rPr>
        <w:t xml:space="preserve">end  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lastRenderedPageBreak/>
        <w:t>end</w:t>
      </w:r>
      <w:proofErr w:type="spellEnd"/>
      <w:r>
        <w:rPr>
          <w:color w:val="333333"/>
          <w:sz w:val="24"/>
          <w:shd w:val="clear" w:color="auto" w:fill="FFFFFF"/>
        </w:rPr>
        <w:t xml:space="preserve">  </w:t>
      </w:r>
      <w:r>
        <w:rPr>
          <w:color w:val="333333"/>
          <w:sz w:val="24"/>
        </w:rPr>
        <w:br/>
      </w:r>
      <w:proofErr w:type="spellStart"/>
      <w:r>
        <w:rPr>
          <w:color w:val="333333"/>
          <w:sz w:val="24"/>
          <w:shd w:val="clear" w:color="auto" w:fill="FFFFFF"/>
        </w:rPr>
        <w:t>endmodule</w:t>
      </w:r>
      <w:proofErr w:type="spellEnd"/>
    </w:p>
    <w:p w14:paraId="1C878A06" w14:textId="77777777" w:rsidR="0007476B" w:rsidRDefault="0007476B">
      <w:pPr>
        <w:pStyle w:val="2"/>
        <w:numPr>
          <w:ilvl w:val="0"/>
          <w:numId w:val="0"/>
        </w:numPr>
        <w:spacing w:line="360" w:lineRule="auto"/>
        <w:textAlignment w:val="baseline"/>
        <w:rPr>
          <w:rFonts w:ascii="Times New Roman" w:hAnsi="Times New Roman"/>
          <w:b w:val="0"/>
          <w:sz w:val="30"/>
          <w:szCs w:val="30"/>
        </w:rPr>
      </w:pPr>
    </w:p>
    <w:p w14:paraId="16C6D356" w14:textId="77777777" w:rsidR="0007476B" w:rsidRDefault="0007476B">
      <w:pPr>
        <w:jc w:val="center"/>
        <w:textAlignment w:val="baseline"/>
        <w:rPr>
          <w:sz w:val="20"/>
        </w:rPr>
      </w:pPr>
    </w:p>
    <w:p w14:paraId="64A644D6" w14:textId="77777777" w:rsidR="0007476B" w:rsidRDefault="0007476B">
      <w:pPr>
        <w:jc w:val="center"/>
        <w:textAlignment w:val="baseline"/>
        <w:rPr>
          <w:sz w:val="20"/>
        </w:rPr>
      </w:pPr>
    </w:p>
    <w:p w14:paraId="59ABA13A" w14:textId="77777777" w:rsidR="0007476B" w:rsidRDefault="0007476B">
      <w:pPr>
        <w:jc w:val="center"/>
        <w:textAlignment w:val="baseline"/>
        <w:rPr>
          <w:sz w:val="20"/>
        </w:rPr>
      </w:pPr>
    </w:p>
    <w:p w14:paraId="285525F5" w14:textId="77777777" w:rsidR="0007476B" w:rsidRDefault="0007476B">
      <w:pPr>
        <w:jc w:val="center"/>
        <w:textAlignment w:val="baseline"/>
        <w:rPr>
          <w:rFonts w:eastAsia="黑体"/>
          <w:sz w:val="30"/>
          <w:szCs w:val="30"/>
        </w:rPr>
      </w:pPr>
    </w:p>
    <w:p w14:paraId="659DF374" w14:textId="77777777" w:rsidR="0007476B" w:rsidRDefault="00903B73">
      <w:pPr>
        <w:textAlignment w:val="baseline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3.3 </w:t>
      </w:r>
      <w:r>
        <w:rPr>
          <w:rFonts w:eastAsia="黑体"/>
          <w:sz w:val="30"/>
          <w:szCs w:val="30"/>
        </w:rPr>
        <w:t>实验结果分析</w:t>
      </w:r>
    </w:p>
    <w:p w14:paraId="7791A5F8" w14:textId="77777777" w:rsidR="0007476B" w:rsidRDefault="0007476B">
      <w:pPr>
        <w:textAlignment w:val="baseline"/>
        <w:rPr>
          <w:rFonts w:eastAsia="黑体"/>
          <w:sz w:val="30"/>
          <w:szCs w:val="30"/>
        </w:rPr>
      </w:pPr>
    </w:p>
    <w:p w14:paraId="29990C76" w14:textId="77777777" w:rsidR="0007476B" w:rsidRDefault="0007476B">
      <w:pPr>
        <w:textAlignment w:val="baseline"/>
        <w:rPr>
          <w:rFonts w:eastAsia="黑体"/>
          <w:sz w:val="30"/>
          <w:szCs w:val="30"/>
        </w:rPr>
      </w:pPr>
    </w:p>
    <w:p w14:paraId="6F7FDDF6" w14:textId="77777777" w:rsidR="0007476B" w:rsidRDefault="00903B73">
      <w:pPr>
        <w:jc w:val="center"/>
        <w:textAlignment w:val="baseline"/>
      </w:pPr>
      <w:r>
        <w:rPr>
          <w:noProof/>
        </w:rPr>
        <w:drawing>
          <wp:inline distT="0" distB="0" distL="0" distR="0" wp14:anchorId="54163057" wp14:editId="72495C35">
            <wp:extent cx="4087495" cy="34613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2558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111" w14:textId="77777777" w:rsidR="0007476B" w:rsidRDefault="0007476B">
      <w:pPr>
        <w:jc w:val="center"/>
        <w:textAlignment w:val="baseline"/>
      </w:pPr>
    </w:p>
    <w:p w14:paraId="346285D4" w14:textId="77777777" w:rsidR="0007476B" w:rsidRDefault="0007476B">
      <w:pPr>
        <w:jc w:val="center"/>
        <w:textAlignment w:val="baseline"/>
      </w:pPr>
    </w:p>
    <w:p w14:paraId="42B4E8E3" w14:textId="77777777" w:rsidR="0007476B" w:rsidRDefault="0007476B">
      <w:pPr>
        <w:jc w:val="center"/>
        <w:textAlignment w:val="baseline"/>
      </w:pPr>
    </w:p>
    <w:p w14:paraId="31572242" w14:textId="77777777" w:rsidR="0007476B" w:rsidRDefault="0007476B">
      <w:pPr>
        <w:jc w:val="center"/>
        <w:textAlignment w:val="baseline"/>
      </w:pPr>
    </w:p>
    <w:p w14:paraId="76CA16FD" w14:textId="77777777" w:rsidR="0007476B" w:rsidRDefault="0007476B">
      <w:pPr>
        <w:jc w:val="center"/>
        <w:textAlignment w:val="baseline"/>
      </w:pPr>
    </w:p>
    <w:p w14:paraId="41E0E005" w14:textId="77777777" w:rsidR="0007476B" w:rsidRDefault="0007476B">
      <w:pPr>
        <w:jc w:val="center"/>
        <w:textAlignment w:val="baseline"/>
      </w:pPr>
    </w:p>
    <w:p w14:paraId="6AFF003F" w14:textId="77777777" w:rsidR="0007476B" w:rsidRDefault="0007476B">
      <w:pPr>
        <w:jc w:val="center"/>
        <w:textAlignment w:val="baseline"/>
      </w:pPr>
    </w:p>
    <w:p w14:paraId="53B96852" w14:textId="77777777" w:rsidR="0007476B" w:rsidRDefault="0007476B">
      <w:pPr>
        <w:jc w:val="center"/>
        <w:textAlignment w:val="baseline"/>
      </w:pPr>
    </w:p>
    <w:p w14:paraId="0AE40050" w14:textId="77777777" w:rsidR="0007476B" w:rsidRDefault="0007476B">
      <w:pPr>
        <w:jc w:val="center"/>
        <w:textAlignment w:val="baseline"/>
      </w:pPr>
    </w:p>
    <w:p w14:paraId="67ECAD77" w14:textId="77777777" w:rsidR="0007476B" w:rsidRDefault="0007476B">
      <w:pPr>
        <w:jc w:val="center"/>
        <w:textAlignment w:val="baseline"/>
      </w:pPr>
    </w:p>
    <w:p w14:paraId="7DC7951B" w14:textId="77777777" w:rsidR="0007476B" w:rsidRDefault="0007476B">
      <w:pPr>
        <w:jc w:val="center"/>
        <w:textAlignment w:val="baseline"/>
      </w:pPr>
    </w:p>
    <w:p w14:paraId="6CB015B5" w14:textId="77777777" w:rsidR="0007476B" w:rsidRDefault="0007476B">
      <w:pPr>
        <w:jc w:val="center"/>
        <w:textAlignment w:val="baseline"/>
      </w:pPr>
    </w:p>
    <w:p w14:paraId="3A3DA5FC" w14:textId="77777777" w:rsidR="0007476B" w:rsidRDefault="0007476B">
      <w:pPr>
        <w:jc w:val="center"/>
        <w:textAlignment w:val="baseline"/>
      </w:pPr>
    </w:p>
    <w:p w14:paraId="6A15774E" w14:textId="77777777" w:rsidR="0007476B" w:rsidRDefault="0007476B">
      <w:pPr>
        <w:jc w:val="center"/>
        <w:textAlignment w:val="baseline"/>
      </w:pPr>
    </w:p>
    <w:p w14:paraId="548EE578" w14:textId="77777777" w:rsidR="0007476B" w:rsidRDefault="00903B73">
      <w:pPr>
        <w:pStyle w:val="1"/>
        <w:numPr>
          <w:ilvl w:val="0"/>
          <w:numId w:val="0"/>
        </w:numPr>
        <w:spacing w:before="0" w:after="0" w:line="480" w:lineRule="auto"/>
        <w:textAlignment w:val="baseline"/>
        <w:rPr>
          <w:sz w:val="32"/>
          <w:szCs w:val="32"/>
        </w:rPr>
      </w:pPr>
      <w:bookmarkStart w:id="5" w:name="_Toc519267744"/>
      <w:bookmarkStart w:id="6" w:name="_Toc264793747"/>
      <w:r>
        <w:rPr>
          <w:rFonts w:hint="eastAsia"/>
          <w:sz w:val="32"/>
          <w:szCs w:val="32"/>
          <w:highlight w:val="lightGray"/>
        </w:rPr>
        <w:t>4</w:t>
      </w:r>
      <w:r>
        <w:rPr>
          <w:rFonts w:hint="eastAsia"/>
          <w:sz w:val="32"/>
          <w:szCs w:val="32"/>
        </w:rPr>
        <w:t>实验总结和心得</w:t>
      </w:r>
      <w:bookmarkEnd w:id="5"/>
      <w:bookmarkEnd w:id="6"/>
    </w:p>
    <w:p w14:paraId="09060949" w14:textId="77777777" w:rsidR="0007476B" w:rsidRDefault="0007476B">
      <w:pPr>
        <w:rPr>
          <w:b/>
          <w:sz w:val="28"/>
          <w:szCs w:val="28"/>
        </w:rPr>
      </w:pPr>
    </w:p>
    <w:p w14:paraId="479EDD15" w14:textId="77777777" w:rsidR="0007476B" w:rsidRDefault="00903B73">
      <w:pPr>
        <w:spacing w:line="360" w:lineRule="auto"/>
        <w:ind w:left="432" w:firstLineChars="200" w:firstLine="560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在本次实验中，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基于</w:t>
      </w:r>
      <w:r>
        <w:rPr>
          <w:sz w:val="28"/>
          <w:szCs w:val="28"/>
        </w:rPr>
        <w:t>FPGA</w:t>
      </w:r>
      <w:r>
        <w:rPr>
          <w:sz w:val="28"/>
          <w:szCs w:val="28"/>
        </w:rPr>
        <w:t>的</w:t>
      </w:r>
      <w:r>
        <w:rPr>
          <w:sz w:val="28"/>
          <w:szCs w:val="28"/>
        </w:rPr>
        <w:t>LCD</w:t>
      </w:r>
      <w:r>
        <w:rPr>
          <w:sz w:val="28"/>
          <w:szCs w:val="28"/>
        </w:rPr>
        <w:t>屏控制与显示。</w:t>
      </w:r>
    </w:p>
    <w:p w14:paraId="349444DF" w14:textId="3698806D" w:rsidR="0007476B" w:rsidRDefault="00903B73">
      <w:pPr>
        <w:spacing w:line="360" w:lineRule="auto"/>
        <w:textAlignment w:val="baseline"/>
        <w:rPr>
          <w:rFonts w:ascii="宋体" w:hAnsi="宋体"/>
          <w:sz w:val="28"/>
          <w:szCs w:val="28"/>
        </w:rPr>
      </w:pPr>
      <w:r>
        <w:rPr>
          <w:sz w:val="28"/>
          <w:szCs w:val="28"/>
        </w:rPr>
        <w:t>Verilog</w:t>
      </w:r>
      <w:r>
        <w:rPr>
          <w:sz w:val="28"/>
          <w:szCs w:val="28"/>
        </w:rPr>
        <w:t>语言编写程序，实现</w:t>
      </w:r>
      <w:r>
        <w:rPr>
          <w:sz w:val="28"/>
          <w:szCs w:val="28"/>
        </w:rPr>
        <w:t>LCD1602</w:t>
      </w:r>
      <w:r>
        <w:rPr>
          <w:sz w:val="28"/>
          <w:szCs w:val="28"/>
        </w:rPr>
        <w:t>的读写控制</w:t>
      </w:r>
      <w:r>
        <w:rPr>
          <w:rFonts w:ascii="宋体" w:hAnsi="宋体" w:hint="eastAsia"/>
          <w:sz w:val="28"/>
          <w:szCs w:val="28"/>
        </w:rPr>
        <w:t>，并按要求显示字符。</w:t>
      </w:r>
      <w:r>
        <w:rPr>
          <w:rFonts w:ascii="宋体" w:hAnsi="宋体" w:hint="eastAsia"/>
          <w:sz w:val="28"/>
          <w:szCs w:val="28"/>
        </w:rPr>
        <w:t>在此过程锻炼了代码能力，</w:t>
      </w:r>
      <w:r>
        <w:rPr>
          <w:sz w:val="28"/>
          <w:szCs w:val="28"/>
        </w:rPr>
        <w:t>理解</w:t>
      </w:r>
      <w:r>
        <w:rPr>
          <w:sz w:val="28"/>
          <w:szCs w:val="28"/>
        </w:rPr>
        <w:t>LCD1602</w:t>
      </w:r>
      <w:r>
        <w:rPr>
          <w:sz w:val="28"/>
          <w:szCs w:val="28"/>
        </w:rPr>
        <w:t>的功能和读写控制方法</w:t>
      </w:r>
      <w:r>
        <w:rPr>
          <w:rFonts w:hint="eastAsia"/>
          <w:sz w:val="28"/>
          <w:szCs w:val="28"/>
        </w:rPr>
        <w:t>，</w:t>
      </w:r>
      <w:r w:rsidR="00235A11">
        <w:rPr>
          <w:rFonts w:hint="eastAsia"/>
          <w:sz w:val="28"/>
          <w:szCs w:val="28"/>
        </w:rPr>
        <w:t>同时对于课本上的知识也有了更加充足的认识与理解，做到了将课本上的东西运用于现实。</w:t>
      </w:r>
    </w:p>
    <w:p w14:paraId="3722FB79" w14:textId="77777777" w:rsidR="0007476B" w:rsidRDefault="0007476B">
      <w:pPr>
        <w:spacing w:line="360" w:lineRule="auto"/>
        <w:ind w:left="361"/>
        <w:jc w:val="left"/>
        <w:textAlignment w:val="baseline"/>
        <w:rPr>
          <w:sz w:val="28"/>
          <w:szCs w:val="28"/>
        </w:rPr>
      </w:pPr>
    </w:p>
    <w:sectPr w:rsidR="0007476B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1707" w14:textId="77777777" w:rsidR="00903B73" w:rsidRDefault="00903B73">
      <w:r>
        <w:separator/>
      </w:r>
    </w:p>
  </w:endnote>
  <w:endnote w:type="continuationSeparator" w:id="0">
    <w:p w14:paraId="57D47960" w14:textId="77777777" w:rsidR="00903B73" w:rsidRDefault="0090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2F93" w14:textId="77777777" w:rsidR="0007476B" w:rsidRDefault="00903B7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3802" w14:textId="77777777" w:rsidR="00903B73" w:rsidRDefault="00903B73">
      <w:r>
        <w:separator/>
      </w:r>
    </w:p>
  </w:footnote>
  <w:footnote w:type="continuationSeparator" w:id="0">
    <w:p w14:paraId="23825EF4" w14:textId="77777777" w:rsidR="00903B73" w:rsidRDefault="0090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BB41" w14:textId="77777777" w:rsidR="0007476B" w:rsidRDefault="0007476B">
    <w:pPr>
      <w:pStyle w:val="a5"/>
      <w:jc w:val="both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8A7084"/>
    <w:multiLevelType w:val="multilevel"/>
    <w:tmpl w:val="378A7084"/>
    <w:lvl w:ilvl="0">
      <w:start w:val="1"/>
      <w:numFmt w:val="decimal"/>
      <w:pStyle w:val="1"/>
      <w:lvlText w:val="%1."/>
      <w:lvlJc w:val="left"/>
      <w:pPr>
        <w:ind w:left="0" w:firstLine="361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1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4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1" w:hanging="3240"/>
      </w:pPr>
      <w:rPr>
        <w:rFonts w:hint="default"/>
      </w:rPr>
    </w:lvl>
  </w:abstractNum>
  <w:num w:numId="1" w16cid:durableId="623922794">
    <w:abstractNumId w:val="1"/>
  </w:num>
  <w:num w:numId="2" w16cid:durableId="158055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JjOTc1ZDY4ODNlMjc1MWI2ZjI5MGJhMjk3NmRhZDkifQ=="/>
  </w:docVars>
  <w:rsids>
    <w:rsidRoot w:val="002F3EF2"/>
    <w:rsid w:val="000113EC"/>
    <w:rsid w:val="00017D6F"/>
    <w:rsid w:val="000309DD"/>
    <w:rsid w:val="00053F22"/>
    <w:rsid w:val="00054122"/>
    <w:rsid w:val="00060494"/>
    <w:rsid w:val="0007476B"/>
    <w:rsid w:val="000B0E3E"/>
    <w:rsid w:val="000B1096"/>
    <w:rsid w:val="000B4839"/>
    <w:rsid w:val="000E278D"/>
    <w:rsid w:val="00135AE8"/>
    <w:rsid w:val="00170886"/>
    <w:rsid w:val="00184EFF"/>
    <w:rsid w:val="001B79AB"/>
    <w:rsid w:val="001C3733"/>
    <w:rsid w:val="001D4C5D"/>
    <w:rsid w:val="00211AFB"/>
    <w:rsid w:val="00212F80"/>
    <w:rsid w:val="00235A11"/>
    <w:rsid w:val="00241C68"/>
    <w:rsid w:val="0027582B"/>
    <w:rsid w:val="0028312D"/>
    <w:rsid w:val="002A1914"/>
    <w:rsid w:val="002A4472"/>
    <w:rsid w:val="002B26AB"/>
    <w:rsid w:val="002E3E47"/>
    <w:rsid w:val="002E48B3"/>
    <w:rsid w:val="002E4A9A"/>
    <w:rsid w:val="002F3EF2"/>
    <w:rsid w:val="00327B6C"/>
    <w:rsid w:val="004137BF"/>
    <w:rsid w:val="004326DE"/>
    <w:rsid w:val="00443197"/>
    <w:rsid w:val="0046513E"/>
    <w:rsid w:val="004941A7"/>
    <w:rsid w:val="004B2E44"/>
    <w:rsid w:val="004C0F4C"/>
    <w:rsid w:val="004C28AE"/>
    <w:rsid w:val="005241C5"/>
    <w:rsid w:val="00535C9D"/>
    <w:rsid w:val="00544843"/>
    <w:rsid w:val="00560D67"/>
    <w:rsid w:val="0057129B"/>
    <w:rsid w:val="00575CAF"/>
    <w:rsid w:val="00590402"/>
    <w:rsid w:val="00616DFF"/>
    <w:rsid w:val="00644DB6"/>
    <w:rsid w:val="00647C61"/>
    <w:rsid w:val="00657325"/>
    <w:rsid w:val="00664564"/>
    <w:rsid w:val="006F1E80"/>
    <w:rsid w:val="00705FBE"/>
    <w:rsid w:val="00716F7D"/>
    <w:rsid w:val="0079010E"/>
    <w:rsid w:val="00817B01"/>
    <w:rsid w:val="00842814"/>
    <w:rsid w:val="00862165"/>
    <w:rsid w:val="00903B73"/>
    <w:rsid w:val="009C4B00"/>
    <w:rsid w:val="00A40FA8"/>
    <w:rsid w:val="00A61271"/>
    <w:rsid w:val="00A61407"/>
    <w:rsid w:val="00A66C4E"/>
    <w:rsid w:val="00A9135C"/>
    <w:rsid w:val="00AA07A0"/>
    <w:rsid w:val="00AE3224"/>
    <w:rsid w:val="00B0512A"/>
    <w:rsid w:val="00C40791"/>
    <w:rsid w:val="00C53BA4"/>
    <w:rsid w:val="00C77716"/>
    <w:rsid w:val="00CD3870"/>
    <w:rsid w:val="00CE01DE"/>
    <w:rsid w:val="00CF6DD5"/>
    <w:rsid w:val="00D3642A"/>
    <w:rsid w:val="00D82D68"/>
    <w:rsid w:val="00D836D6"/>
    <w:rsid w:val="00DB5077"/>
    <w:rsid w:val="00DE3634"/>
    <w:rsid w:val="00E57290"/>
    <w:rsid w:val="00EB1D9E"/>
    <w:rsid w:val="00ED2EA6"/>
    <w:rsid w:val="00ED7B63"/>
    <w:rsid w:val="00F07A0C"/>
    <w:rsid w:val="00F63ECE"/>
    <w:rsid w:val="00F66BB6"/>
    <w:rsid w:val="00F70F30"/>
    <w:rsid w:val="00F87D59"/>
    <w:rsid w:val="00FF2307"/>
    <w:rsid w:val="06E628AE"/>
    <w:rsid w:val="0938294B"/>
    <w:rsid w:val="29AC32C8"/>
    <w:rsid w:val="6D9B5266"/>
    <w:rsid w:val="797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5813"/>
  <w15:docId w15:val="{58CD5D1C-C30B-4EA6-BA7A-DE7899BC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widowControl/>
      <w:ind w:leftChars="400" w:left="840"/>
      <w:jc w:val="left"/>
    </w:pPr>
    <w:rPr>
      <w:kern w:val="0"/>
      <w:sz w:val="20"/>
      <w:szCs w:val="20"/>
    </w:r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widowControl/>
      <w:jc w:val="left"/>
    </w:pPr>
    <w:rPr>
      <w:kern w:val="0"/>
      <w:sz w:val="20"/>
      <w:szCs w:val="20"/>
    </w:rPr>
  </w:style>
  <w:style w:type="paragraph" w:styleId="TOC2">
    <w:name w:val="toc 2"/>
    <w:basedOn w:val="a"/>
    <w:next w:val="a"/>
    <w:pPr>
      <w:widowControl/>
      <w:ind w:leftChars="200" w:left="420"/>
      <w:jc w:val="left"/>
    </w:pPr>
    <w:rPr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1">
    <w:name w:val="页脚 字符1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CD5F-4DA6-4DB1-A8B6-8D9D69C6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扈 航</dc:creator>
  <cp:lastModifiedBy>彬贺 原</cp:lastModifiedBy>
  <cp:revision>2</cp:revision>
  <dcterms:created xsi:type="dcterms:W3CDTF">2022-07-14T10:45:00Z</dcterms:created>
  <dcterms:modified xsi:type="dcterms:W3CDTF">2022-07-14T10:45:00Z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597EDB5D51214529B77574CE2674E256</vt:lpwstr>
  </property>
</Properties>
</file>