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E3754" w14:textId="77777777"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7F9D5B04"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730A50">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21F32A8D" w14:textId="77777777" w:rsidTr="00356FDA">
        <w:trPr>
          <w:cantSplit/>
          <w:trHeight w:val="102"/>
          <w:jc w:val="center"/>
        </w:trPr>
        <w:tc>
          <w:tcPr>
            <w:tcW w:w="1456" w:type="dxa"/>
          </w:tcPr>
          <w:p w14:paraId="52B9AFEC"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389EDA29" w14:textId="77777777" w:rsidR="002B6113" w:rsidRPr="00EB0B2C" w:rsidRDefault="00D30D92" w:rsidP="00730A50">
            <w:pPr>
              <w:spacing w:line="0" w:lineRule="atLeast"/>
              <w:jc w:val="both"/>
              <w:rPr>
                <w:b/>
                <w:sz w:val="20"/>
                <w:lang w:val="es-ES"/>
              </w:rPr>
            </w:pPr>
            <w:r>
              <w:rPr>
                <w:rFonts w:hint="eastAsia"/>
                <w:b/>
                <w:sz w:val="20"/>
                <w:lang w:val="es-ES"/>
              </w:rPr>
              <w:t>E</w:t>
            </w:r>
            <w:r w:rsidR="007A6130">
              <w:rPr>
                <w:rFonts w:hint="eastAsia"/>
                <w:b/>
                <w:sz w:val="20"/>
                <w:lang w:val="es-ES"/>
              </w:rPr>
              <w:t>2</w:t>
            </w:r>
            <w:r w:rsidR="00730A50">
              <w:rPr>
                <w:rFonts w:hint="eastAsia"/>
                <w:b/>
                <w:sz w:val="20"/>
                <w:lang w:val="es-ES"/>
              </w:rPr>
              <w:t>2</w:t>
            </w:r>
          </w:p>
        </w:tc>
        <w:tc>
          <w:tcPr>
            <w:tcW w:w="259" w:type="dxa"/>
            <w:vMerge w:val="restart"/>
          </w:tcPr>
          <w:p w14:paraId="4124202D" w14:textId="77777777" w:rsidR="002B6113" w:rsidRPr="00EB0B2C" w:rsidRDefault="002B6113" w:rsidP="00356FDA">
            <w:pPr>
              <w:spacing w:line="0" w:lineRule="atLeast"/>
              <w:jc w:val="right"/>
              <w:rPr>
                <w:b/>
                <w:sz w:val="20"/>
                <w:lang w:val="es-ES"/>
              </w:rPr>
            </w:pPr>
          </w:p>
        </w:tc>
      </w:tr>
      <w:tr w:rsidR="002B6113" w14:paraId="1B2760BB" w14:textId="77777777" w:rsidTr="00356FDA">
        <w:trPr>
          <w:cantSplit/>
          <w:trHeight w:val="102"/>
          <w:jc w:val="center"/>
        </w:trPr>
        <w:tc>
          <w:tcPr>
            <w:tcW w:w="1456" w:type="dxa"/>
          </w:tcPr>
          <w:p w14:paraId="08B432A6" w14:textId="77777777"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0407D277" w14:textId="77777777" w:rsidR="002B6113" w:rsidRPr="00EB0B2C" w:rsidRDefault="00D30D92" w:rsidP="00356FDA">
            <w:pPr>
              <w:spacing w:line="0" w:lineRule="atLeast"/>
              <w:jc w:val="both"/>
              <w:rPr>
                <w:b/>
                <w:sz w:val="20"/>
                <w:lang w:val="es-ES"/>
              </w:rPr>
            </w:pPr>
            <w:r>
              <w:rPr>
                <w:rFonts w:hint="eastAsia"/>
                <w:b/>
                <w:sz w:val="20"/>
                <w:lang w:val="es-ES"/>
              </w:rPr>
              <w:t>重點研究計畫</w:t>
            </w:r>
            <w:r w:rsidR="000428A5">
              <w:rPr>
                <w:rFonts w:hint="eastAsia"/>
                <w:b/>
                <w:sz w:val="20"/>
                <w:lang w:val="es-ES"/>
              </w:rPr>
              <w:t>-</w:t>
            </w:r>
            <w:r w:rsidR="000428A5">
              <w:rPr>
                <w:rFonts w:hint="eastAsia"/>
                <w:b/>
                <w:sz w:val="20"/>
                <w:lang w:val="es-ES"/>
              </w:rPr>
              <w:t>重點組</w:t>
            </w:r>
          </w:p>
        </w:tc>
        <w:tc>
          <w:tcPr>
            <w:tcW w:w="259" w:type="dxa"/>
            <w:vMerge/>
          </w:tcPr>
          <w:p w14:paraId="3B21CFA3" w14:textId="77777777" w:rsidR="002B6113" w:rsidRPr="00EB0B2C" w:rsidRDefault="002B6113" w:rsidP="00356FDA">
            <w:pPr>
              <w:spacing w:line="0" w:lineRule="atLeast"/>
              <w:jc w:val="right"/>
              <w:rPr>
                <w:b/>
                <w:sz w:val="20"/>
                <w:lang w:val="es-ES"/>
              </w:rPr>
            </w:pPr>
          </w:p>
        </w:tc>
      </w:tr>
      <w:tr w:rsidR="002B6113" w14:paraId="060E3B69" w14:textId="77777777" w:rsidTr="00356FDA">
        <w:trPr>
          <w:cantSplit/>
          <w:trHeight w:val="134"/>
          <w:jc w:val="center"/>
        </w:trPr>
        <w:tc>
          <w:tcPr>
            <w:tcW w:w="1456" w:type="dxa"/>
          </w:tcPr>
          <w:p w14:paraId="50B6A878"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0A69E8D3" w14:textId="77777777" w:rsidR="002B6113" w:rsidRPr="00EB0B2C" w:rsidRDefault="00730A50" w:rsidP="00356FDA">
            <w:pPr>
              <w:spacing w:line="0" w:lineRule="atLeast"/>
              <w:jc w:val="both"/>
              <w:rPr>
                <w:b/>
                <w:sz w:val="20"/>
                <w:lang w:val="es-ES"/>
              </w:rPr>
            </w:pPr>
            <w:r>
              <w:rPr>
                <w:rFonts w:hint="eastAsia"/>
                <w:b/>
                <w:sz w:val="20"/>
                <w:lang w:val="es-ES"/>
              </w:rPr>
              <w:t>洪國盛</w:t>
            </w:r>
          </w:p>
        </w:tc>
        <w:tc>
          <w:tcPr>
            <w:tcW w:w="259" w:type="dxa"/>
            <w:vMerge/>
          </w:tcPr>
          <w:p w14:paraId="1C15A957" w14:textId="77777777" w:rsidR="002B6113" w:rsidRPr="00EB0B2C" w:rsidRDefault="002B6113" w:rsidP="00356FDA">
            <w:pPr>
              <w:spacing w:line="0" w:lineRule="atLeast"/>
              <w:jc w:val="center"/>
              <w:rPr>
                <w:b/>
                <w:sz w:val="20"/>
                <w:lang w:val="es-ES"/>
              </w:rPr>
            </w:pPr>
          </w:p>
        </w:tc>
      </w:tr>
      <w:tr w:rsidR="002B6113" w14:paraId="4713CF82" w14:textId="77777777" w:rsidTr="00356FDA">
        <w:trPr>
          <w:cantSplit/>
          <w:trHeight w:val="287"/>
          <w:jc w:val="center"/>
        </w:trPr>
        <w:tc>
          <w:tcPr>
            <w:tcW w:w="1456" w:type="dxa"/>
          </w:tcPr>
          <w:p w14:paraId="6B09E596"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75B99F67" w14:textId="77777777" w:rsidR="002B6113" w:rsidRDefault="00730A50" w:rsidP="00356FDA">
            <w:pPr>
              <w:spacing w:line="0" w:lineRule="atLeast"/>
              <w:jc w:val="both"/>
              <w:rPr>
                <w:b/>
                <w:sz w:val="20"/>
                <w:lang w:val="es-ES"/>
              </w:rPr>
            </w:pPr>
            <w:r>
              <w:rPr>
                <w:rFonts w:hint="eastAsia"/>
                <w:b/>
                <w:sz w:val="20"/>
                <w:lang w:val="es-ES"/>
              </w:rPr>
              <w:t>張榮善</w:t>
            </w:r>
          </w:p>
        </w:tc>
        <w:tc>
          <w:tcPr>
            <w:tcW w:w="259" w:type="dxa"/>
            <w:vMerge/>
          </w:tcPr>
          <w:p w14:paraId="6D25329E" w14:textId="77777777" w:rsidR="002B6113" w:rsidRPr="00EB0B2C" w:rsidRDefault="002B6113" w:rsidP="00356FDA">
            <w:pPr>
              <w:spacing w:line="0" w:lineRule="atLeast"/>
              <w:jc w:val="center"/>
              <w:rPr>
                <w:b/>
                <w:sz w:val="20"/>
                <w:lang w:val="es-ES"/>
              </w:rPr>
            </w:pPr>
          </w:p>
        </w:tc>
      </w:tr>
      <w:tr w:rsidR="002B6113" w14:paraId="3003559A" w14:textId="77777777" w:rsidTr="00356FDA">
        <w:trPr>
          <w:jc w:val="center"/>
        </w:trPr>
        <w:tc>
          <w:tcPr>
            <w:tcW w:w="1456" w:type="dxa"/>
          </w:tcPr>
          <w:p w14:paraId="5E0C8EA8"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22C9BA78" w14:textId="77777777" w:rsidR="002B6113" w:rsidRPr="00EB0B2C" w:rsidRDefault="00730A50" w:rsidP="00356FDA">
            <w:pPr>
              <w:spacing w:line="0" w:lineRule="atLeast"/>
              <w:jc w:val="both"/>
              <w:rPr>
                <w:b/>
                <w:sz w:val="20"/>
                <w:lang w:val="es-ES"/>
              </w:rPr>
            </w:pPr>
            <w:r w:rsidRPr="00730A50">
              <w:rPr>
                <w:rFonts w:hint="eastAsia"/>
                <w:b/>
                <w:sz w:val="20"/>
                <w:lang w:val="es-ES"/>
              </w:rPr>
              <w:t>評估來自人類脂肪幹細胞和人類牙髓幹細胞的外泌體在椎間盤退化中的治療潛力</w:t>
            </w:r>
          </w:p>
        </w:tc>
      </w:tr>
    </w:tbl>
    <w:p w14:paraId="0AF7BDC7" w14:textId="77777777" w:rsidR="00702366" w:rsidRDefault="00F16419"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47EA86B7" wp14:editId="0B3EEF61">
                <wp:simplePos x="0" y="0"/>
                <wp:positionH relativeFrom="column">
                  <wp:posOffset>-76200</wp:posOffset>
                </wp:positionH>
                <wp:positionV relativeFrom="paragraph">
                  <wp:posOffset>66675</wp:posOffset>
                </wp:positionV>
                <wp:extent cx="6705600" cy="0"/>
                <wp:effectExtent l="6985" t="6985" r="12065" b="1206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1FE198"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5D38440C" w14:textId="77777777"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7DD80708" w14:textId="77777777" w:rsidTr="009D3F53">
        <w:trPr>
          <w:trHeight w:val="567"/>
          <w:jc w:val="center"/>
        </w:trPr>
        <w:tc>
          <w:tcPr>
            <w:tcW w:w="720" w:type="dxa"/>
            <w:vAlign w:val="center"/>
          </w:tcPr>
          <w:p w14:paraId="52976882"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15912F80" w14:textId="77777777" w:rsidR="00702366" w:rsidRDefault="00702366" w:rsidP="00356FDA">
            <w:pPr>
              <w:jc w:val="center"/>
              <w:rPr>
                <w:rFonts w:eastAsia="標楷體"/>
                <w:b/>
              </w:rPr>
            </w:pPr>
            <w:r>
              <w:rPr>
                <w:rFonts w:eastAsia="標楷體" w:hint="eastAsia"/>
                <w:b/>
              </w:rPr>
              <w:t>評分重點</w:t>
            </w:r>
          </w:p>
        </w:tc>
      </w:tr>
      <w:tr w:rsidR="00702366" w14:paraId="3FB0B538" w14:textId="77777777" w:rsidTr="009D3F53">
        <w:trPr>
          <w:trHeight w:val="567"/>
          <w:jc w:val="center"/>
        </w:trPr>
        <w:tc>
          <w:tcPr>
            <w:tcW w:w="720" w:type="dxa"/>
            <w:vAlign w:val="center"/>
          </w:tcPr>
          <w:p w14:paraId="6392AD53"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0D1026E4"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5000D141" w14:textId="77777777" w:rsidTr="009D3F53">
        <w:trPr>
          <w:trHeight w:val="567"/>
          <w:jc w:val="center"/>
        </w:trPr>
        <w:tc>
          <w:tcPr>
            <w:tcW w:w="720" w:type="dxa"/>
            <w:vAlign w:val="center"/>
          </w:tcPr>
          <w:p w14:paraId="79250E9D"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1DAEA51B" w14:textId="77777777"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533E8E3E" w14:textId="77777777" w:rsidTr="009D3F53">
        <w:trPr>
          <w:trHeight w:val="567"/>
          <w:jc w:val="center"/>
        </w:trPr>
        <w:tc>
          <w:tcPr>
            <w:tcW w:w="720" w:type="dxa"/>
            <w:vAlign w:val="center"/>
          </w:tcPr>
          <w:p w14:paraId="4A68794A"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2501DB16"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58B6D356" w14:textId="77777777" w:rsidTr="009D3F53">
        <w:trPr>
          <w:trHeight w:val="567"/>
          <w:jc w:val="center"/>
        </w:trPr>
        <w:tc>
          <w:tcPr>
            <w:tcW w:w="720" w:type="dxa"/>
            <w:vAlign w:val="center"/>
          </w:tcPr>
          <w:p w14:paraId="21E3C3A8"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39D5C36C" w14:textId="77777777"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53CA3193" w14:textId="77777777" w:rsidTr="009D3F53">
        <w:trPr>
          <w:trHeight w:val="567"/>
          <w:jc w:val="center"/>
        </w:trPr>
        <w:tc>
          <w:tcPr>
            <w:tcW w:w="720" w:type="dxa"/>
            <w:tcBorders>
              <w:bottom w:val="single" w:sz="4" w:space="0" w:color="auto"/>
            </w:tcBorders>
            <w:vAlign w:val="center"/>
          </w:tcPr>
          <w:p w14:paraId="78D6608E"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53433161" w14:textId="77777777"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4122100C"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0EDCBE5B" w14:textId="4A2557F3" w:rsidR="00702366" w:rsidRDefault="00D37395" w:rsidP="001B3B88">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001B3B88"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9B41DF">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1B3B88">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1B3B88" w:rsidRPr="001B3B88">
              <w:rPr>
                <w:rFonts w:eastAsia="標楷體" w:hint="eastAsia"/>
                <w:szCs w:val="28"/>
              </w:rPr>
              <w:t>&lt;</w:t>
            </w:r>
            <w:r w:rsidR="001B3B88">
              <w:rPr>
                <w:rFonts w:eastAsia="標楷體" w:hint="eastAsia"/>
                <w:b/>
                <w:szCs w:val="28"/>
              </w:rPr>
              <w: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457F5664" w14:textId="2A0C3528"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r>
              <w:rPr>
                <w:rFonts w:eastAsia="標楷體" w:hint="eastAsia"/>
                <w:b/>
                <w:sz w:val="40"/>
                <w:szCs w:val="40"/>
              </w:rPr>
              <w:t xml:space="preserve">(    </w:t>
            </w:r>
            <w:r w:rsidR="009B41DF">
              <w:rPr>
                <w:rFonts w:eastAsia="標楷體" w:hint="eastAsia"/>
                <w:b/>
                <w:sz w:val="40"/>
                <w:szCs w:val="40"/>
              </w:rPr>
              <w:t>80</w:t>
            </w:r>
            <w:r>
              <w:rPr>
                <w:rFonts w:eastAsia="標楷體" w:hint="eastAsia"/>
                <w:b/>
                <w:sz w:val="40"/>
                <w:szCs w:val="40"/>
              </w:rPr>
              <w:t xml:space="preserve">     )</w:t>
            </w:r>
          </w:p>
        </w:tc>
      </w:tr>
    </w:tbl>
    <w:p w14:paraId="52CE6E68" w14:textId="77777777" w:rsidR="00763E2E" w:rsidRPr="00763E2E" w:rsidRDefault="00763E2E" w:rsidP="00D37395">
      <w:pPr>
        <w:rPr>
          <w:rFonts w:eastAsia="標楷體"/>
          <w:b/>
          <w:sz w:val="16"/>
        </w:rPr>
      </w:pPr>
    </w:p>
    <w:p w14:paraId="546E61A6" w14:textId="56304F86"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FE3B2F">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□勉予推薦</w:t>
      </w:r>
      <w:r w:rsidRPr="00763E2E">
        <w:rPr>
          <w:rFonts w:eastAsia="標楷體" w:hint="eastAsia"/>
          <w:b/>
          <w:sz w:val="28"/>
        </w:rPr>
        <w:t xml:space="preserve"> </w:t>
      </w:r>
      <w:r w:rsidRPr="00763E2E">
        <w:rPr>
          <w:rFonts w:eastAsia="標楷體" w:hint="eastAsia"/>
          <w:b/>
          <w:sz w:val="28"/>
        </w:rPr>
        <w:t>□不推薦</w:t>
      </w:r>
    </w:p>
    <w:p w14:paraId="29A4FD4A" w14:textId="77777777" w:rsidR="00763E2E" w:rsidRPr="009B6BD0" w:rsidRDefault="00763E2E" w:rsidP="00D37395">
      <w:pPr>
        <w:rPr>
          <w:rFonts w:eastAsia="標楷體"/>
          <w:b/>
          <w:sz w:val="16"/>
          <w:szCs w:val="16"/>
        </w:rPr>
      </w:pPr>
    </w:p>
    <w:p w14:paraId="3995CD82"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42F9D4F6" w14:textId="640E68D1" w:rsidR="00763E2E" w:rsidRPr="00763E2E" w:rsidRDefault="00D37395" w:rsidP="00700E36">
      <w:pPr>
        <w:ind w:leftChars="200" w:left="480"/>
        <w:rPr>
          <w:rFonts w:eastAsia="標楷體"/>
          <w:b/>
          <w:sz w:val="28"/>
        </w:rPr>
      </w:pPr>
      <w:r w:rsidRPr="00763E2E">
        <w:rPr>
          <w:rFonts w:eastAsia="標楷體" w:hint="eastAsia"/>
          <w:b/>
          <w:sz w:val="28"/>
        </w:rPr>
        <w:t>□研究團隊確定具有執行本研究之能力</w:t>
      </w:r>
      <w:r w:rsidRPr="00763E2E">
        <w:rPr>
          <w:rFonts w:eastAsia="標楷體" w:hint="eastAsia"/>
          <w:b/>
          <w:sz w:val="28"/>
        </w:rPr>
        <w:t xml:space="preserve"> </w:t>
      </w:r>
      <w:r w:rsidR="00FE3B2F">
        <w:rPr>
          <w:rFonts w:eastAsia="標楷體" w:hint="eastAsia"/>
          <w:b/>
          <w:sz w:val="28"/>
        </w:rPr>
        <w:t>■</w:t>
      </w:r>
      <w:r w:rsidRPr="00763E2E">
        <w:rPr>
          <w:rFonts w:eastAsia="標楷體" w:hint="eastAsia"/>
          <w:b/>
          <w:sz w:val="28"/>
        </w:rPr>
        <w:t>研究團隊可能具有執行本研究之能力</w:t>
      </w:r>
    </w:p>
    <w:p w14:paraId="056BA7F4"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0E16F32A" w14:textId="77777777" w:rsidR="00763E2E" w:rsidRPr="009B6BD0" w:rsidRDefault="00763E2E" w:rsidP="00D37395">
      <w:pPr>
        <w:rPr>
          <w:rFonts w:eastAsia="標楷體"/>
          <w:b/>
          <w:sz w:val="16"/>
          <w:szCs w:val="16"/>
        </w:rPr>
      </w:pPr>
    </w:p>
    <w:p w14:paraId="217B5C97" w14:textId="493CA8D7"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____</w:t>
      </w:r>
      <w:r w:rsidR="00FE3B2F">
        <w:rPr>
          <w:rFonts w:eastAsia="標楷體" w:hint="eastAsia"/>
          <w:b/>
          <w:sz w:val="28"/>
        </w:rPr>
        <w:t>30</w:t>
      </w:r>
      <w:r w:rsidRPr="00763E2E">
        <w:rPr>
          <w:rFonts w:eastAsia="標楷體" w:hint="eastAsia"/>
          <w:b/>
          <w:sz w:val="28"/>
        </w:rPr>
        <w:t>____</w:t>
      </w:r>
      <w:r w:rsidRPr="00763E2E">
        <w:rPr>
          <w:rFonts w:eastAsia="標楷體" w:hint="eastAsia"/>
          <w:b/>
          <w:sz w:val="28"/>
        </w:rPr>
        <w:t>萬元</w:t>
      </w:r>
    </w:p>
    <w:p w14:paraId="149BC787" w14:textId="77777777"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醫師進修博士學位研究計畫、重點組、教學組、護理組與醫事組每件核定金額以</w:t>
      </w:r>
      <w:r w:rsidRPr="00700E36">
        <w:rPr>
          <w:rFonts w:eastAsia="標楷體" w:hint="eastAsia"/>
          <w:b/>
          <w:sz w:val="22"/>
        </w:rPr>
        <w:t>40</w:t>
      </w:r>
      <w:r w:rsidRPr="00700E36">
        <w:rPr>
          <w:rFonts w:eastAsia="標楷體" w:hint="eastAsia"/>
          <w:b/>
          <w:sz w:val="22"/>
        </w:rPr>
        <w:t>萬元為限；另年輕主治醫師組每件核定金額以</w:t>
      </w:r>
      <w:r w:rsidRPr="00700E36">
        <w:rPr>
          <w:rFonts w:eastAsia="標楷體" w:hint="eastAsia"/>
          <w:b/>
          <w:sz w:val="22"/>
        </w:rPr>
        <w:t>30</w:t>
      </w:r>
      <w:r w:rsidRPr="00700E36">
        <w:rPr>
          <w:rFonts w:eastAsia="標楷體" w:hint="eastAsia"/>
          <w:b/>
          <w:sz w:val="22"/>
        </w:rPr>
        <w:t>萬元為限、住院醫師組每件核定金額以</w:t>
      </w:r>
      <w:r w:rsidRPr="00700E36">
        <w:rPr>
          <w:rFonts w:eastAsia="標楷體" w:hint="eastAsia"/>
          <w:b/>
          <w:sz w:val="22"/>
        </w:rPr>
        <w:t>20</w:t>
      </w:r>
      <w:r w:rsidRPr="00700E36">
        <w:rPr>
          <w:rFonts w:eastAsia="標楷體" w:hint="eastAsia"/>
          <w:b/>
          <w:sz w:val="22"/>
        </w:rPr>
        <w:t>萬元為限</w:t>
      </w:r>
      <w:r w:rsidRPr="00700E36">
        <w:rPr>
          <w:rFonts w:eastAsia="標楷體" w:hint="eastAsia"/>
          <w:b/>
          <w:sz w:val="22"/>
        </w:rPr>
        <w:t>)</w:t>
      </w:r>
    </w:p>
    <w:p w14:paraId="37424223"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03F0061F" w14:textId="77777777" w:rsidR="00D37395" w:rsidRPr="009B6BD0" w:rsidRDefault="00D37395" w:rsidP="00D37395">
      <w:pPr>
        <w:rPr>
          <w:rFonts w:eastAsia="標楷體"/>
          <w:b/>
          <w:sz w:val="16"/>
          <w:szCs w:val="16"/>
        </w:rPr>
      </w:pPr>
    </w:p>
    <w:p w14:paraId="2A2778BA"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本綜合意見為複審的重要參考資料，</w:t>
      </w:r>
      <w:r w:rsidRPr="00D15825">
        <w:rPr>
          <w:rFonts w:eastAsia="標楷體" w:hint="eastAsia"/>
          <w:b/>
          <w:color w:val="0000FF"/>
          <w:u w:val="single"/>
        </w:rPr>
        <w:t>敬請務必填寫</w:t>
      </w:r>
      <w:r>
        <w:rPr>
          <w:rFonts w:eastAsia="標楷體"/>
        </w:rPr>
        <w:t>)</w:t>
      </w:r>
    </w:p>
    <w:p w14:paraId="2E3BA872" w14:textId="73EC9959" w:rsidR="00FE3B2F" w:rsidRPr="00FE3B2F" w:rsidRDefault="009D3F53" w:rsidP="00FE3B2F">
      <w:pPr>
        <w:spacing w:before="120"/>
        <w:rPr>
          <w:rFonts w:eastAsia="標楷體"/>
        </w:rPr>
      </w:pPr>
      <w:r>
        <w:rPr>
          <w:rFonts w:eastAsia="標楷體"/>
        </w:rPr>
        <w:t xml:space="preserve"> </w:t>
      </w:r>
      <w:r w:rsidR="00FE3B2F" w:rsidRPr="00FE3B2F">
        <w:rPr>
          <w:rFonts w:eastAsia="標楷體" w:hint="eastAsia"/>
        </w:rPr>
        <w:t>此計畫探討</w:t>
      </w:r>
      <w:r w:rsidR="00FE3B2F">
        <w:rPr>
          <w:rFonts w:eastAsia="標楷體" w:hint="eastAsia"/>
        </w:rPr>
        <w:t>分別從人類脂肪幹細胞與牙髓幹細胞所生產之外泌體對減緩椎間盤退化的效果與</w:t>
      </w:r>
      <w:r w:rsidR="00FE3B2F" w:rsidRPr="00FE3B2F">
        <w:rPr>
          <w:rFonts w:eastAsia="標楷體" w:hint="eastAsia"/>
        </w:rPr>
        <w:t>其</w:t>
      </w:r>
      <w:r w:rsidR="00FE3B2F">
        <w:rPr>
          <w:rFonts w:eastAsia="標楷體" w:hint="eastAsia"/>
        </w:rPr>
        <w:t>可能之</w:t>
      </w:r>
      <w:r w:rsidR="00FE3B2F" w:rsidRPr="00FE3B2F">
        <w:rPr>
          <w:rFonts w:eastAsia="標楷體" w:hint="eastAsia"/>
        </w:rPr>
        <w:t>機轉。</w:t>
      </w:r>
      <w:r w:rsidR="00FE3B2F">
        <w:rPr>
          <w:rFonts w:eastAsia="標楷體" w:hint="eastAsia"/>
        </w:rPr>
        <w:t>但預期完成相關工作項目僅</w:t>
      </w:r>
      <w:r w:rsidR="00FA5746">
        <w:rPr>
          <w:rFonts w:eastAsia="標楷體" w:hint="eastAsia"/>
        </w:rPr>
        <w:t>著重於</w:t>
      </w:r>
      <w:r w:rsidR="00FE3B2F">
        <w:rPr>
          <w:rFonts w:eastAsia="標楷體" w:hint="eastAsia"/>
        </w:rPr>
        <w:t>針對兩種幹細胞來源之外泌體進行</w:t>
      </w:r>
      <w:r w:rsidR="00FA5746">
        <w:rPr>
          <w:rFonts w:eastAsia="標楷體" w:hint="eastAsia"/>
        </w:rPr>
        <w:t>分離鑑定與分析，對</w:t>
      </w:r>
      <w:r w:rsidR="00FA5746">
        <w:rPr>
          <w:rFonts w:eastAsia="標楷體" w:hint="eastAsia"/>
        </w:rPr>
        <w:t>椎間盤退化</w:t>
      </w:r>
      <w:r w:rsidR="00FA5746">
        <w:rPr>
          <w:rFonts w:eastAsia="標楷體" w:hint="eastAsia"/>
        </w:rPr>
        <w:t>相關測試並未著墨。</w:t>
      </w:r>
      <w:r w:rsidR="00FE3B2F" w:rsidRPr="00FE3B2F">
        <w:rPr>
          <w:rFonts w:eastAsia="標楷體" w:hint="eastAsia"/>
        </w:rPr>
        <w:t>主持人近三年計畫研究方向</w:t>
      </w:r>
      <w:r w:rsidR="00FA5746">
        <w:rPr>
          <w:rFonts w:eastAsia="標楷體" w:hint="eastAsia"/>
        </w:rPr>
        <w:t>著重於</w:t>
      </w:r>
      <w:r w:rsidR="00FA5746">
        <w:rPr>
          <w:rFonts w:eastAsia="標楷體" w:hint="eastAsia"/>
        </w:rPr>
        <w:t>3D</w:t>
      </w:r>
      <w:r w:rsidR="00FA5746">
        <w:rPr>
          <w:rFonts w:eastAsia="標楷體" w:hint="eastAsia"/>
        </w:rPr>
        <w:t>細胞培養與</w:t>
      </w:r>
      <w:r w:rsidR="00FA5746">
        <w:rPr>
          <w:rFonts w:eastAsia="標楷體" w:hint="eastAsia"/>
        </w:rPr>
        <w:t>3D</w:t>
      </w:r>
      <w:r w:rsidR="00FA5746">
        <w:rPr>
          <w:rFonts w:eastAsia="標楷體" w:hint="eastAsia"/>
        </w:rPr>
        <w:t>生物列印，</w:t>
      </w:r>
      <w:r w:rsidR="00FE3B2F" w:rsidRPr="00FE3B2F">
        <w:rPr>
          <w:rFonts w:eastAsia="標楷體" w:hint="eastAsia"/>
        </w:rPr>
        <w:t>相信</w:t>
      </w:r>
      <w:r w:rsidR="00FA5746">
        <w:rPr>
          <w:rFonts w:eastAsia="標楷體" w:hint="eastAsia"/>
        </w:rPr>
        <w:t>主持人與</w:t>
      </w:r>
      <w:r w:rsidR="00FE3B2F" w:rsidRPr="00FE3B2F">
        <w:rPr>
          <w:rFonts w:eastAsia="標楷體" w:hint="eastAsia"/>
        </w:rPr>
        <w:t>研究團隊應具有執行本研究之能力。</w:t>
      </w:r>
    </w:p>
    <w:p w14:paraId="41B9F694" w14:textId="77777777" w:rsidR="00FE3B2F" w:rsidRPr="00FE3B2F" w:rsidRDefault="00FE3B2F" w:rsidP="00FE3B2F">
      <w:pPr>
        <w:spacing w:before="120"/>
        <w:rPr>
          <w:rFonts w:eastAsia="標楷體" w:hint="eastAsia"/>
        </w:rPr>
      </w:pPr>
      <w:r w:rsidRPr="00FE3B2F">
        <w:rPr>
          <w:rFonts w:eastAsia="標楷體" w:hint="eastAsia"/>
        </w:rPr>
        <w:t>以下建議</w:t>
      </w:r>
      <w:r w:rsidRPr="00FE3B2F">
        <w:rPr>
          <w:rFonts w:eastAsia="標楷體" w:hint="eastAsia"/>
        </w:rPr>
        <w:t xml:space="preserve">: </w:t>
      </w:r>
    </w:p>
    <w:p w14:paraId="16356B74" w14:textId="46A8199C" w:rsidR="00FE3B2F" w:rsidRPr="00FE3B2F" w:rsidRDefault="00FE3B2F" w:rsidP="00FE3B2F">
      <w:pPr>
        <w:spacing w:before="120"/>
        <w:rPr>
          <w:rFonts w:eastAsia="標楷體" w:hint="eastAsia"/>
        </w:rPr>
      </w:pPr>
      <w:r w:rsidRPr="00FE3B2F">
        <w:rPr>
          <w:rFonts w:eastAsia="標楷體" w:hint="eastAsia"/>
        </w:rPr>
        <w:t>1.</w:t>
      </w:r>
      <w:r w:rsidRPr="00FE3B2F">
        <w:rPr>
          <w:rFonts w:eastAsia="標楷體" w:hint="eastAsia"/>
        </w:rPr>
        <w:tab/>
      </w:r>
      <w:r w:rsidR="00FA5746">
        <w:rPr>
          <w:rFonts w:eastAsia="標楷體" w:hint="eastAsia"/>
        </w:rPr>
        <w:t>計劃書中以</w:t>
      </w:r>
      <w:r w:rsidR="00FA5746">
        <w:rPr>
          <w:rFonts w:eastAsia="標楷體" w:hint="eastAsia"/>
        </w:rPr>
        <w:t>椎間盤退化</w:t>
      </w:r>
      <w:r w:rsidR="00FA5746">
        <w:rPr>
          <w:rFonts w:eastAsia="標楷體" w:hint="eastAsia"/>
        </w:rPr>
        <w:t>為疾病模式進行兩種外泌體療效之探討，但實驗步驟均無針對</w:t>
      </w:r>
      <w:r w:rsidR="00FA5746">
        <w:rPr>
          <w:rFonts w:eastAsia="標楷體" w:hint="eastAsia"/>
        </w:rPr>
        <w:t>椎間盤退化</w:t>
      </w:r>
      <w:r w:rsidR="00FA5746">
        <w:rPr>
          <w:rFonts w:eastAsia="標楷體" w:hint="eastAsia"/>
        </w:rPr>
        <w:t>的細胞或動物模式</w:t>
      </w:r>
      <w:r w:rsidR="00380539">
        <w:rPr>
          <w:rFonts w:eastAsia="標楷體" w:hint="eastAsia"/>
        </w:rPr>
        <w:t>相關實驗進行描述以及如何確認治療效果</w:t>
      </w:r>
      <w:r w:rsidR="00FA5746">
        <w:rPr>
          <w:rFonts w:eastAsia="標楷體" w:hint="eastAsia"/>
        </w:rPr>
        <w:t>分析</w:t>
      </w:r>
      <w:r w:rsidR="00380539">
        <w:rPr>
          <w:rFonts w:eastAsia="標楷體" w:hint="eastAsia"/>
        </w:rPr>
        <w:t>等實驗</w:t>
      </w:r>
      <w:r w:rsidRPr="00FE3B2F">
        <w:rPr>
          <w:rFonts w:eastAsia="標楷體" w:hint="eastAsia"/>
        </w:rPr>
        <w:t>。</w:t>
      </w:r>
    </w:p>
    <w:p w14:paraId="474F4A84" w14:textId="6D8E2A4F" w:rsidR="007C7C96" w:rsidRDefault="00FE3B2F" w:rsidP="00380539">
      <w:pPr>
        <w:spacing w:before="120"/>
        <w:rPr>
          <w:rFonts w:eastAsia="標楷體"/>
        </w:rPr>
      </w:pPr>
      <w:r w:rsidRPr="00FE3B2F">
        <w:rPr>
          <w:rFonts w:eastAsia="標楷體" w:hint="eastAsia"/>
        </w:rPr>
        <w:t>2.</w:t>
      </w:r>
      <w:r w:rsidRPr="00FE3B2F">
        <w:rPr>
          <w:rFonts w:eastAsia="標楷體" w:hint="eastAsia"/>
        </w:rPr>
        <w:tab/>
      </w:r>
      <w:r w:rsidR="00380539">
        <w:rPr>
          <w:rFonts w:eastAsia="標楷體" w:hint="eastAsia"/>
        </w:rPr>
        <w:t xml:space="preserve"> </w:t>
      </w:r>
      <w:r w:rsidR="00380539">
        <w:rPr>
          <w:rFonts w:eastAsia="標楷體" w:hint="eastAsia"/>
        </w:rPr>
        <w:t>兩種外泌體</w:t>
      </w:r>
      <w:r w:rsidR="00380539">
        <w:rPr>
          <w:rFonts w:eastAsia="標楷體" w:hint="eastAsia"/>
        </w:rPr>
        <w:t>miRNA</w:t>
      </w:r>
      <w:r w:rsidR="00380539">
        <w:rPr>
          <w:rFonts w:eastAsia="標楷體" w:hint="eastAsia"/>
        </w:rPr>
        <w:t>分析後，須結合</w:t>
      </w:r>
      <w:r w:rsidR="00380539">
        <w:rPr>
          <w:rFonts w:eastAsia="標楷體" w:hint="eastAsia"/>
        </w:rPr>
        <w:t>椎間盤退化</w:t>
      </w:r>
      <w:r w:rsidR="00380539">
        <w:rPr>
          <w:rFonts w:eastAsia="標楷體" w:hint="eastAsia"/>
        </w:rPr>
        <w:t>相關疾病生合成之路徑進行多體學分析。</w:t>
      </w:r>
    </w:p>
    <w:sectPr w:rsidR="007C7C96" w:rsidSect="00331E8B">
      <w:headerReference w:type="even" r:id="rId7"/>
      <w:headerReference w:type="default" r:id="rId8"/>
      <w:footerReference w:type="even" r:id="rId9"/>
      <w:footerReference w:type="default" r:id="rId10"/>
      <w:headerReference w:type="first" r:id="rId11"/>
      <w:footerReference w:type="first" r:id="rId12"/>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0E147D" w14:textId="77777777" w:rsidR="00626545" w:rsidRDefault="00626545">
      <w:r>
        <w:separator/>
      </w:r>
    </w:p>
  </w:endnote>
  <w:endnote w:type="continuationSeparator" w:id="0">
    <w:p w14:paraId="40314A65" w14:textId="77777777" w:rsidR="00626545" w:rsidRDefault="0062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4D393" w14:textId="77777777" w:rsidR="006642BE" w:rsidRDefault="006642B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E42AA" w14:textId="59263EE3" w:rsidR="00384959" w:rsidRDefault="006642BE">
    <w:pPr>
      <w:tabs>
        <w:tab w:val="left" w:pos="6120"/>
      </w:tabs>
      <w:spacing w:before="120"/>
      <w:ind w:left="540"/>
      <w:rPr>
        <w:rFonts w:eastAsia="標楷體"/>
      </w:rPr>
    </w:pPr>
    <w:r>
      <w:rPr>
        <w:noProof/>
      </w:rPr>
      <w:drawing>
        <wp:anchor distT="0" distB="0" distL="114300" distR="114300" simplePos="0" relativeHeight="251658752" behindDoc="1" locked="0" layoutInCell="1" allowOverlap="1" wp14:anchorId="539DB24D" wp14:editId="1513A1D3">
          <wp:simplePos x="0" y="0"/>
          <wp:positionH relativeFrom="column">
            <wp:posOffset>1224805</wp:posOffset>
          </wp:positionH>
          <wp:positionV relativeFrom="paragraph">
            <wp:posOffset>-49199</wp:posOffset>
          </wp:positionV>
          <wp:extent cx="1056005" cy="459740"/>
          <wp:effectExtent l="0" t="0" r="0" b="0"/>
          <wp:wrapTight wrapText="bothSides">
            <wp:wrapPolygon edited="0">
              <wp:start x="0" y="0"/>
              <wp:lineTo x="0" y="20586"/>
              <wp:lineTo x="779" y="20586"/>
              <wp:lineTo x="11300" y="20586"/>
              <wp:lineTo x="21041" y="17901"/>
              <wp:lineTo x="21041" y="0"/>
              <wp:lineTo x="0" y="0"/>
            </wp:wrapPolygon>
          </wp:wrapTight>
          <wp:docPr id="7148191" name="圖片 7148191"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pic:cNvPicPr>
                </pic:nvPicPr>
                <pic:blipFill>
                  <a:blip r:embed="rId1"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page">
            <wp14:pctWidth>0</wp14:pctWidth>
          </wp14:sizeRelH>
          <wp14:sizeRelV relativeFrom="page">
            <wp14:pctHeight>0</wp14:pctHeight>
          </wp14:sizeRelV>
        </wp:anchor>
      </w:drawing>
    </w:r>
    <w:r w:rsidR="00F16419">
      <w:rPr>
        <w:rFonts w:eastAsia="標楷體"/>
        <w:noProof/>
      </w:rPr>
      <mc:AlternateContent>
        <mc:Choice Requires="wps">
          <w:drawing>
            <wp:anchor distT="0" distB="0" distL="114300" distR="114300" simplePos="0" relativeHeight="251657728" behindDoc="0" locked="0" layoutInCell="0" allowOverlap="1" wp14:anchorId="299CC5C7" wp14:editId="7E5C206E">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A5E74"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384959">
      <w:rPr>
        <w:rFonts w:eastAsia="標楷體" w:hint="eastAsia"/>
      </w:rPr>
      <w:t xml:space="preserve">        </w:t>
    </w:r>
    <w:r>
      <w:rPr>
        <w:rFonts w:eastAsia="標楷體" w:hint="eastAsia"/>
      </w:rPr>
      <w:t>112</w:t>
    </w:r>
    <w:r w:rsidR="00384959">
      <w:rPr>
        <w:rFonts w:eastAsia="標楷體" w:hint="eastAsia"/>
      </w:rPr>
      <w:t xml:space="preserve"> </w:t>
    </w:r>
    <w:r w:rsidR="00384959">
      <w:rPr>
        <w:rFonts w:eastAsia="標楷體" w:hint="eastAsia"/>
      </w:rPr>
      <w:t>年</w:t>
    </w:r>
    <w:r w:rsidR="00384959">
      <w:rPr>
        <w:rFonts w:eastAsia="標楷體"/>
      </w:rPr>
      <w:t xml:space="preserve"> </w:t>
    </w:r>
    <w:r>
      <w:rPr>
        <w:rFonts w:eastAsia="標楷體" w:hint="eastAsia"/>
      </w:rPr>
      <w:t>11</w:t>
    </w:r>
    <w:r w:rsidR="00384959">
      <w:rPr>
        <w:rFonts w:eastAsia="標楷體"/>
      </w:rPr>
      <w:t xml:space="preserve"> </w:t>
    </w:r>
    <w:r w:rsidR="00384959">
      <w:rPr>
        <w:rFonts w:eastAsia="標楷體" w:hint="eastAsia"/>
      </w:rPr>
      <w:t>月</w:t>
    </w:r>
    <w:r w:rsidR="00384959">
      <w:rPr>
        <w:rFonts w:eastAsia="標楷體"/>
      </w:rPr>
      <w:t xml:space="preserve"> </w:t>
    </w:r>
    <w:r>
      <w:rPr>
        <w:rFonts w:eastAsia="標楷體" w:hint="eastAsia"/>
      </w:rPr>
      <w:t>22</w:t>
    </w:r>
    <w:r w:rsidR="00384959">
      <w:rPr>
        <w:rFonts w:eastAsia="標楷體" w:hint="eastAsia"/>
      </w:rPr>
      <w:t>日</w:t>
    </w:r>
  </w:p>
  <w:p w14:paraId="158074DD"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730A50">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7C0FF48F" w14:textId="77777777" w:rsidR="00384959" w:rsidRDefault="00384959">
    <w:pPr>
      <w:pStyle w:val="a3"/>
      <w:jc w:val="right"/>
    </w:pPr>
  </w:p>
  <w:p w14:paraId="0B260D96" w14:textId="77777777" w:rsidR="00384959" w:rsidRDefault="00384959">
    <w:pPr>
      <w:pStyle w:val="a3"/>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6E757" w14:textId="77777777" w:rsidR="006642BE" w:rsidRDefault="006642B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A4499" w14:textId="77777777" w:rsidR="00626545" w:rsidRDefault="00626545">
      <w:r>
        <w:separator/>
      </w:r>
    </w:p>
  </w:footnote>
  <w:footnote w:type="continuationSeparator" w:id="0">
    <w:p w14:paraId="7FFCFB99" w14:textId="77777777" w:rsidR="00626545" w:rsidRDefault="00626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36657" w14:textId="77777777" w:rsidR="006642BE" w:rsidRDefault="006642B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D5914"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r>
      <w:rPr>
        <w:rFonts w:eastAsia="標楷體" w:hint="eastAsia"/>
        <w:b/>
        <w:sz w:val="36"/>
        <w:szCs w:val="36"/>
      </w:rPr>
      <w:t>1</w:t>
    </w:r>
    <w:r w:rsidR="001557F1">
      <w:rPr>
        <w:rFonts w:eastAsia="標楷體" w:hint="eastAsia"/>
        <w:b/>
        <w:sz w:val="36"/>
        <w:szCs w:val="36"/>
      </w:rPr>
      <w:t>1</w:t>
    </w:r>
    <w:r w:rsidR="00386AB5">
      <w:rPr>
        <w:rFonts w:eastAsia="標楷體" w:hint="eastAsia"/>
        <w:b/>
        <w:sz w:val="36"/>
        <w:szCs w:val="36"/>
      </w:rPr>
      <w:t>2</w:t>
    </w:r>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B5FD2" w14:textId="77777777" w:rsidR="006642BE" w:rsidRDefault="006642B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4D39"/>
    <w:rsid w:val="00004E38"/>
    <w:rsid w:val="000119C4"/>
    <w:rsid w:val="000141F7"/>
    <w:rsid w:val="00016208"/>
    <w:rsid w:val="00024D6D"/>
    <w:rsid w:val="00036794"/>
    <w:rsid w:val="000428A5"/>
    <w:rsid w:val="00042EE5"/>
    <w:rsid w:val="00045591"/>
    <w:rsid w:val="000566DE"/>
    <w:rsid w:val="00060C5C"/>
    <w:rsid w:val="000623F3"/>
    <w:rsid w:val="000715FA"/>
    <w:rsid w:val="00071BEC"/>
    <w:rsid w:val="00074EC1"/>
    <w:rsid w:val="00087FA8"/>
    <w:rsid w:val="00090DBC"/>
    <w:rsid w:val="0009284D"/>
    <w:rsid w:val="000949E5"/>
    <w:rsid w:val="00095AD3"/>
    <w:rsid w:val="000C784D"/>
    <w:rsid w:val="000D63D8"/>
    <w:rsid w:val="000D7B33"/>
    <w:rsid w:val="000E1BDE"/>
    <w:rsid w:val="000E1E15"/>
    <w:rsid w:val="000F27E3"/>
    <w:rsid w:val="00101BB4"/>
    <w:rsid w:val="00112F0B"/>
    <w:rsid w:val="0012377E"/>
    <w:rsid w:val="0012454B"/>
    <w:rsid w:val="00135037"/>
    <w:rsid w:val="00141847"/>
    <w:rsid w:val="0015442E"/>
    <w:rsid w:val="001557F1"/>
    <w:rsid w:val="00170DCA"/>
    <w:rsid w:val="00171E8F"/>
    <w:rsid w:val="00171F45"/>
    <w:rsid w:val="0018424A"/>
    <w:rsid w:val="001910D2"/>
    <w:rsid w:val="001B3B88"/>
    <w:rsid w:val="001C5192"/>
    <w:rsid w:val="001C7439"/>
    <w:rsid w:val="001E5D62"/>
    <w:rsid w:val="001F3678"/>
    <w:rsid w:val="00203BE5"/>
    <w:rsid w:val="0021016E"/>
    <w:rsid w:val="00212DE3"/>
    <w:rsid w:val="00220052"/>
    <w:rsid w:val="002266E0"/>
    <w:rsid w:val="00231914"/>
    <w:rsid w:val="002459EE"/>
    <w:rsid w:val="002663B5"/>
    <w:rsid w:val="00274E4C"/>
    <w:rsid w:val="002A4BC1"/>
    <w:rsid w:val="002B6113"/>
    <w:rsid w:val="002D3CE1"/>
    <w:rsid w:val="002D4F25"/>
    <w:rsid w:val="002D78F3"/>
    <w:rsid w:val="00302AC6"/>
    <w:rsid w:val="00307AB5"/>
    <w:rsid w:val="00310F01"/>
    <w:rsid w:val="00313B97"/>
    <w:rsid w:val="00320E8A"/>
    <w:rsid w:val="00331166"/>
    <w:rsid w:val="00331E8B"/>
    <w:rsid w:val="00335222"/>
    <w:rsid w:val="00337154"/>
    <w:rsid w:val="00356FDA"/>
    <w:rsid w:val="003626B8"/>
    <w:rsid w:val="003650F2"/>
    <w:rsid w:val="00365854"/>
    <w:rsid w:val="00380539"/>
    <w:rsid w:val="00384959"/>
    <w:rsid w:val="00386AB5"/>
    <w:rsid w:val="003B059C"/>
    <w:rsid w:val="003B18CD"/>
    <w:rsid w:val="003B6228"/>
    <w:rsid w:val="003B6B82"/>
    <w:rsid w:val="003C0D92"/>
    <w:rsid w:val="003C3EE3"/>
    <w:rsid w:val="003C55A9"/>
    <w:rsid w:val="003C7C78"/>
    <w:rsid w:val="003D0E71"/>
    <w:rsid w:val="003D5DDC"/>
    <w:rsid w:val="003D5F03"/>
    <w:rsid w:val="003D7F41"/>
    <w:rsid w:val="003E7528"/>
    <w:rsid w:val="00404CA4"/>
    <w:rsid w:val="00405169"/>
    <w:rsid w:val="00416DFC"/>
    <w:rsid w:val="004225BD"/>
    <w:rsid w:val="00447DE4"/>
    <w:rsid w:val="004550AD"/>
    <w:rsid w:val="00470496"/>
    <w:rsid w:val="004A46D6"/>
    <w:rsid w:val="004A53AD"/>
    <w:rsid w:val="004A71F5"/>
    <w:rsid w:val="004B5019"/>
    <w:rsid w:val="004B649D"/>
    <w:rsid w:val="004E4247"/>
    <w:rsid w:val="004F49DE"/>
    <w:rsid w:val="00501D38"/>
    <w:rsid w:val="00517354"/>
    <w:rsid w:val="00527273"/>
    <w:rsid w:val="00536389"/>
    <w:rsid w:val="00542B30"/>
    <w:rsid w:val="00551CAF"/>
    <w:rsid w:val="00553D8A"/>
    <w:rsid w:val="005A5D8C"/>
    <w:rsid w:val="005B00FA"/>
    <w:rsid w:val="005C1EF9"/>
    <w:rsid w:val="005C6126"/>
    <w:rsid w:val="005C74AB"/>
    <w:rsid w:val="005E1CEE"/>
    <w:rsid w:val="005E4247"/>
    <w:rsid w:val="005E57E6"/>
    <w:rsid w:val="005F7D40"/>
    <w:rsid w:val="0060098A"/>
    <w:rsid w:val="006037B7"/>
    <w:rsid w:val="006071A3"/>
    <w:rsid w:val="00626545"/>
    <w:rsid w:val="0063723C"/>
    <w:rsid w:val="00645DF0"/>
    <w:rsid w:val="00647EC3"/>
    <w:rsid w:val="006604C5"/>
    <w:rsid w:val="006642BE"/>
    <w:rsid w:val="00671EA3"/>
    <w:rsid w:val="0067494F"/>
    <w:rsid w:val="00677EB3"/>
    <w:rsid w:val="00686B1D"/>
    <w:rsid w:val="00695E86"/>
    <w:rsid w:val="0069757C"/>
    <w:rsid w:val="006A29C2"/>
    <w:rsid w:val="006A38A1"/>
    <w:rsid w:val="006A437F"/>
    <w:rsid w:val="006B0C80"/>
    <w:rsid w:val="006B1A13"/>
    <w:rsid w:val="00700E36"/>
    <w:rsid w:val="00702366"/>
    <w:rsid w:val="007039FE"/>
    <w:rsid w:val="00721E0D"/>
    <w:rsid w:val="00730A50"/>
    <w:rsid w:val="007379FF"/>
    <w:rsid w:val="00740E1F"/>
    <w:rsid w:val="007476D1"/>
    <w:rsid w:val="00752344"/>
    <w:rsid w:val="00760C8C"/>
    <w:rsid w:val="00763E2E"/>
    <w:rsid w:val="00771123"/>
    <w:rsid w:val="00772509"/>
    <w:rsid w:val="007739E1"/>
    <w:rsid w:val="007815FA"/>
    <w:rsid w:val="007A0EBD"/>
    <w:rsid w:val="007A4EC0"/>
    <w:rsid w:val="007A6130"/>
    <w:rsid w:val="007B5090"/>
    <w:rsid w:val="007B7034"/>
    <w:rsid w:val="007C7C96"/>
    <w:rsid w:val="007C7ECF"/>
    <w:rsid w:val="007E2C38"/>
    <w:rsid w:val="007F4CC7"/>
    <w:rsid w:val="00801F6C"/>
    <w:rsid w:val="0083122A"/>
    <w:rsid w:val="00832EB0"/>
    <w:rsid w:val="00836856"/>
    <w:rsid w:val="00841493"/>
    <w:rsid w:val="00843DF4"/>
    <w:rsid w:val="00856001"/>
    <w:rsid w:val="00857ED4"/>
    <w:rsid w:val="00870B28"/>
    <w:rsid w:val="00886B13"/>
    <w:rsid w:val="008A0161"/>
    <w:rsid w:val="008A3E85"/>
    <w:rsid w:val="008A5D78"/>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0EB2"/>
    <w:rsid w:val="009668FF"/>
    <w:rsid w:val="009712A0"/>
    <w:rsid w:val="009720D2"/>
    <w:rsid w:val="00986A7C"/>
    <w:rsid w:val="009924C3"/>
    <w:rsid w:val="0099414C"/>
    <w:rsid w:val="009B3308"/>
    <w:rsid w:val="009B41DF"/>
    <w:rsid w:val="009B6BD0"/>
    <w:rsid w:val="009C0400"/>
    <w:rsid w:val="009C0CA7"/>
    <w:rsid w:val="009D38DC"/>
    <w:rsid w:val="009D3F53"/>
    <w:rsid w:val="009D6054"/>
    <w:rsid w:val="009E58FD"/>
    <w:rsid w:val="00A058E2"/>
    <w:rsid w:val="00A07DD8"/>
    <w:rsid w:val="00A265E1"/>
    <w:rsid w:val="00A33880"/>
    <w:rsid w:val="00A34751"/>
    <w:rsid w:val="00A371E6"/>
    <w:rsid w:val="00A53930"/>
    <w:rsid w:val="00A57C21"/>
    <w:rsid w:val="00A60B24"/>
    <w:rsid w:val="00A63B1C"/>
    <w:rsid w:val="00A71495"/>
    <w:rsid w:val="00A7466E"/>
    <w:rsid w:val="00A77983"/>
    <w:rsid w:val="00A77D46"/>
    <w:rsid w:val="00A91D55"/>
    <w:rsid w:val="00AA722D"/>
    <w:rsid w:val="00AC3F0D"/>
    <w:rsid w:val="00AC61D0"/>
    <w:rsid w:val="00AE7205"/>
    <w:rsid w:val="00AF56CC"/>
    <w:rsid w:val="00B07B27"/>
    <w:rsid w:val="00B1059E"/>
    <w:rsid w:val="00B13D97"/>
    <w:rsid w:val="00B210EE"/>
    <w:rsid w:val="00B26CC0"/>
    <w:rsid w:val="00B34BB4"/>
    <w:rsid w:val="00B34FDB"/>
    <w:rsid w:val="00B356EA"/>
    <w:rsid w:val="00B40BED"/>
    <w:rsid w:val="00B42C79"/>
    <w:rsid w:val="00B5500A"/>
    <w:rsid w:val="00B6032E"/>
    <w:rsid w:val="00B76FC5"/>
    <w:rsid w:val="00B95B59"/>
    <w:rsid w:val="00B9642A"/>
    <w:rsid w:val="00BA0304"/>
    <w:rsid w:val="00BA7514"/>
    <w:rsid w:val="00BB3B76"/>
    <w:rsid w:val="00BF0370"/>
    <w:rsid w:val="00BF25E7"/>
    <w:rsid w:val="00BF3612"/>
    <w:rsid w:val="00C068CB"/>
    <w:rsid w:val="00C2357D"/>
    <w:rsid w:val="00C427CD"/>
    <w:rsid w:val="00C43F13"/>
    <w:rsid w:val="00C456B9"/>
    <w:rsid w:val="00C97EE0"/>
    <w:rsid w:val="00CA06E3"/>
    <w:rsid w:val="00CA48FD"/>
    <w:rsid w:val="00CA6995"/>
    <w:rsid w:val="00CB031D"/>
    <w:rsid w:val="00CB0B31"/>
    <w:rsid w:val="00CB11C5"/>
    <w:rsid w:val="00CC78E1"/>
    <w:rsid w:val="00CD3A61"/>
    <w:rsid w:val="00CD4D4B"/>
    <w:rsid w:val="00CD632E"/>
    <w:rsid w:val="00CE165E"/>
    <w:rsid w:val="00D040B8"/>
    <w:rsid w:val="00D12983"/>
    <w:rsid w:val="00D15825"/>
    <w:rsid w:val="00D30D92"/>
    <w:rsid w:val="00D3299B"/>
    <w:rsid w:val="00D33DF0"/>
    <w:rsid w:val="00D37395"/>
    <w:rsid w:val="00D46620"/>
    <w:rsid w:val="00D476E6"/>
    <w:rsid w:val="00D53F0D"/>
    <w:rsid w:val="00D7523C"/>
    <w:rsid w:val="00D80185"/>
    <w:rsid w:val="00D86D00"/>
    <w:rsid w:val="00D92CAA"/>
    <w:rsid w:val="00DA7C01"/>
    <w:rsid w:val="00DB4DFE"/>
    <w:rsid w:val="00DB7B02"/>
    <w:rsid w:val="00DC6026"/>
    <w:rsid w:val="00DD1B83"/>
    <w:rsid w:val="00DE339A"/>
    <w:rsid w:val="00DE6B8E"/>
    <w:rsid w:val="00DF3245"/>
    <w:rsid w:val="00DF35E8"/>
    <w:rsid w:val="00E03F59"/>
    <w:rsid w:val="00E053E0"/>
    <w:rsid w:val="00E12C78"/>
    <w:rsid w:val="00E23F80"/>
    <w:rsid w:val="00E24DE2"/>
    <w:rsid w:val="00E30644"/>
    <w:rsid w:val="00E37580"/>
    <w:rsid w:val="00E40C3B"/>
    <w:rsid w:val="00E47F06"/>
    <w:rsid w:val="00E5091A"/>
    <w:rsid w:val="00E53236"/>
    <w:rsid w:val="00E6348C"/>
    <w:rsid w:val="00E64F0C"/>
    <w:rsid w:val="00E65DA1"/>
    <w:rsid w:val="00E94F8A"/>
    <w:rsid w:val="00EA40F1"/>
    <w:rsid w:val="00EA6AC7"/>
    <w:rsid w:val="00EB0B2C"/>
    <w:rsid w:val="00EB1038"/>
    <w:rsid w:val="00EB53BA"/>
    <w:rsid w:val="00EB62BE"/>
    <w:rsid w:val="00EB66F8"/>
    <w:rsid w:val="00EC5C47"/>
    <w:rsid w:val="00ED10E1"/>
    <w:rsid w:val="00ED45AF"/>
    <w:rsid w:val="00ED5714"/>
    <w:rsid w:val="00EF5DF1"/>
    <w:rsid w:val="00F06928"/>
    <w:rsid w:val="00F16419"/>
    <w:rsid w:val="00F21545"/>
    <w:rsid w:val="00F21BE2"/>
    <w:rsid w:val="00F505BC"/>
    <w:rsid w:val="00F54E12"/>
    <w:rsid w:val="00F54FB1"/>
    <w:rsid w:val="00F66CBD"/>
    <w:rsid w:val="00FA5746"/>
    <w:rsid w:val="00FB6DC2"/>
    <w:rsid w:val="00FD39CE"/>
    <w:rsid w:val="00FD3D4F"/>
    <w:rsid w:val="00FE3B2F"/>
    <w:rsid w:val="00FE6861"/>
    <w:rsid w:val="00FF234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83A84"/>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6FE59-B13B-462A-98A2-AC91E8588D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149</Words>
  <Characters>855</Characters>
  <Application>Microsoft Office Word</Application>
  <DocSecurity>0</DocSecurity>
  <Lines>7</Lines>
  <Paragraphs>2</Paragraphs>
  <ScaleCrop>false</ScaleCrop>
  <Company>萬芳醫院</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3</cp:revision>
  <cp:lastPrinted>2017-12-19T02:31:00Z</cp:lastPrinted>
  <dcterms:created xsi:type="dcterms:W3CDTF">2023-11-22T01:52:00Z</dcterms:created>
  <dcterms:modified xsi:type="dcterms:W3CDTF">2023-11-22T02:31:00Z</dcterms:modified>
</cp:coreProperties>
</file>