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92207" w14:textId="66688B9A" w:rsidR="00F016D9" w:rsidRPr="004119AB" w:rsidRDefault="00F016D9" w:rsidP="007570A8">
      <w:pPr>
        <w:spacing w:beforeLines="100" w:before="360" w:line="400" w:lineRule="exact"/>
        <w:jc w:val="both"/>
        <w:rPr>
          <w:rFonts w:ascii="Times New Roman" w:eastAsia="標楷體" w:hAnsi="Times New Roman"/>
          <w:bCs/>
          <w:iCs/>
          <w:color w:val="000000"/>
          <w:szCs w:val="20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20"/>
        </w:rPr>
        <w:t>初審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結果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 </w:t>
      </w:r>
    </w:p>
    <w:p w14:paraId="393B1F90" w14:textId="77777777" w:rsidR="00F016D9" w:rsidRPr="006B656A" w:rsidRDefault="00F016D9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照案通過</w:t>
      </w:r>
    </w:p>
    <w:p w14:paraId="2C36B9EB" w14:textId="529DBE7F" w:rsidR="00F016D9" w:rsidRPr="006B656A" w:rsidRDefault="009934E3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■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 xml:space="preserve"> 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應改善後</w:t>
      </w:r>
      <w:proofErr w:type="gramStart"/>
      <w:r w:rsidR="00F016D9"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複</w:t>
      </w:r>
      <w:proofErr w:type="gramEnd"/>
      <w:r w:rsidR="00F016D9"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審</w:t>
      </w:r>
    </w:p>
    <w:p w14:paraId="4A8747B5" w14:textId="25F75BCF" w:rsidR="00F016D9" w:rsidRPr="006B656A" w:rsidRDefault="00F016D9" w:rsidP="00F016D9">
      <w:pPr>
        <w:spacing w:line="500" w:lineRule="exact"/>
        <w:ind w:left="240" w:firstLine="28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不通過</w:t>
      </w:r>
    </w:p>
    <w:p w14:paraId="42D6D4B4" w14:textId="07EB4845" w:rsidR="00F016D9" w:rsidRPr="006B656A" w:rsidRDefault="00F016D9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須改善或不通過之審查意見：</w:t>
      </w:r>
    </w:p>
    <w:p w14:paraId="06F183E8" w14:textId="05790853" w:rsidR="00F02F84" w:rsidRDefault="00F02F84" w:rsidP="00CA68B6">
      <w:pPr>
        <w:pStyle w:val="ab"/>
        <w:numPr>
          <w:ilvl w:val="0"/>
          <w:numId w:val="1"/>
        </w:numPr>
        <w:spacing w:line="500" w:lineRule="exact"/>
        <w:ind w:leftChars="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F02F84">
        <w:rPr>
          <w:rFonts w:ascii="Times New Roman" w:eastAsia="標楷體" w:hAnsi="Times New Roman"/>
          <w:bCs/>
          <w:color w:val="000000"/>
          <w:sz w:val="32"/>
          <w:szCs w:val="32"/>
        </w:rPr>
        <w:t>動物數量與分組一致性</w:t>
      </w:r>
      <w:r>
        <w:rPr>
          <w:rFonts w:ascii="Times New Roman" w:eastAsia="標楷體" w:hAnsi="Times New Roman"/>
          <w:bCs/>
          <w:color w:val="000000"/>
          <w:sz w:val="32"/>
          <w:szCs w:val="32"/>
        </w:rPr>
        <w:br/>
      </w:r>
      <w:r w:rsidRPr="00F02F84">
        <w:rPr>
          <w:rFonts w:ascii="Times New Roman" w:eastAsia="標楷體" w:hAnsi="Times New Roman" w:hint="eastAsia"/>
          <w:bCs/>
          <w:color w:val="000000"/>
          <w:sz w:val="28"/>
          <w:szCs w:val="28"/>
        </w:rPr>
        <w:t>調整</w:t>
      </w:r>
      <w:r w:rsidRPr="00F02F84">
        <w:rPr>
          <w:rFonts w:ascii="Times New Roman" w:eastAsia="標楷體" w:hAnsi="Times New Roman" w:hint="eastAsia"/>
          <w:bCs/>
          <w:color w:val="000000"/>
          <w:sz w:val="28"/>
          <w:szCs w:val="28"/>
        </w:rPr>
        <w:t xml:space="preserve"> Effect size f </w:t>
      </w:r>
      <w:r w:rsidRPr="00F02F84">
        <w:rPr>
          <w:rFonts w:ascii="Times New Roman" w:eastAsia="標楷體" w:hAnsi="Times New Roman" w:hint="eastAsia"/>
          <w:bCs/>
          <w:color w:val="000000"/>
          <w:sz w:val="28"/>
          <w:szCs w:val="28"/>
        </w:rPr>
        <w:t>之科學依據，或提供初步實驗數據證明該效應值之合理性，以確保</w:t>
      </w:r>
      <w:r w:rsidRPr="00F02F84">
        <w:rPr>
          <w:rFonts w:ascii="Times New Roman" w:eastAsia="標楷體" w:hAnsi="Times New Roman" w:hint="eastAsia"/>
          <w:bCs/>
          <w:color w:val="000000"/>
          <w:sz w:val="28"/>
          <w:szCs w:val="28"/>
        </w:rPr>
        <w:t xml:space="preserve"> 32 </w:t>
      </w:r>
      <w:r w:rsidRPr="00F02F84">
        <w:rPr>
          <w:rFonts w:ascii="Times New Roman" w:eastAsia="標楷體" w:hAnsi="Times New Roman" w:hint="eastAsia"/>
          <w:bCs/>
          <w:color w:val="000000"/>
          <w:sz w:val="28"/>
          <w:szCs w:val="28"/>
        </w:rPr>
        <w:t>隻動物足以產生統計顯著性。</w:t>
      </w:r>
      <w:r w:rsidRPr="00F02F84">
        <w:rPr>
          <w:rFonts w:ascii="Times New Roman" w:eastAsia="標楷體" w:hAnsi="Times New Roman"/>
          <w:bCs/>
          <w:color w:val="000000"/>
          <w:sz w:val="28"/>
          <w:szCs w:val="28"/>
        </w:rPr>
        <w:br/>
      </w:r>
      <w:r w:rsidRPr="00F02F84">
        <w:rPr>
          <w:rFonts w:ascii="Times New Roman" w:eastAsia="標楷體" w:hAnsi="Times New Roman" w:hint="eastAsia"/>
          <w:bCs/>
          <w:color w:val="000000"/>
          <w:sz w:val="28"/>
          <w:szCs w:val="28"/>
        </w:rPr>
        <w:t>若僅因「</w:t>
      </w:r>
      <w:proofErr w:type="gramStart"/>
      <w:r w:rsidRPr="00F02F84">
        <w:rPr>
          <w:rFonts w:ascii="Times New Roman" w:eastAsia="標楷體" w:hAnsi="Times New Roman" w:hint="eastAsia"/>
          <w:bCs/>
          <w:color w:val="000000"/>
          <w:sz w:val="28"/>
          <w:szCs w:val="28"/>
        </w:rPr>
        <w:t>想減量</w:t>
      </w:r>
      <w:proofErr w:type="gramEnd"/>
      <w:r w:rsidRPr="00F02F84">
        <w:rPr>
          <w:rFonts w:ascii="Times New Roman" w:eastAsia="標楷體" w:hAnsi="Times New Roman" w:hint="eastAsia"/>
          <w:bCs/>
          <w:color w:val="000000"/>
          <w:sz w:val="28"/>
          <w:szCs w:val="28"/>
        </w:rPr>
        <w:t>」而調高</w:t>
      </w:r>
      <w:r w:rsidRPr="00F02F84">
        <w:rPr>
          <w:rFonts w:ascii="Times New Roman" w:eastAsia="標楷體" w:hAnsi="Times New Roman" w:hint="eastAsia"/>
          <w:bCs/>
          <w:color w:val="000000"/>
          <w:sz w:val="28"/>
          <w:szCs w:val="28"/>
        </w:rPr>
        <w:t>f</w:t>
      </w:r>
      <w:r w:rsidRPr="00F02F84">
        <w:rPr>
          <w:rFonts w:ascii="Times New Roman" w:eastAsia="標楷體" w:hAnsi="Times New Roman" w:hint="eastAsia"/>
          <w:bCs/>
          <w:color w:val="000000"/>
          <w:sz w:val="28"/>
          <w:szCs w:val="28"/>
        </w:rPr>
        <w:t>值，可能導致實驗最終因樣本數不足（</w:t>
      </w:r>
      <w:r w:rsidRPr="00F02F84">
        <w:rPr>
          <w:rFonts w:ascii="Times New Roman" w:eastAsia="標楷體" w:hAnsi="Times New Roman" w:hint="eastAsia"/>
          <w:bCs/>
          <w:color w:val="000000"/>
          <w:sz w:val="28"/>
          <w:szCs w:val="28"/>
        </w:rPr>
        <w:t>Underpowered</w:t>
      </w:r>
      <w:r w:rsidRPr="00F02F84">
        <w:rPr>
          <w:rFonts w:ascii="Times New Roman" w:eastAsia="標楷體" w:hAnsi="Times New Roman" w:hint="eastAsia"/>
          <w:bCs/>
          <w:color w:val="000000"/>
          <w:sz w:val="28"/>
          <w:szCs w:val="28"/>
        </w:rPr>
        <w:t>）而無法達到統計顯著，反而造成實驗動物的浪費。</w:t>
      </w:r>
    </w:p>
    <w:p w14:paraId="46AAD116" w14:textId="0D3009B8" w:rsidR="00F016D9" w:rsidRDefault="00CA68B6" w:rsidP="00CA68B6">
      <w:pPr>
        <w:pStyle w:val="ab"/>
        <w:numPr>
          <w:ilvl w:val="0"/>
          <w:numId w:val="1"/>
        </w:numPr>
        <w:spacing w:line="500" w:lineRule="exact"/>
        <w:ind w:leftChars="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CA68B6">
        <w:rPr>
          <w:rFonts w:ascii="Times New Roman" w:eastAsia="標楷體" w:hAnsi="Times New Roman"/>
          <w:bCs/>
          <w:color w:val="000000"/>
          <w:sz w:val="32"/>
          <w:szCs w:val="32"/>
        </w:rPr>
        <w:t>藥物資訊與給藥細節</w:t>
      </w:r>
    </w:p>
    <w:p w14:paraId="47718E8B" w14:textId="38B0A19F" w:rsidR="00CA68B6" w:rsidRPr="00F70C1E" w:rsidRDefault="00CA68B6" w:rsidP="00F70C1E">
      <w:pPr>
        <w:pStyle w:val="ab"/>
        <w:spacing w:line="500" w:lineRule="exact"/>
        <w:ind w:leftChars="0" w:left="921"/>
        <w:jc w:val="both"/>
        <w:rPr>
          <w:rFonts w:ascii="Times New Roman" w:eastAsia="標楷體" w:hAnsi="Times New Roman" w:hint="eastAsia"/>
          <w:bCs/>
          <w:color w:val="000000"/>
          <w:sz w:val="28"/>
          <w:szCs w:val="28"/>
        </w:rPr>
      </w:pPr>
      <w:r w:rsidRPr="00CA68B6">
        <w:rPr>
          <w:rFonts w:ascii="Times New Roman" w:eastAsia="標楷體" w:hAnsi="Times New Roman" w:hint="eastAsia"/>
          <w:bCs/>
          <w:color w:val="000000"/>
          <w:sz w:val="28"/>
          <w:szCs w:val="28"/>
        </w:rPr>
        <w:t>藥物配方為高濃度有機溶劑</w:t>
      </w:r>
      <w:r w:rsidRPr="00CA68B6">
        <w:rPr>
          <w:rFonts w:ascii="Times New Roman" w:eastAsia="標楷體" w:hAnsi="Times New Roman"/>
          <w:bCs/>
          <w:color w:val="000000"/>
          <w:sz w:val="28"/>
          <w:szCs w:val="28"/>
        </w:rPr>
        <w:t>，對</w:t>
      </w:r>
      <w:r w:rsidRPr="00CA68B6">
        <w:rPr>
          <w:rFonts w:ascii="Times New Roman" w:eastAsia="標楷體" w:hAnsi="Times New Roman"/>
          <w:bCs/>
          <w:color w:val="000000"/>
          <w:sz w:val="28"/>
          <w:szCs w:val="28"/>
        </w:rPr>
        <w:t xml:space="preserve"> NOD SCID </w:t>
      </w:r>
      <w:proofErr w:type="gramStart"/>
      <w:r w:rsidRPr="00CA68B6">
        <w:rPr>
          <w:rFonts w:ascii="Times New Roman" w:eastAsia="標楷體" w:hAnsi="Times New Roman"/>
          <w:bCs/>
          <w:color w:val="000000"/>
          <w:sz w:val="28"/>
          <w:szCs w:val="28"/>
        </w:rPr>
        <w:t>小鼠胃黏膜</w:t>
      </w:r>
      <w:proofErr w:type="gramEnd"/>
      <w:r w:rsidRPr="00CA68B6">
        <w:rPr>
          <w:rFonts w:ascii="Times New Roman" w:eastAsia="標楷體" w:hAnsi="Times New Roman"/>
          <w:bCs/>
          <w:color w:val="000000"/>
          <w:sz w:val="28"/>
          <w:szCs w:val="28"/>
        </w:rPr>
        <w:t>之刺激性評估，以及是否需提供額外的環境豐富化或特殊</w:t>
      </w:r>
      <w:proofErr w:type="gramStart"/>
      <w:r w:rsidRPr="00CA68B6">
        <w:rPr>
          <w:rFonts w:ascii="Times New Roman" w:eastAsia="標楷體" w:hAnsi="Times New Roman"/>
          <w:bCs/>
          <w:color w:val="000000"/>
          <w:sz w:val="28"/>
          <w:szCs w:val="28"/>
        </w:rPr>
        <w:t>照護以降低</w:t>
      </w:r>
      <w:proofErr w:type="gramEnd"/>
      <w:r w:rsidRPr="00CA68B6">
        <w:rPr>
          <w:rFonts w:ascii="Times New Roman" w:eastAsia="標楷體" w:hAnsi="Times New Roman"/>
          <w:bCs/>
          <w:color w:val="000000"/>
          <w:sz w:val="28"/>
          <w:szCs w:val="28"/>
        </w:rPr>
        <w:t>緊迫</w:t>
      </w:r>
      <w:r w:rsidRPr="00CA68B6">
        <w:rPr>
          <w:rFonts w:ascii="Times New Roman" w:eastAsia="標楷體" w:hAnsi="Times New Roman"/>
          <w:bCs/>
          <w:color w:val="000000"/>
          <w:sz w:val="28"/>
          <w:szCs w:val="28"/>
        </w:rPr>
        <w:t xml:space="preserve"> </w:t>
      </w:r>
      <w:r w:rsidRPr="00CA68B6">
        <w:rPr>
          <w:rFonts w:ascii="Times New Roman" w:eastAsia="標楷體" w:hAnsi="Times New Roman"/>
          <w:bCs/>
          <w:color w:val="000000"/>
          <w:sz w:val="28"/>
          <w:szCs w:val="28"/>
        </w:rPr>
        <w:t>。</w:t>
      </w:r>
    </w:p>
    <w:p w14:paraId="22240EB6" w14:textId="53C0850F" w:rsidR="00F016D9" w:rsidRPr="006B656A" w:rsidRDefault="00D22A5B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color w:val="000000"/>
          <w:sz w:val="28"/>
          <w:szCs w:val="20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787036BB" wp14:editId="6B352FFE">
            <wp:simplePos x="0" y="0"/>
            <wp:positionH relativeFrom="column">
              <wp:posOffset>2103120</wp:posOffset>
            </wp:positionH>
            <wp:positionV relativeFrom="paragraph">
              <wp:posOffset>215900</wp:posOffset>
            </wp:positionV>
            <wp:extent cx="1056005" cy="459740"/>
            <wp:effectExtent l="0" t="0" r="0" b="0"/>
            <wp:wrapTight wrapText="bothSides">
              <wp:wrapPolygon edited="0">
                <wp:start x="0" y="0"/>
                <wp:lineTo x="0" y="20586"/>
                <wp:lineTo x="779" y="20586"/>
                <wp:lineTo x="11300" y="20586"/>
                <wp:lineTo x="21041" y="17901"/>
                <wp:lineTo x="21041" y="0"/>
                <wp:lineTo x="0" y="0"/>
              </wp:wrapPolygon>
            </wp:wrapTight>
            <wp:docPr id="2" name="圖片 2" descr="一張含有 線條畫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線條畫 的圖片&#10;&#10;自動產生的描述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005" cy="45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D8D720" w14:textId="16576518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評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審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人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簽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章：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</w:t>
      </w:r>
      <w:r w:rsidR="008502DB">
        <w:rPr>
          <w:rFonts w:ascii="Times New Roman" w:eastAsia="標楷體" w:hAnsi="Times New Roman" w:hint="eastAsia"/>
          <w:bCs/>
          <w:color w:val="000000"/>
          <w:sz w:val="32"/>
          <w:szCs w:val="20"/>
          <w:u w:val="single"/>
        </w:rPr>
        <w:t>20260402</w:t>
      </w:r>
    </w:p>
    <w:p w14:paraId="7BC1C69B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實驗動物照護及使用</w:t>
      </w:r>
    </w:p>
    <w:p w14:paraId="53ED1C4C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F016D9">
        <w:rPr>
          <w:rFonts w:ascii="Times New Roman" w:eastAsia="標楷體" w:hAnsi="Times New Roman" w:hint="eastAsia"/>
          <w:bCs/>
          <w:color w:val="000000"/>
          <w:spacing w:val="68"/>
          <w:kern w:val="0"/>
          <w:sz w:val="32"/>
          <w:szCs w:val="20"/>
          <w:fitText w:val="2560" w:id="-1968478464"/>
        </w:rPr>
        <w:t>小</w:t>
      </w:r>
      <w:r w:rsidRPr="00F016D9">
        <w:rPr>
          <w:rFonts w:ascii="Times New Roman" w:eastAsia="標楷體" w:hAnsi="Times New Roman" w:hint="eastAsia"/>
          <w:bCs/>
          <w:color w:val="000000"/>
          <w:spacing w:val="68"/>
          <w:kern w:val="0"/>
          <w:sz w:val="32"/>
          <w:szCs w:val="20"/>
          <w:fitText w:val="2560" w:id="-1968478464"/>
        </w:rPr>
        <w:t xml:space="preserve">      </w:t>
      </w:r>
      <w:r w:rsidRPr="00F016D9">
        <w:rPr>
          <w:rFonts w:ascii="Times New Roman" w:eastAsia="標楷體" w:hAnsi="Times New Roman" w:hint="eastAsia"/>
          <w:bCs/>
          <w:color w:val="000000"/>
          <w:spacing w:val="4"/>
          <w:kern w:val="0"/>
          <w:sz w:val="32"/>
          <w:szCs w:val="20"/>
          <w:fitText w:val="2560" w:id="-1968478464"/>
        </w:rPr>
        <w:t>組</w:t>
      </w:r>
      <w:r>
        <w:rPr>
          <w:rFonts w:ascii="Times New Roman" w:eastAsia="標楷體" w:hAnsi="Times New Roman" w:hint="eastAsia"/>
          <w:bCs/>
          <w:color w:val="000000"/>
          <w:kern w:val="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</w:t>
      </w:r>
    </w:p>
    <w:p w14:paraId="4A637057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召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集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人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簽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章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       </w:t>
      </w:r>
    </w:p>
    <w:p w14:paraId="63D9A68D" w14:textId="77777777" w:rsidR="00F016D9" w:rsidRPr="006B656A" w:rsidRDefault="00000000" w:rsidP="00F016D9">
      <w:pPr>
        <w:spacing w:line="500" w:lineRule="exact"/>
        <w:jc w:val="both"/>
        <w:rPr>
          <w:rFonts w:ascii="Times New Roman" w:eastAsia="標楷體" w:hAnsi="Times New Roman"/>
          <w:bCs/>
          <w:iCs/>
          <w:color w:val="000000"/>
          <w:sz w:val="32"/>
          <w:szCs w:val="20"/>
        </w:rPr>
      </w:pPr>
      <w:r>
        <w:rPr>
          <w:noProof/>
        </w:rPr>
        <w:pict w14:anchorId="46CC7645">
          <v:line id="直線接點 1" o:spid="_x0000_s2050" style="position:absolute;left:0;text-align:left;z-index:251659264;visibility:visible;mso-wrap-distance-top:-6e-5mm;mso-wrap-distance-bottom:-6e-5mm" from="-77.4pt,21.4pt" to="498.6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" o:allowincell="f" strokeweight="4.5pt">
            <o:lock v:ext="edit" shapetype="f"/>
          </v:line>
        </w:pict>
      </w:r>
    </w:p>
    <w:p w14:paraId="2FD74D1C" w14:textId="77777777" w:rsidR="00F016D9" w:rsidRPr="006B656A" w:rsidRDefault="00F016D9" w:rsidP="007570A8">
      <w:pPr>
        <w:spacing w:beforeLines="100" w:before="360" w:line="500" w:lineRule="exact"/>
        <w:jc w:val="both"/>
        <w:rPr>
          <w:rFonts w:ascii="Times New Roman" w:eastAsia="標楷體" w:hAnsi="Times New Roman"/>
          <w:bCs/>
          <w:iCs/>
          <w:color w:val="000000"/>
          <w:sz w:val="32"/>
          <w:szCs w:val="20"/>
        </w:rPr>
      </w:pPr>
      <w:proofErr w:type="gramStart"/>
      <w:r w:rsidRPr="006B656A">
        <w:rPr>
          <w:rFonts w:ascii="Times New Roman" w:eastAsia="標楷體" w:hAnsi="Times New Roman"/>
          <w:bCs/>
          <w:iCs/>
          <w:color w:val="000000"/>
          <w:sz w:val="32"/>
          <w:szCs w:val="20"/>
        </w:rPr>
        <w:t>複</w:t>
      </w:r>
      <w:proofErr w:type="gramEnd"/>
      <w:r w:rsidRPr="006B656A">
        <w:rPr>
          <w:rFonts w:ascii="Times New Roman" w:eastAsia="標楷體" w:hAnsi="Times New Roman"/>
          <w:bCs/>
          <w:iCs/>
          <w:color w:val="000000"/>
          <w:sz w:val="32"/>
          <w:szCs w:val="20"/>
        </w:rPr>
        <w:t>審結果</w:t>
      </w:r>
    </w:p>
    <w:p w14:paraId="71B5F57F" w14:textId="77777777" w:rsidR="00F016D9" w:rsidRPr="006B656A" w:rsidRDefault="00F016D9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照案通過</w:t>
      </w:r>
    </w:p>
    <w:p w14:paraId="6C981088" w14:textId="77777777" w:rsidR="00F016D9" w:rsidRPr="006B656A" w:rsidRDefault="00F016D9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應改善後</w:t>
      </w:r>
      <w:proofErr w:type="gramStart"/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複</w:t>
      </w:r>
      <w:proofErr w:type="gramEnd"/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審</w:t>
      </w:r>
    </w:p>
    <w:p w14:paraId="20BF13F0" w14:textId="77777777" w:rsidR="00F016D9" w:rsidRPr="006B656A" w:rsidRDefault="00F016D9" w:rsidP="00F016D9">
      <w:pPr>
        <w:spacing w:line="500" w:lineRule="exact"/>
        <w:ind w:left="240" w:firstLine="280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不通過</w:t>
      </w:r>
    </w:p>
    <w:p w14:paraId="5D6CB2A1" w14:textId="77777777" w:rsidR="00F016D9" w:rsidRPr="006B656A" w:rsidRDefault="00F016D9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須改善或不通過之審查意見：</w:t>
      </w:r>
    </w:p>
    <w:p w14:paraId="2E0DBF87" w14:textId="77777777" w:rsidR="00F016D9" w:rsidRPr="006B656A" w:rsidRDefault="00F016D9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</w:p>
    <w:p w14:paraId="60796D3E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</w:p>
    <w:p w14:paraId="2D60BD24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評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審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人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簽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章：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</w:t>
      </w:r>
    </w:p>
    <w:p w14:paraId="7344CAD8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</w:pPr>
    </w:p>
    <w:p w14:paraId="3126A639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實驗動物照護及使用</w:t>
      </w:r>
    </w:p>
    <w:p w14:paraId="32C3A5F6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F016D9">
        <w:rPr>
          <w:rFonts w:ascii="Times New Roman" w:eastAsia="標楷體" w:hAnsi="Times New Roman" w:hint="eastAsia"/>
          <w:bCs/>
          <w:color w:val="000000"/>
          <w:spacing w:val="960"/>
          <w:kern w:val="0"/>
          <w:sz w:val="32"/>
          <w:szCs w:val="20"/>
          <w:fitText w:val="2560" w:id="-1968478463"/>
        </w:rPr>
        <w:t>小</w:t>
      </w:r>
      <w:r w:rsidRPr="00F016D9">
        <w:rPr>
          <w:rFonts w:ascii="Times New Roman" w:eastAsia="標楷體" w:hAnsi="Times New Roman" w:hint="eastAsia"/>
          <w:bCs/>
          <w:color w:val="000000"/>
          <w:kern w:val="0"/>
          <w:sz w:val="32"/>
          <w:szCs w:val="20"/>
          <w:fitText w:val="2560" w:id="-1968478463"/>
        </w:rPr>
        <w:t>組</w:t>
      </w:r>
      <w:r>
        <w:rPr>
          <w:rFonts w:ascii="Times New Roman" w:eastAsia="標楷體" w:hAnsi="Times New Roman" w:hint="eastAsia"/>
          <w:bCs/>
          <w:color w:val="000000"/>
          <w:kern w:val="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</w:t>
      </w:r>
    </w:p>
    <w:p w14:paraId="16C28C43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召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集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人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簽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章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</w:t>
      </w:r>
    </w:p>
    <w:p w14:paraId="408B9B2A" w14:textId="77777777" w:rsidR="009A5BC6" w:rsidRDefault="009A5BC6" w:rsidP="00F016D9"/>
    <w:sectPr w:rsidR="009A5BC6" w:rsidSect="00953774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20B7C" w14:textId="77777777" w:rsidR="0082308C" w:rsidRDefault="0082308C" w:rsidP="007B0D92">
      <w:r>
        <w:separator/>
      </w:r>
    </w:p>
  </w:endnote>
  <w:endnote w:type="continuationSeparator" w:id="0">
    <w:p w14:paraId="6C4162ED" w14:textId="77777777" w:rsidR="0082308C" w:rsidRDefault="0082308C" w:rsidP="007B0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32734" w14:textId="77777777" w:rsidR="0082308C" w:rsidRDefault="0082308C" w:rsidP="007B0D92">
      <w:r>
        <w:separator/>
      </w:r>
    </w:p>
  </w:footnote>
  <w:footnote w:type="continuationSeparator" w:id="0">
    <w:p w14:paraId="3579D7BE" w14:textId="77777777" w:rsidR="0082308C" w:rsidRDefault="0082308C" w:rsidP="007B0D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796D" w14:textId="77777777" w:rsidR="00467BE6" w:rsidRPr="007B0D92" w:rsidRDefault="007B0D92">
    <w:pPr>
      <w:pStyle w:val="a3"/>
      <w:rPr>
        <w:b/>
        <w:sz w:val="44"/>
      </w:rPr>
    </w:pPr>
    <w:r w:rsidRPr="007B0D92">
      <w:rPr>
        <w:b/>
        <w:sz w:val="44"/>
      </w:rPr>
      <w:t>WAN-LAC-1</w:t>
    </w:r>
    <w:r w:rsidR="00467BE6">
      <w:rPr>
        <w:rFonts w:hint="eastAsia"/>
        <w:b/>
        <w:sz w:val="44"/>
      </w:rPr>
      <w:t>1</w:t>
    </w:r>
    <w:r w:rsidR="00F70AB9">
      <w:rPr>
        <w:b/>
        <w:sz w:val="44"/>
      </w:rPr>
      <w:t>4</w:t>
    </w:r>
    <w:r w:rsidRPr="007B0D92">
      <w:rPr>
        <w:b/>
        <w:sz w:val="44"/>
      </w:rPr>
      <w:t>-</w:t>
    </w:r>
    <w:r w:rsidR="00123997">
      <w:rPr>
        <w:rFonts w:hint="eastAsia"/>
        <w:b/>
        <w:sz w:val="44"/>
      </w:rPr>
      <w:t>1</w:t>
    </w:r>
    <w:r w:rsidR="00403DA3">
      <w:rPr>
        <w:rFonts w:hint="eastAsia"/>
        <w:b/>
        <w:sz w:val="44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5085D"/>
    <w:multiLevelType w:val="hybridMultilevel"/>
    <w:tmpl w:val="A286644C"/>
    <w:lvl w:ilvl="0" w:tplc="3AA4F110">
      <w:start w:val="1"/>
      <w:numFmt w:val="decimal"/>
      <w:lvlText w:val="%1."/>
      <w:lvlJc w:val="left"/>
      <w:pPr>
        <w:ind w:left="92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1" w:hanging="480"/>
      </w:pPr>
    </w:lvl>
    <w:lvl w:ilvl="2" w:tplc="0409001B" w:tentative="1">
      <w:start w:val="1"/>
      <w:numFmt w:val="lowerRoman"/>
      <w:lvlText w:val="%3."/>
      <w:lvlJc w:val="right"/>
      <w:pPr>
        <w:ind w:left="2001" w:hanging="480"/>
      </w:pPr>
    </w:lvl>
    <w:lvl w:ilvl="3" w:tplc="0409000F" w:tentative="1">
      <w:start w:val="1"/>
      <w:numFmt w:val="decimal"/>
      <w:lvlText w:val="%4."/>
      <w:lvlJc w:val="left"/>
      <w:pPr>
        <w:ind w:left="24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1" w:hanging="480"/>
      </w:pPr>
    </w:lvl>
    <w:lvl w:ilvl="5" w:tplc="0409001B" w:tentative="1">
      <w:start w:val="1"/>
      <w:numFmt w:val="lowerRoman"/>
      <w:lvlText w:val="%6."/>
      <w:lvlJc w:val="right"/>
      <w:pPr>
        <w:ind w:left="3441" w:hanging="480"/>
      </w:pPr>
    </w:lvl>
    <w:lvl w:ilvl="6" w:tplc="0409000F" w:tentative="1">
      <w:start w:val="1"/>
      <w:numFmt w:val="decimal"/>
      <w:lvlText w:val="%7."/>
      <w:lvlJc w:val="left"/>
      <w:pPr>
        <w:ind w:left="39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1" w:hanging="480"/>
      </w:pPr>
    </w:lvl>
    <w:lvl w:ilvl="8" w:tplc="0409001B" w:tentative="1">
      <w:start w:val="1"/>
      <w:numFmt w:val="lowerRoman"/>
      <w:lvlText w:val="%9."/>
      <w:lvlJc w:val="right"/>
      <w:pPr>
        <w:ind w:left="4881" w:hanging="480"/>
      </w:pPr>
    </w:lvl>
  </w:abstractNum>
  <w:num w:numId="1" w16cid:durableId="1479110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16D9"/>
    <w:rsid w:val="00016300"/>
    <w:rsid w:val="00057474"/>
    <w:rsid w:val="000C619F"/>
    <w:rsid w:val="000E2F44"/>
    <w:rsid w:val="00113BB2"/>
    <w:rsid w:val="00123997"/>
    <w:rsid w:val="00146134"/>
    <w:rsid w:val="001905F9"/>
    <w:rsid w:val="00196D8D"/>
    <w:rsid w:val="001B73E9"/>
    <w:rsid w:val="00224399"/>
    <w:rsid w:val="0022693F"/>
    <w:rsid w:val="00232759"/>
    <w:rsid w:val="0035177F"/>
    <w:rsid w:val="00383FB2"/>
    <w:rsid w:val="003D2D96"/>
    <w:rsid w:val="00403DA3"/>
    <w:rsid w:val="0046572F"/>
    <w:rsid w:val="00467BE6"/>
    <w:rsid w:val="004701B4"/>
    <w:rsid w:val="004B0769"/>
    <w:rsid w:val="004B2267"/>
    <w:rsid w:val="00567F34"/>
    <w:rsid w:val="005C44F8"/>
    <w:rsid w:val="005F07D8"/>
    <w:rsid w:val="00612DA4"/>
    <w:rsid w:val="00683CA0"/>
    <w:rsid w:val="007570A8"/>
    <w:rsid w:val="007A24B1"/>
    <w:rsid w:val="007A50FD"/>
    <w:rsid w:val="007B0D92"/>
    <w:rsid w:val="0082308C"/>
    <w:rsid w:val="008502DB"/>
    <w:rsid w:val="008540DD"/>
    <w:rsid w:val="009021AE"/>
    <w:rsid w:val="00925401"/>
    <w:rsid w:val="00953774"/>
    <w:rsid w:val="009812C8"/>
    <w:rsid w:val="009934E3"/>
    <w:rsid w:val="0099685B"/>
    <w:rsid w:val="009A5BC6"/>
    <w:rsid w:val="009F745D"/>
    <w:rsid w:val="00AA6E66"/>
    <w:rsid w:val="00B94B4D"/>
    <w:rsid w:val="00BA72E1"/>
    <w:rsid w:val="00C66636"/>
    <w:rsid w:val="00CA68B6"/>
    <w:rsid w:val="00CA7723"/>
    <w:rsid w:val="00D22A5B"/>
    <w:rsid w:val="00D2400D"/>
    <w:rsid w:val="00ED646C"/>
    <w:rsid w:val="00F016D9"/>
    <w:rsid w:val="00F02F84"/>
    <w:rsid w:val="00F70AB9"/>
    <w:rsid w:val="00F70C1E"/>
    <w:rsid w:val="00F86BF6"/>
    <w:rsid w:val="00FC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5ED217C7"/>
  <w15:docId w15:val="{E8F71EB4-0A3A-4007-9173-8D4882B99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6D9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0D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B0D92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B0D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B0D92"/>
    <w:rPr>
      <w:rFonts w:ascii="Calibri" w:eastAsia="新細明體" w:hAnsi="Calibri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7B0D92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7B0D9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Hyperlink"/>
    <w:basedOn w:val="a0"/>
    <w:uiPriority w:val="99"/>
    <w:unhideWhenUsed/>
    <w:rsid w:val="009934E3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934E3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CA68B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260</Words>
  <Characters>284</Characters>
  <Application>Microsoft Office Word</Application>
  <DocSecurity>0</DocSecurity>
  <Lines>25</Lines>
  <Paragraphs>25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publicw7</dc:creator>
  <cp:lastModifiedBy>Chao Yuan Chang</cp:lastModifiedBy>
  <cp:revision>4</cp:revision>
  <dcterms:created xsi:type="dcterms:W3CDTF">2026-04-02T01:30:00Z</dcterms:created>
  <dcterms:modified xsi:type="dcterms:W3CDTF">2026-04-02T01:58:00Z</dcterms:modified>
</cp:coreProperties>
</file>