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0A46" w14:textId="2CA168BE" w:rsidR="00E65AB5" w:rsidRDefault="00000000" w:rsidP="00D67952">
      <w:pPr>
        <w:spacing w:after="240"/>
        <w:jc w:val="center"/>
        <w:rPr>
          <w:rFonts w:ascii="標楷體" w:eastAsia="標楷體"/>
          <w:bCs/>
          <w:spacing w:val="40"/>
          <w:sz w:val="40"/>
        </w:rPr>
      </w:pPr>
      <w:r>
        <w:rPr>
          <w:rFonts w:ascii="標楷體" w:eastAsia="標楷體"/>
          <w:bCs/>
          <w:noProof/>
          <w:spacing w:val="40"/>
          <w:sz w:val="40"/>
        </w:rPr>
        <w:pict w14:anchorId="17F14723">
          <v:group id="_x0000_s2059" style="position:absolute;left:0;text-align:left;margin-left:386.55pt;margin-top:30pt;width:99.45pt;height:63pt;z-index:251658240" coordorigin="9054,774" coordsize="1800,1260">
            <v:shapetype id="_x0000_t202" coordsize="21600,21600" o:spt="202" path="m,l,21600r21600,l21600,xe">
              <v:stroke joinstyle="miter"/>
              <v:path gradientshapeok="t" o:connecttype="rect"/>
            </v:shapetype>
            <v:shape id="_x0000_s2055" type="#_x0000_t202" style="position:absolute;left:9054;top:774;width:1800;height:1260">
              <v:textbox style="mso-next-textbox:#_x0000_s2055">
                <w:txbxContent>
                  <w:p w14:paraId="7C54F467" w14:textId="77777777" w:rsidR="00E65AB5" w:rsidRDefault="00E65AB5">
                    <w:pPr>
                      <w:spacing w:line="280" w:lineRule="exact"/>
                      <w:rPr>
                        <w:rFonts w:eastAsia="標楷體"/>
                        <w:b/>
                        <w:bCs/>
                        <w:sz w:val="26"/>
                      </w:rPr>
                    </w:pPr>
                    <w:r>
                      <w:rPr>
                        <w:rFonts w:eastAsia="標楷體" w:hint="eastAsia"/>
                        <w:b/>
                        <w:bCs/>
                        <w:sz w:val="26"/>
                      </w:rPr>
                      <w:t>原核准編號</w:t>
                    </w:r>
                  </w:p>
                  <w:p w14:paraId="62310CBA" w14:textId="77777777" w:rsidR="00E65AB5" w:rsidRDefault="00E65AB5">
                    <w:pPr>
                      <w:numPr>
                        <w:ilvl w:val="0"/>
                        <w:numId w:val="3"/>
                      </w:numPr>
                      <w:spacing w:line="280" w:lineRule="exact"/>
                      <w:rPr>
                        <w:rFonts w:eastAsia="標楷體"/>
                        <w:b/>
                        <w:bCs/>
                        <w:spacing w:val="-14"/>
                        <w:sz w:val="22"/>
                      </w:rPr>
                    </w:pPr>
                    <w:r>
                      <w:rPr>
                        <w:rFonts w:eastAsia="標楷體" w:hint="eastAsia"/>
                        <w:b/>
                        <w:bCs/>
                        <w:spacing w:val="-14"/>
                        <w:sz w:val="22"/>
                      </w:rPr>
                      <w:t>(</w:t>
                    </w:r>
                    <w:r>
                      <w:rPr>
                        <w:rFonts w:eastAsia="標楷體" w:hint="eastAsia"/>
                        <w:b/>
                        <w:bCs/>
                        <w:spacing w:val="-14"/>
                        <w:sz w:val="22"/>
                      </w:rPr>
                      <w:t>申請人自填</w:t>
                    </w:r>
                    <w:r>
                      <w:rPr>
                        <w:rFonts w:eastAsia="標楷體" w:hint="eastAsia"/>
                        <w:b/>
                        <w:bCs/>
                        <w:spacing w:val="-14"/>
                        <w:sz w:val="22"/>
                      </w:rPr>
                      <w:t>)</w:t>
                    </w:r>
                  </w:p>
                  <w:p w14:paraId="0EC21869" w14:textId="77777777" w:rsidR="00E65AB5" w:rsidRDefault="003225C5">
                    <w:pPr>
                      <w:spacing w:before="120" w:line="280" w:lineRule="exact"/>
                      <w:jc w:val="both"/>
                      <w:rPr>
                        <w:rFonts w:eastAsia="標楷體"/>
                        <w:b/>
                        <w:bCs/>
                        <w:spacing w:val="-14"/>
                        <w:sz w:val="22"/>
                      </w:rPr>
                    </w:pPr>
                    <w:r>
                      <w:rPr>
                        <w:rFonts w:eastAsia="標楷體" w:hint="eastAsia"/>
                        <w:b/>
                        <w:bCs/>
                        <w:spacing w:val="-14"/>
                        <w:sz w:val="22"/>
                      </w:rPr>
                      <w:t>WAN-LAC</w:t>
                    </w:r>
                    <w:r>
                      <w:rPr>
                        <w:rFonts w:eastAsia="標楷體"/>
                        <w:b/>
                        <w:bCs/>
                        <w:spacing w:val="-14"/>
                        <w:sz w:val="22"/>
                      </w:rPr>
                      <w:t>-110-029</w:t>
                    </w:r>
                  </w:p>
                </w:txbxContent>
              </v:textbox>
            </v:shape>
            <v:line id="_x0000_s2057" style="position:absolute" from="9054,1494" to="10854,1494"/>
          </v:group>
        </w:pict>
      </w:r>
      <w:r w:rsidR="00E65AB5">
        <w:rPr>
          <w:rFonts w:ascii="標楷體" w:eastAsia="標楷體" w:hint="eastAsia"/>
          <w:bCs/>
          <w:spacing w:val="100"/>
          <w:sz w:val="40"/>
        </w:rPr>
        <w:t>臺北市立萬芳醫院</w:t>
      </w:r>
    </w:p>
    <w:p w14:paraId="2C41E0FE" w14:textId="77777777" w:rsidR="00E65AB5" w:rsidRPr="00D50D90" w:rsidRDefault="00E65AB5" w:rsidP="00D50D90">
      <w:pPr>
        <w:spacing w:after="240"/>
        <w:ind w:firstLineChars="360" w:firstLine="1728"/>
        <w:jc w:val="both"/>
        <w:rPr>
          <w:rFonts w:ascii="標楷體" w:eastAsia="標楷體"/>
          <w:bCs/>
          <w:iCs/>
          <w:spacing w:val="40"/>
          <w:sz w:val="40"/>
        </w:rPr>
      </w:pPr>
      <w:r>
        <w:rPr>
          <w:rFonts w:ascii="標楷體" w:eastAsia="標楷體" w:hint="eastAsia"/>
          <w:bCs/>
          <w:spacing w:val="40"/>
          <w:sz w:val="40"/>
        </w:rPr>
        <w:t>動</w:t>
      </w:r>
      <w:r w:rsidR="00D50D90" w:rsidRPr="00D50D90">
        <w:rPr>
          <w:rFonts w:ascii="標楷體" w:eastAsia="標楷體" w:hint="eastAsia"/>
          <w:bCs/>
          <w:spacing w:val="40"/>
          <w:sz w:val="40"/>
        </w:rPr>
        <w:t>物實驗申請表修正申請單</w:t>
      </w:r>
    </w:p>
    <w:p w14:paraId="766147A3" w14:textId="77777777" w:rsidR="00E65AB5" w:rsidRDefault="00E65AB5">
      <w:pPr>
        <w:spacing w:line="480" w:lineRule="exact"/>
        <w:rPr>
          <w:rFonts w:ascii="標楷體" w:eastAsia="標楷體"/>
          <w:bCs/>
          <w:u w:val="single"/>
        </w:rPr>
      </w:pPr>
      <w:r>
        <w:rPr>
          <w:rFonts w:ascii="標楷體" w:eastAsia="標楷體" w:hint="eastAsia"/>
          <w:bCs/>
        </w:rPr>
        <w:t>一、申請人名稱：</w:t>
      </w:r>
      <w:r w:rsidR="003225C5">
        <w:rPr>
          <w:rFonts w:ascii="標楷體" w:eastAsia="標楷體" w:hint="eastAsia"/>
          <w:bCs/>
          <w:u w:val="single"/>
        </w:rPr>
        <w:t xml:space="preserve"> 陳瑞明</w:t>
      </w:r>
      <w:r>
        <w:rPr>
          <w:rFonts w:ascii="標楷體" w:eastAsia="標楷體" w:hint="eastAsia"/>
          <w:bCs/>
          <w:u w:val="single"/>
        </w:rPr>
        <w:t xml:space="preserve"> </w:t>
      </w:r>
      <w:r>
        <w:rPr>
          <w:rFonts w:ascii="標楷體" w:eastAsia="標楷體" w:hint="eastAsia"/>
          <w:bCs/>
        </w:rPr>
        <w:t xml:space="preserve"> 職稱：</w:t>
      </w:r>
      <w:r w:rsidR="003225C5">
        <w:rPr>
          <w:rFonts w:ascii="標楷體" w:eastAsia="標楷體" w:hint="eastAsia"/>
          <w:bCs/>
          <w:u w:val="single"/>
        </w:rPr>
        <w:t xml:space="preserve"> 教授/主任 </w:t>
      </w:r>
      <w:r>
        <w:rPr>
          <w:rFonts w:ascii="標楷體" w:eastAsia="標楷體" w:hint="eastAsia"/>
          <w:bCs/>
        </w:rPr>
        <w:t>聯絡人及電話：</w:t>
      </w:r>
      <w:r>
        <w:rPr>
          <w:rFonts w:ascii="標楷體" w:eastAsia="標楷體" w:hint="eastAsia"/>
          <w:bCs/>
          <w:u w:val="single"/>
        </w:rPr>
        <w:t xml:space="preserve"> </w:t>
      </w:r>
      <w:r w:rsidR="003225C5">
        <w:rPr>
          <w:rFonts w:ascii="標楷體" w:eastAsia="標楷體" w:hint="eastAsia"/>
          <w:bCs/>
          <w:u w:val="single"/>
        </w:rPr>
        <w:t>錢品安/林怡玲 #2161</w:t>
      </w:r>
      <w:r w:rsidR="003225C5">
        <w:rPr>
          <w:rFonts w:ascii="標楷體" w:eastAsia="標楷體"/>
          <w:bCs/>
          <w:u w:val="single"/>
        </w:rPr>
        <w:t>/#9 3226</w:t>
      </w:r>
      <w:r>
        <w:rPr>
          <w:rFonts w:ascii="標楷體" w:eastAsia="標楷體" w:hint="eastAsia"/>
          <w:bCs/>
          <w:u w:val="single"/>
        </w:rPr>
        <w:t xml:space="preserve">  </w:t>
      </w:r>
    </w:p>
    <w:p w14:paraId="0D06307A" w14:textId="77777777" w:rsidR="003225C5" w:rsidRDefault="00E65AB5">
      <w:pPr>
        <w:spacing w:line="480" w:lineRule="exact"/>
        <w:rPr>
          <w:rFonts w:ascii="標楷體" w:eastAsia="標楷體"/>
          <w:bCs/>
        </w:rPr>
      </w:pPr>
      <w:r>
        <w:rPr>
          <w:rFonts w:ascii="標楷體" w:eastAsia="標楷體" w:hint="eastAsia"/>
          <w:bCs/>
        </w:rPr>
        <w:t xml:space="preserve">二、單位： </w:t>
      </w:r>
      <w:r>
        <w:rPr>
          <w:rFonts w:ascii="標楷體" w:eastAsia="標楷體" w:hint="eastAsia"/>
          <w:bCs/>
          <w:u w:val="single"/>
        </w:rPr>
        <w:t xml:space="preserve"> </w:t>
      </w:r>
      <w:r w:rsidR="003225C5" w:rsidRPr="003225C5">
        <w:rPr>
          <w:rFonts w:ascii="標楷體" w:eastAsia="標楷體"/>
          <w:bCs/>
          <w:u w:val="single"/>
        </w:rPr>
        <w:t>北醫醫學科學研究所/萬芳醫院細胞生理與分子影像研究中心</w:t>
      </w:r>
      <w:r>
        <w:rPr>
          <w:rFonts w:ascii="標楷體" w:eastAsia="標楷體" w:hint="eastAsia"/>
          <w:bCs/>
        </w:rPr>
        <w:t xml:space="preserve">   </w:t>
      </w:r>
    </w:p>
    <w:p w14:paraId="417E8054" w14:textId="77777777" w:rsidR="00E65AB5" w:rsidRDefault="00E65AB5" w:rsidP="003225C5">
      <w:pPr>
        <w:spacing w:line="480" w:lineRule="exact"/>
        <w:ind w:firstLineChars="100" w:firstLine="240"/>
        <w:rPr>
          <w:rFonts w:ascii="標楷體" w:eastAsia="標楷體"/>
          <w:bCs/>
        </w:rPr>
      </w:pPr>
      <w:r>
        <w:rPr>
          <w:rFonts w:ascii="標楷體" w:eastAsia="標楷體" w:hint="eastAsia"/>
          <w:bCs/>
        </w:rPr>
        <w:t>實驗地點：</w:t>
      </w:r>
      <w:r>
        <w:rPr>
          <w:rFonts w:ascii="標楷體" w:eastAsia="標楷體" w:hint="eastAsia"/>
          <w:bCs/>
          <w:u w:val="single"/>
        </w:rPr>
        <w:t xml:space="preserve">   </w:t>
      </w:r>
      <w:r w:rsidR="003225C5" w:rsidRPr="003225C5">
        <w:rPr>
          <w:rFonts w:ascii="標楷體" w:eastAsia="標楷體" w:hint="eastAsia"/>
          <w:bCs/>
          <w:u w:val="single"/>
        </w:rPr>
        <w:t>萬芳醫院8F動物房</w:t>
      </w:r>
      <w:r>
        <w:rPr>
          <w:rFonts w:ascii="標楷體" w:eastAsia="標楷體" w:hint="eastAsia"/>
          <w:bCs/>
          <w:u w:val="single"/>
        </w:rPr>
        <w:t xml:space="preserve"> </w:t>
      </w:r>
    </w:p>
    <w:p w14:paraId="2D0DDF59" w14:textId="77777777" w:rsidR="00E65AB5" w:rsidRDefault="00E65AB5" w:rsidP="003225C5">
      <w:pPr>
        <w:spacing w:line="400" w:lineRule="exact"/>
        <w:rPr>
          <w:rFonts w:ascii="標楷體" w:eastAsia="標楷體"/>
          <w:bCs/>
          <w:u w:val="single"/>
        </w:rPr>
      </w:pPr>
      <w:r>
        <w:rPr>
          <w:rFonts w:ascii="標楷體" w:eastAsia="標楷體" w:hint="eastAsia"/>
          <w:bCs/>
        </w:rPr>
        <w:t>三、計畫/課程/試驗名稱：</w:t>
      </w:r>
      <w:r>
        <w:rPr>
          <w:rFonts w:ascii="標楷體" w:eastAsia="標楷體" w:hint="eastAsia"/>
          <w:bCs/>
          <w:u w:val="single"/>
        </w:rPr>
        <w:t xml:space="preserve"> </w:t>
      </w:r>
      <w:r w:rsidR="003225C5" w:rsidRPr="003225C5">
        <w:rPr>
          <w:rFonts w:eastAsia="標楷體"/>
          <w:bCs/>
          <w:u w:val="single"/>
        </w:rPr>
        <w:t>GATA</w:t>
      </w:r>
      <w:r w:rsidR="003225C5">
        <w:rPr>
          <w:rFonts w:eastAsia="標楷體" w:hint="eastAsia"/>
          <w:bCs/>
          <w:u w:val="single"/>
        </w:rPr>
        <w:t xml:space="preserve"> </w:t>
      </w:r>
      <w:r w:rsidR="003225C5" w:rsidRPr="003225C5">
        <w:rPr>
          <w:rFonts w:eastAsia="標楷體"/>
          <w:bCs/>
          <w:u w:val="single"/>
        </w:rPr>
        <w:t>Binding Protcin</w:t>
      </w:r>
      <w:r w:rsidR="003225C5">
        <w:rPr>
          <w:rFonts w:eastAsia="標楷體" w:hint="eastAsia"/>
          <w:bCs/>
          <w:u w:val="single"/>
        </w:rPr>
        <w:t xml:space="preserve"> </w:t>
      </w:r>
      <w:r w:rsidR="003225C5" w:rsidRPr="003225C5">
        <w:rPr>
          <w:rFonts w:eastAsia="標楷體"/>
          <w:bCs/>
          <w:u w:val="single"/>
        </w:rPr>
        <w:t>3</w:t>
      </w:r>
      <w:r w:rsidR="003225C5" w:rsidRPr="003225C5">
        <w:rPr>
          <w:rFonts w:ascii="標楷體" w:eastAsia="標楷體" w:hint="eastAsia"/>
          <w:bCs/>
          <w:u w:val="single"/>
        </w:rPr>
        <w:t>訊息傳遞軸於慢性</w:t>
      </w:r>
      <w:r w:rsidR="003225C5">
        <w:rPr>
          <w:rFonts w:ascii="標楷體" w:eastAsia="標楷體" w:hint="eastAsia"/>
          <w:bCs/>
          <w:u w:val="single"/>
        </w:rPr>
        <w:t>腎臟</w:t>
      </w:r>
      <w:r w:rsidR="003225C5" w:rsidRPr="003225C5">
        <w:rPr>
          <w:rFonts w:ascii="標楷體" w:eastAsia="標楷體" w:hint="eastAsia"/>
          <w:bCs/>
          <w:u w:val="single"/>
        </w:rPr>
        <w:t>病併發骨折和癒合延遲過程中可能扮演的角色研究</w:t>
      </w:r>
      <w:r>
        <w:rPr>
          <w:rFonts w:ascii="標楷體" w:eastAsia="標楷體" w:hint="eastAsia"/>
          <w:bCs/>
          <w:u w:val="single"/>
        </w:rPr>
        <w:t xml:space="preserve"> </w:t>
      </w:r>
    </w:p>
    <w:p w14:paraId="083E2217" w14:textId="77777777" w:rsidR="00E65AB5" w:rsidRDefault="00E65AB5">
      <w:pPr>
        <w:snapToGrid w:val="0"/>
        <w:spacing w:line="400" w:lineRule="exact"/>
        <w:ind w:leftChars="215" w:left="1236" w:hangingChars="300" w:hanging="720"/>
        <w:rPr>
          <w:rFonts w:ascii="標楷體" w:eastAsia="標楷體"/>
          <w:bCs/>
          <w:u w:val="single"/>
        </w:rPr>
      </w:pPr>
      <w:r>
        <w:rPr>
          <w:rFonts w:ascii="標楷體" w:eastAsia="標楷體" w:hAnsi="Arial" w:cs="Arial" w:hint="eastAsia"/>
          <w:bCs/>
          <w:iCs/>
        </w:rPr>
        <w:t>類別：</w:t>
      </w:r>
      <w:r w:rsidR="003225C5">
        <w:rPr>
          <w:rFonts w:ascii="標楷體" w:eastAsia="標楷體" w:hAnsi="標楷體" w:hint="eastAsia"/>
          <w:bCs/>
        </w:rPr>
        <w:t>■</w:t>
      </w:r>
      <w:r>
        <w:rPr>
          <w:rFonts w:ascii="標楷體" w:eastAsia="標楷體" w:hint="eastAsia"/>
        </w:rPr>
        <w:t>醫學研究類</w:t>
      </w:r>
      <w:r>
        <w:rPr>
          <w:rFonts w:ascii="標楷體" w:eastAsia="標楷體" w:hint="eastAsia"/>
          <w:bCs/>
        </w:rPr>
        <w:t>□</w:t>
      </w:r>
      <w:r>
        <w:rPr>
          <w:rFonts w:ascii="標楷體" w:eastAsia="標楷體" w:hint="eastAsia"/>
        </w:rPr>
        <w:t>藥物及疫苗類</w:t>
      </w:r>
      <w:r>
        <w:rPr>
          <w:rFonts w:ascii="標楷體" w:eastAsia="標楷體" w:hint="eastAsia"/>
          <w:bCs/>
        </w:rPr>
        <w:t>□</w:t>
      </w:r>
      <w:r>
        <w:rPr>
          <w:rFonts w:ascii="標楷體" w:eastAsia="標楷體" w:hint="eastAsia"/>
        </w:rPr>
        <w:t>健康食品類</w:t>
      </w:r>
      <w:r>
        <w:rPr>
          <w:rFonts w:ascii="標楷體" w:eastAsia="標楷體" w:hint="eastAsia"/>
          <w:bCs/>
        </w:rPr>
        <w:t>□</w:t>
      </w:r>
      <w:r>
        <w:rPr>
          <w:rFonts w:ascii="標楷體" w:eastAsia="標楷體" w:hint="eastAsia"/>
        </w:rPr>
        <w:t>農業研究類</w:t>
      </w:r>
      <w:r>
        <w:rPr>
          <w:rFonts w:ascii="標楷體" w:eastAsia="標楷體" w:hint="eastAsia"/>
          <w:bCs/>
        </w:rPr>
        <w:t>□</w:t>
      </w:r>
      <w:r>
        <w:rPr>
          <w:rFonts w:ascii="標楷體" w:eastAsia="標楷體" w:hint="eastAsia"/>
        </w:rPr>
        <w:t>教學訓練類</w:t>
      </w:r>
      <w:r>
        <w:rPr>
          <w:rFonts w:ascii="標楷體" w:eastAsia="標楷體" w:hint="eastAsia"/>
          <w:bCs/>
        </w:rPr>
        <w:t>□</w:t>
      </w:r>
      <w:r>
        <w:rPr>
          <w:rFonts w:ascii="標楷體" w:eastAsia="標楷體" w:hint="eastAsia"/>
        </w:rPr>
        <w:t>其他</w:t>
      </w:r>
    </w:p>
    <w:p w14:paraId="52AE8E24" w14:textId="77777777" w:rsidR="00E65AB5" w:rsidRDefault="00E65AB5">
      <w:pPr>
        <w:spacing w:before="120" w:line="400" w:lineRule="exact"/>
        <w:rPr>
          <w:rFonts w:ascii="新細明體" w:hAnsi="新細明體"/>
          <w:b/>
          <w:bCs/>
        </w:rPr>
      </w:pPr>
      <w:r>
        <w:rPr>
          <w:rFonts w:ascii="標楷體" w:eastAsia="標楷體" w:hint="eastAsia"/>
          <w:bCs/>
        </w:rPr>
        <w:t>四、</w:t>
      </w:r>
      <w:r>
        <w:rPr>
          <w:rFonts w:ascii="標楷體" w:eastAsia="標楷體" w:hAnsi="標楷體" w:hint="eastAsia"/>
          <w:b/>
          <w:bCs/>
        </w:rPr>
        <w:t>上項動物實驗計畫需做下列之修正：</w:t>
      </w:r>
      <w:r>
        <w:rPr>
          <w:rFonts w:ascii="新細明體" w:hAnsi="新細明體" w:hint="eastAsia"/>
          <w:b/>
          <w:bCs/>
        </w:rPr>
        <w:t>(※</w:t>
      </w:r>
      <w:r>
        <w:rPr>
          <w:rFonts w:ascii="新細明體" w:hAnsi="新細明體" w:hint="eastAsia"/>
          <w:b/>
          <w:bCs/>
          <w:u w:val="wavyDouble"/>
        </w:rPr>
        <w:t>請申請人檢附原已核准之申請文件</w:t>
      </w:r>
      <w:r>
        <w:rPr>
          <w:rFonts w:ascii="新細明體" w:hAnsi="新細明體" w:hint="eastAsia"/>
          <w:b/>
          <w:bCs/>
        </w:rPr>
        <w:t>)</w:t>
      </w:r>
    </w:p>
    <w:p w14:paraId="0D8FE75A" w14:textId="77777777" w:rsidR="00E65AB5" w:rsidRDefault="00E65AB5">
      <w:pPr>
        <w:spacing w:line="400" w:lineRule="exact"/>
        <w:ind w:firstLineChars="200" w:firstLine="480"/>
        <w:rPr>
          <w:rFonts w:ascii="標楷體" w:eastAsia="標楷體" w:hAnsi="標楷體"/>
        </w:rPr>
      </w:pPr>
      <w:r>
        <w:rPr>
          <w:rFonts w:ascii="標楷體" w:eastAsia="標楷體" w:hAnsi="標楷體" w:hint="eastAsia"/>
          <w:b/>
          <w:bCs/>
        </w:rPr>
        <w:t>（如計畫主持人或計畫名稱變更，須重新填寫一份動物實驗申請表，請勿填寫此表）</w:t>
      </w:r>
    </w:p>
    <w:p w14:paraId="64AB2D3A" w14:textId="77777777" w:rsidR="00E65AB5" w:rsidRDefault="00E65AB5">
      <w:pPr>
        <w:spacing w:line="400" w:lineRule="exact"/>
        <w:ind w:firstLine="480"/>
        <w:rPr>
          <w:rFonts w:ascii="標楷體" w:eastAsia="標楷體" w:hAnsi="標楷體"/>
        </w:rPr>
      </w:pPr>
      <w:r>
        <w:rPr>
          <w:rFonts w:ascii="標楷體" w:eastAsia="標楷體" w:hAnsi="標楷體" w:hint="eastAsia"/>
        </w:rPr>
        <w:t xml:space="preserve">1.進行動物實驗之執行期限變更： </w:t>
      </w:r>
      <w:r w:rsidR="003225C5">
        <w:rPr>
          <w:rFonts w:ascii="標楷體" w:eastAsia="標楷體" w:hAnsi="標楷體" w:hint="eastAsia"/>
        </w:rPr>
        <w:t>無</w:t>
      </w:r>
    </w:p>
    <w:p w14:paraId="15F2F97E" w14:textId="77777777" w:rsidR="00E65AB5" w:rsidRDefault="00E65AB5">
      <w:pPr>
        <w:spacing w:line="400" w:lineRule="exact"/>
        <w:rPr>
          <w:rFonts w:ascii="標楷體" w:eastAsia="標楷體" w:hAnsi="標楷體"/>
        </w:rPr>
      </w:pPr>
      <w:r>
        <w:rPr>
          <w:rFonts w:ascii="標楷體" w:eastAsia="標楷體" w:hAnsi="標楷體" w:hint="eastAsia"/>
        </w:rPr>
        <w:t xml:space="preserve">     </w:t>
      </w:r>
    </w:p>
    <w:p w14:paraId="255A0E13" w14:textId="77777777" w:rsidR="00E65AB5" w:rsidRDefault="00E65AB5">
      <w:pPr>
        <w:spacing w:line="400" w:lineRule="exact"/>
        <w:ind w:firstLine="480"/>
        <w:rPr>
          <w:rFonts w:ascii="標楷體" w:eastAsia="標楷體" w:hAnsi="標楷體"/>
        </w:rPr>
      </w:pPr>
      <w:r>
        <w:rPr>
          <w:rFonts w:ascii="標楷體" w:eastAsia="標楷體" w:hAnsi="標楷體" w:hint="eastAsia"/>
        </w:rPr>
        <w:t>2.實驗中所需動物變更（請說明所需更改之品種、數量及理由）：</w:t>
      </w:r>
      <w:r w:rsidR="003225C5">
        <w:rPr>
          <w:rFonts w:ascii="標楷體" w:eastAsia="標楷體" w:hAnsi="標楷體" w:hint="eastAsia"/>
        </w:rPr>
        <w:t>無</w:t>
      </w:r>
    </w:p>
    <w:p w14:paraId="0ADAA454" w14:textId="77777777" w:rsidR="00E65AB5" w:rsidRDefault="00E65AB5">
      <w:pPr>
        <w:spacing w:line="400" w:lineRule="exact"/>
        <w:rPr>
          <w:rFonts w:ascii="標楷體" w:eastAsia="標楷體" w:hAnsi="標楷體"/>
        </w:rPr>
      </w:pPr>
      <w:r>
        <w:rPr>
          <w:rFonts w:ascii="標楷體" w:eastAsia="標楷體" w:hAnsi="標楷體" w:hint="eastAsia"/>
        </w:rPr>
        <w:t xml:space="preserve">    </w:t>
      </w:r>
    </w:p>
    <w:p w14:paraId="00DEF18D" w14:textId="77777777" w:rsidR="003225C5" w:rsidRDefault="00E65AB5" w:rsidP="003225C5">
      <w:pPr>
        <w:spacing w:line="400" w:lineRule="exact"/>
        <w:ind w:left="720" w:hanging="240"/>
        <w:rPr>
          <w:rFonts w:ascii="標楷體" w:eastAsia="標楷體" w:hAnsi="標楷體"/>
        </w:rPr>
      </w:pPr>
      <w:r>
        <w:rPr>
          <w:rFonts w:ascii="標楷體" w:eastAsia="標楷體" w:hAnsi="標楷體" w:hint="eastAsia"/>
        </w:rPr>
        <w:t>3.研究計畫所進行之動物實驗之內容、方法、劑量與步驟之變更（含動物固定、注射麻醉、手術及術後照顧等）：</w:t>
      </w:r>
    </w:p>
    <w:p w14:paraId="03E56932" w14:textId="77777777" w:rsidR="003225C5" w:rsidRPr="003225C5" w:rsidRDefault="003225C5" w:rsidP="003225C5">
      <w:pPr>
        <w:spacing w:line="400" w:lineRule="exact"/>
        <w:ind w:left="851" w:hanging="539"/>
        <w:rPr>
          <w:rFonts w:eastAsia="標楷體"/>
        </w:rPr>
      </w:pPr>
      <w:r>
        <w:rPr>
          <w:rFonts w:eastAsia="標楷體" w:hint="eastAsia"/>
        </w:rPr>
        <w:t xml:space="preserve">　（</w:t>
      </w:r>
      <w:r>
        <w:rPr>
          <w:rFonts w:eastAsia="標楷體"/>
        </w:rPr>
        <w:t>1</w:t>
      </w:r>
      <w:r>
        <w:rPr>
          <w:rFonts w:eastAsia="標楷體" w:hint="eastAsia"/>
        </w:rPr>
        <w:t>）</w:t>
      </w:r>
      <w:r w:rsidRPr="003225C5">
        <w:rPr>
          <w:rFonts w:eastAsia="標楷體"/>
        </w:rPr>
        <w:t>骨損傷手術為本實驗室已建立之動物實驗模式</w:t>
      </w:r>
      <w:r>
        <w:rPr>
          <w:rFonts w:eastAsia="標楷體" w:hint="eastAsia"/>
        </w:rPr>
        <w:t>，</w:t>
      </w:r>
      <w:r w:rsidRPr="003225C5">
        <w:rPr>
          <w:rFonts w:eastAsia="標楷體"/>
        </w:rPr>
        <w:t>發表於</w:t>
      </w:r>
      <w:r w:rsidRPr="003225C5">
        <w:rPr>
          <w:rFonts w:eastAsia="標楷體"/>
        </w:rPr>
        <w:t>2015</w:t>
      </w:r>
      <w:r w:rsidRPr="003225C5">
        <w:rPr>
          <w:rFonts w:eastAsia="標楷體"/>
        </w:rPr>
        <w:t>年</w:t>
      </w:r>
      <w:r w:rsidRPr="003225C5">
        <w:rPr>
          <w:rFonts w:eastAsia="標楷體"/>
        </w:rPr>
        <w:t>International Joumal of</w:t>
      </w:r>
      <w:r>
        <w:rPr>
          <w:rFonts w:eastAsia="標楷體"/>
        </w:rPr>
        <w:t xml:space="preserve"> Nanomedicine 2015:10 5941-5954</w:t>
      </w:r>
      <w:r>
        <w:rPr>
          <w:rFonts w:eastAsia="標楷體" w:hint="eastAsia"/>
        </w:rPr>
        <w:t>。</w:t>
      </w:r>
      <w:r w:rsidRPr="003225C5">
        <w:rPr>
          <w:rFonts w:eastAsia="標楷體"/>
        </w:rPr>
        <w:t>Ho MH, Yao CJ, Liao MH, Lin Pl, Liu SH, Chen RM*(</w:t>
      </w:r>
      <w:r w:rsidRPr="003225C5">
        <w:rPr>
          <w:rFonts w:eastAsia="標楷體"/>
        </w:rPr>
        <w:t>本計畫主持人陳瑞明</w:t>
      </w:r>
      <w:r w:rsidRPr="003225C5">
        <w:rPr>
          <w:rFonts w:eastAsia="標楷體"/>
        </w:rPr>
        <w:t>).</w:t>
      </w:r>
      <w:r>
        <w:rPr>
          <w:rFonts w:eastAsia="標楷體"/>
        </w:rPr>
        <w:t xml:space="preserve"> </w:t>
      </w:r>
      <w:r w:rsidRPr="003225C5">
        <w:rPr>
          <w:rFonts w:eastAsia="標楷體"/>
        </w:rPr>
        <w:t xml:space="preserve">Chitosan nanofiber scaffold improves bone healing via stimulating trabecular bone production due to upregulation of the Runx2/osteocalcin/ alkaline phosphatase signaling pathway. Int J Nanomedicine. 2015 Sep 22;10:5941-54. </w:t>
      </w:r>
      <w:r>
        <w:rPr>
          <w:rFonts w:eastAsia="標楷體"/>
        </w:rPr>
        <w:t xml:space="preserve"> </w:t>
      </w:r>
      <w:r w:rsidRPr="003225C5">
        <w:rPr>
          <w:rFonts w:eastAsia="標楷體"/>
        </w:rPr>
        <w:t>doi: 10.2147/IN.S90669. PMID: 26451104;</w:t>
      </w:r>
      <w:r>
        <w:rPr>
          <w:rFonts w:eastAsia="標楷體"/>
        </w:rPr>
        <w:t xml:space="preserve"> </w:t>
      </w:r>
      <w:r w:rsidRPr="003225C5">
        <w:rPr>
          <w:rFonts w:eastAsia="標楷體"/>
        </w:rPr>
        <w:t>PMCID:PMC4590342.</w:t>
      </w:r>
      <w:r w:rsidRPr="003225C5">
        <w:rPr>
          <w:rFonts w:eastAsia="標楷體"/>
        </w:rPr>
        <w:t>故本計畫相關人</w:t>
      </w:r>
      <w:r w:rsidR="00231537">
        <w:rPr>
          <w:rFonts w:eastAsia="標楷體" w:hint="eastAsia"/>
        </w:rPr>
        <w:t xml:space="preserve">　　</w:t>
      </w:r>
      <w:r w:rsidRPr="003225C5">
        <w:rPr>
          <w:rFonts w:eastAsia="標楷體"/>
        </w:rPr>
        <w:t>員之骨損傷手術技術訓練皆有安排由該篇論文實際執行本實驗技術之林佩宜博士</w:t>
      </w:r>
      <w:r w:rsidRPr="003225C5">
        <w:rPr>
          <w:rFonts w:eastAsia="標楷體"/>
        </w:rPr>
        <w:t xml:space="preserve"> </w:t>
      </w:r>
      <w:r w:rsidR="00231537">
        <w:rPr>
          <w:rFonts w:eastAsia="標楷體" w:hint="eastAsia"/>
        </w:rPr>
        <w:t xml:space="preserve">　</w:t>
      </w:r>
      <w:r w:rsidRPr="003225C5">
        <w:rPr>
          <w:rFonts w:eastAsia="標楷體"/>
        </w:rPr>
        <w:t>與本計畫主持人陳瑞明協助完成</w:t>
      </w:r>
      <w:r w:rsidR="00231537">
        <w:rPr>
          <w:rFonts w:eastAsia="標楷體" w:hint="eastAsia"/>
        </w:rPr>
        <w:t>。</w:t>
      </w:r>
      <w:r w:rsidRPr="003225C5">
        <w:rPr>
          <w:rFonts w:eastAsia="標楷體"/>
        </w:rPr>
        <w:t>(</w:t>
      </w:r>
      <w:r w:rsidRPr="003225C5">
        <w:rPr>
          <w:rFonts w:eastAsia="標楷體"/>
        </w:rPr>
        <w:t>實驗技術考核證明書新增於申請表第</w:t>
      </w:r>
      <w:r w:rsidRPr="003225C5">
        <w:rPr>
          <w:rFonts w:eastAsia="標楷體"/>
        </w:rPr>
        <w:t>17-20</w:t>
      </w:r>
      <w:r w:rsidRPr="003225C5">
        <w:rPr>
          <w:rFonts w:eastAsia="標楷體"/>
        </w:rPr>
        <w:t>頁</w:t>
      </w:r>
      <w:r w:rsidRPr="003225C5">
        <w:rPr>
          <w:rFonts w:eastAsia="標楷體"/>
        </w:rPr>
        <w:t xml:space="preserve">) </w:t>
      </w:r>
    </w:p>
    <w:p w14:paraId="130154C5" w14:textId="77777777" w:rsidR="00231537" w:rsidRDefault="00231537" w:rsidP="00231537">
      <w:pPr>
        <w:spacing w:line="400" w:lineRule="exact"/>
        <w:ind w:left="851" w:hanging="397"/>
        <w:rPr>
          <w:rFonts w:eastAsia="標楷體"/>
        </w:rPr>
      </w:pPr>
      <w:r>
        <w:rPr>
          <w:rFonts w:eastAsia="標楷體" w:hint="eastAsia"/>
        </w:rPr>
        <w:t>（</w:t>
      </w:r>
      <w:r>
        <w:rPr>
          <w:rFonts w:eastAsia="標楷體"/>
        </w:rPr>
        <w:t>2</w:t>
      </w:r>
      <w:r>
        <w:rPr>
          <w:rFonts w:eastAsia="標楷體" w:hint="eastAsia"/>
        </w:rPr>
        <w:t>）</w:t>
      </w:r>
      <w:r w:rsidR="003225C5" w:rsidRPr="003225C5">
        <w:rPr>
          <w:rFonts w:eastAsia="標楷體"/>
        </w:rPr>
        <w:t>動物實驗所需隻數之評估資料補充說明如下〜有關每組所需隻數我們是參考此篇</w:t>
      </w:r>
      <w:r w:rsidR="003225C5" w:rsidRPr="003225C5">
        <w:rPr>
          <w:rFonts w:eastAsia="標楷體"/>
        </w:rPr>
        <w:t xml:space="preserve"> paper: Skeletal myopathy in CKD: a comparison of adenine-induced nephropathy and </w:t>
      </w:r>
      <w:r>
        <w:rPr>
          <w:rFonts w:eastAsia="標楷體" w:hint="eastAsia"/>
        </w:rPr>
        <w:t xml:space="preserve">　</w:t>
      </w:r>
      <w:r w:rsidR="003225C5" w:rsidRPr="003225C5">
        <w:rPr>
          <w:rFonts w:eastAsia="標楷體"/>
        </w:rPr>
        <w:t xml:space="preserve">5/6 nephrectomy models in mice. Am J Physiol Renal Physiol. 2021 Jun 14;321(1):F106-F119. doi: 10.1152/ajprenal.00117.2021, Male and female 10-wk-old C57BL/6J mice (n = 5-9 mice/sex/group) were randomly allocated to CKD groups (0.2-0.15% adenine- supplemented diet or 5/6 Nx surgery) or the corresponding </w:t>
      </w:r>
      <w:r>
        <w:rPr>
          <w:rFonts w:eastAsia="標楷體" w:hint="eastAsia"/>
        </w:rPr>
        <w:t xml:space="preserve">　　</w:t>
      </w:r>
      <w:r w:rsidR="003225C5" w:rsidRPr="003225C5">
        <w:rPr>
          <w:rFonts w:eastAsia="標楷體"/>
        </w:rPr>
        <w:t>control groups (casein diet or sham surgery).</w:t>
      </w:r>
      <w:r w:rsidR="003225C5" w:rsidRPr="003225C5">
        <w:rPr>
          <w:rFonts w:eastAsia="標楷體"/>
        </w:rPr>
        <w:t>作者是使用每組</w:t>
      </w:r>
      <w:r w:rsidR="003225C5" w:rsidRPr="003225C5">
        <w:rPr>
          <w:rFonts w:eastAsia="標楷體"/>
        </w:rPr>
        <w:t>5-9</w:t>
      </w:r>
      <w:r w:rsidR="003225C5" w:rsidRPr="003225C5">
        <w:rPr>
          <w:rFonts w:eastAsia="標楷體"/>
        </w:rPr>
        <w:t>隻乘上兩種性別</w:t>
      </w:r>
      <w:r>
        <w:rPr>
          <w:rFonts w:eastAsia="標楷體" w:hint="eastAsia"/>
        </w:rPr>
        <w:t xml:space="preserve">，　　</w:t>
      </w:r>
      <w:r w:rsidR="003225C5" w:rsidRPr="003225C5">
        <w:rPr>
          <w:rFonts w:ascii="標楷體" w:eastAsia="標楷體" w:hAnsi="標楷體" w:hint="eastAsia"/>
        </w:rPr>
        <w:t>慢性腎病及骨損傷是兩種性別皆有可能發生的疾病</w:t>
      </w:r>
      <w:r>
        <w:rPr>
          <w:rFonts w:ascii="標楷體" w:eastAsia="標楷體" w:hAnsi="標楷體" w:hint="eastAsia"/>
        </w:rPr>
        <w:t>，</w:t>
      </w:r>
      <w:r w:rsidR="003225C5" w:rsidRPr="003225C5">
        <w:rPr>
          <w:rFonts w:ascii="標楷體" w:eastAsia="標楷體" w:hAnsi="標楷體" w:hint="eastAsia"/>
        </w:rPr>
        <w:t>故兩種性別皆採用</w:t>
      </w:r>
      <w:r>
        <w:rPr>
          <w:rFonts w:ascii="標楷體" w:eastAsia="標楷體" w:hAnsi="標楷體" w:hint="eastAsia"/>
        </w:rPr>
        <w:t>，</w:t>
      </w:r>
      <w:r w:rsidR="003225C5" w:rsidRPr="003225C5">
        <w:rPr>
          <w:rFonts w:ascii="標楷體" w:eastAsia="標楷體" w:hAnsi="標楷體" w:hint="eastAsia"/>
        </w:rPr>
        <w:t>而依實</w:t>
      </w:r>
      <w:r>
        <w:rPr>
          <w:rFonts w:eastAsia="標楷體" w:hint="eastAsia"/>
        </w:rPr>
        <w:t xml:space="preserve">　　</w:t>
      </w:r>
      <w:r w:rsidR="003225C5" w:rsidRPr="003225C5">
        <w:rPr>
          <w:rFonts w:ascii="標楷體" w:eastAsia="標楷體" w:hAnsi="標楷體" w:hint="eastAsia"/>
        </w:rPr>
        <w:t>驗室之前進行骨損傷相關實驗可知動物試驗中還是有可能會於麻醉或對藥物</w:t>
      </w:r>
      <w:r>
        <w:rPr>
          <w:rFonts w:ascii="標楷體" w:eastAsia="標楷體" w:hAnsi="標楷體" w:hint="eastAsia"/>
        </w:rPr>
        <w:t xml:space="preserve">耐　　</w:t>
      </w:r>
      <w:r w:rsidRPr="00231537">
        <w:rPr>
          <w:rFonts w:eastAsia="標楷體"/>
        </w:rPr>
        <w:lastRenderedPageBreak/>
        <w:t>受性之個體差異造成動物耗損</w:t>
      </w:r>
      <w:r w:rsidRPr="00231537">
        <w:rPr>
          <w:rFonts w:eastAsia="標楷體"/>
        </w:rPr>
        <w:t>(10~20%)</w:t>
      </w:r>
      <w:r w:rsidRPr="00231537">
        <w:rPr>
          <w:rFonts w:eastAsia="標楷體"/>
        </w:rPr>
        <w:t>，因此我們設定每組使用</w:t>
      </w:r>
      <w:r w:rsidRPr="00231537">
        <w:rPr>
          <w:rFonts w:eastAsia="標楷體"/>
        </w:rPr>
        <w:t>12</w:t>
      </w:r>
      <w:r w:rsidRPr="00231537">
        <w:rPr>
          <w:rFonts w:eastAsia="標楷體"/>
        </w:rPr>
        <w:t>隻</w:t>
      </w:r>
      <w:r>
        <w:rPr>
          <w:rFonts w:eastAsia="標楷體"/>
        </w:rPr>
        <w:t>(6</w:t>
      </w:r>
      <w:r>
        <w:rPr>
          <w:rFonts w:eastAsia="標楷體" w:hint="eastAsia"/>
        </w:rPr>
        <w:t xml:space="preserve">　</w:t>
      </w:r>
      <w:r w:rsidRPr="00231537">
        <w:rPr>
          <w:rFonts w:eastAsia="標楷體"/>
        </w:rPr>
        <w:t>mice/sex/group X 2 sex = 12 mice/group)</w:t>
      </w:r>
      <w:r w:rsidRPr="00231537">
        <w:rPr>
          <w:rFonts w:eastAsia="標楷體"/>
        </w:rPr>
        <w:t>。而骨損傷手術為本實驗室已有發表過相</w:t>
      </w:r>
      <w:r>
        <w:rPr>
          <w:rFonts w:eastAsia="標楷體" w:hint="eastAsia"/>
        </w:rPr>
        <w:t xml:space="preserve">　　</w:t>
      </w:r>
      <w:r w:rsidRPr="00231537">
        <w:rPr>
          <w:rFonts w:eastAsia="標楷體"/>
        </w:rPr>
        <w:t>關文獻數據延伸</w:t>
      </w:r>
      <w:r>
        <w:rPr>
          <w:rFonts w:eastAsia="標楷體" w:hint="eastAsia"/>
        </w:rPr>
        <w:t>，</w:t>
      </w:r>
      <w:r w:rsidRPr="00231537">
        <w:rPr>
          <w:rFonts w:eastAsia="標楷體"/>
        </w:rPr>
        <w:t>故在骨損傷手術每組只用</w:t>
      </w:r>
      <w:r w:rsidRPr="00231537">
        <w:rPr>
          <w:rFonts w:eastAsia="標楷體"/>
        </w:rPr>
        <w:t>8</w:t>
      </w:r>
      <w:r w:rsidRPr="00231537">
        <w:rPr>
          <w:rFonts w:eastAsia="標楷體"/>
        </w:rPr>
        <w:t>隻。</w:t>
      </w:r>
      <w:r>
        <w:rPr>
          <w:rFonts w:eastAsia="標楷體" w:hint="eastAsia"/>
        </w:rPr>
        <w:t>（</w:t>
      </w:r>
      <w:r w:rsidRPr="00231537">
        <w:rPr>
          <w:rFonts w:eastAsia="標楷體"/>
        </w:rPr>
        <w:t>原申請表第</w:t>
      </w:r>
      <w:r w:rsidRPr="00231537">
        <w:rPr>
          <w:rFonts w:eastAsia="標楷體"/>
        </w:rPr>
        <w:t>4</w:t>
      </w:r>
      <w:r w:rsidRPr="00231537">
        <w:rPr>
          <w:rFonts w:eastAsia="標楷體"/>
        </w:rPr>
        <w:t>頁十</w:t>
      </w:r>
      <w:r w:rsidRPr="00231537">
        <w:rPr>
          <w:rFonts w:eastAsia="標楷體"/>
        </w:rPr>
        <w:t>(</w:t>
      </w:r>
      <w:r w:rsidRPr="00231537">
        <w:rPr>
          <w:rFonts w:eastAsia="標楷體"/>
        </w:rPr>
        <w:t>四</w:t>
      </w:r>
      <w:r>
        <w:rPr>
          <w:rFonts w:eastAsia="標楷體"/>
        </w:rPr>
        <w:t>)</w:t>
      </w:r>
      <w:r>
        <w:rPr>
          <w:rFonts w:eastAsia="標楷體" w:hint="eastAsia"/>
        </w:rPr>
        <w:t>）</w:t>
      </w:r>
    </w:p>
    <w:p w14:paraId="351DD1FB" w14:textId="77777777" w:rsidR="00231537" w:rsidRDefault="00231537" w:rsidP="00231537">
      <w:pPr>
        <w:spacing w:line="400" w:lineRule="exact"/>
        <w:ind w:left="851" w:hanging="397"/>
        <w:rPr>
          <w:rFonts w:eastAsia="標楷體"/>
        </w:rPr>
      </w:pPr>
      <w:r>
        <w:rPr>
          <w:rFonts w:eastAsia="標楷體" w:hint="eastAsia"/>
        </w:rPr>
        <w:t>（</w:t>
      </w:r>
      <w:r>
        <w:rPr>
          <w:rFonts w:eastAsia="標楷體"/>
        </w:rPr>
        <w:t>3</w:t>
      </w:r>
      <w:r>
        <w:rPr>
          <w:rFonts w:eastAsia="標楷體" w:hint="eastAsia"/>
        </w:rPr>
        <w:t>）</w:t>
      </w:r>
      <w:r w:rsidRPr="00231537">
        <w:rPr>
          <w:rFonts w:eastAsia="標楷體"/>
        </w:rPr>
        <w:t>補充說明止痛藥物之給藥體體積及濃度如下</w:t>
      </w:r>
      <w:r w:rsidRPr="00231537">
        <w:rPr>
          <w:rFonts w:eastAsia="標楷體"/>
        </w:rPr>
        <w:t>~Carprofen</w:t>
      </w:r>
      <w:r>
        <w:rPr>
          <w:rFonts w:eastAsia="標楷體" w:hint="eastAsia"/>
        </w:rPr>
        <w:t xml:space="preserve"> </w:t>
      </w:r>
      <w:r w:rsidRPr="00231537">
        <w:rPr>
          <w:rFonts w:eastAsia="標楷體"/>
        </w:rPr>
        <w:t>(Img/ml)</w:t>
      </w:r>
      <w:r>
        <w:rPr>
          <w:rFonts w:eastAsia="標楷體"/>
        </w:rPr>
        <w:t xml:space="preserve">; </w:t>
      </w:r>
      <w:r w:rsidRPr="00231537">
        <w:rPr>
          <w:rFonts w:eastAsia="標楷體"/>
        </w:rPr>
        <w:t>劑量</w:t>
      </w:r>
      <w:r>
        <w:rPr>
          <w:rFonts w:eastAsia="標楷體"/>
        </w:rPr>
        <w:t>:5mg/kg,</w:t>
      </w:r>
      <w:r>
        <w:rPr>
          <w:rFonts w:eastAsia="標楷體" w:hint="eastAsia"/>
        </w:rPr>
        <w:t xml:space="preserve"> </w:t>
      </w:r>
      <w:r w:rsidRPr="00231537">
        <w:rPr>
          <w:rFonts w:eastAsia="標楷體"/>
        </w:rPr>
        <w:t>0.15~0.2ml/mice</w:t>
      </w:r>
      <w:r w:rsidRPr="00231537">
        <w:rPr>
          <w:rFonts w:eastAsia="標楷體"/>
        </w:rPr>
        <w:t>。</w:t>
      </w:r>
      <w:r>
        <w:rPr>
          <w:rFonts w:eastAsia="標楷體" w:hint="eastAsia"/>
        </w:rPr>
        <w:t>（</w:t>
      </w:r>
      <w:r w:rsidRPr="00231537">
        <w:rPr>
          <w:rFonts w:eastAsia="標楷體"/>
        </w:rPr>
        <w:t>原申請表第</w:t>
      </w:r>
      <w:r w:rsidRPr="00231537">
        <w:rPr>
          <w:rFonts w:eastAsia="標楷體"/>
        </w:rPr>
        <w:t>5</w:t>
      </w:r>
      <w:r w:rsidRPr="00231537">
        <w:rPr>
          <w:rFonts w:eastAsia="標楷體"/>
        </w:rPr>
        <w:t>頁十一</w:t>
      </w:r>
      <w:r w:rsidRPr="00231537">
        <w:rPr>
          <w:rFonts w:eastAsia="標楷體"/>
        </w:rPr>
        <w:t>(</w:t>
      </w:r>
      <w:r w:rsidRPr="00231537">
        <w:rPr>
          <w:rFonts w:eastAsia="標楷體"/>
        </w:rPr>
        <w:t>三</w:t>
      </w:r>
      <w:r w:rsidRPr="00231537">
        <w:rPr>
          <w:rFonts w:eastAsia="標楷體"/>
        </w:rPr>
        <w:t>)</w:t>
      </w:r>
      <w:r>
        <w:rPr>
          <w:rFonts w:eastAsia="標楷體" w:hint="eastAsia"/>
        </w:rPr>
        <w:t>）</w:t>
      </w:r>
    </w:p>
    <w:p w14:paraId="540D5E89" w14:textId="77777777" w:rsidR="00E65AB5" w:rsidRDefault="00231537" w:rsidP="00231537">
      <w:pPr>
        <w:spacing w:line="400" w:lineRule="exact"/>
        <w:ind w:left="851" w:hanging="397"/>
        <w:rPr>
          <w:rFonts w:eastAsia="標楷體"/>
        </w:rPr>
      </w:pPr>
      <w:r>
        <w:rPr>
          <w:rFonts w:eastAsia="標楷體" w:hint="eastAsia"/>
        </w:rPr>
        <w:t>（</w:t>
      </w:r>
      <w:r>
        <w:rPr>
          <w:rFonts w:eastAsia="標楷體"/>
        </w:rPr>
        <w:t>4</w:t>
      </w:r>
      <w:r>
        <w:rPr>
          <w:rFonts w:eastAsia="標楷體" w:hint="eastAsia"/>
        </w:rPr>
        <w:t>）</w:t>
      </w:r>
      <w:r>
        <w:rPr>
          <w:rFonts w:eastAsia="標楷體"/>
        </w:rPr>
        <w:t>補充說明疼痛等級評估資料如下〜依</w:t>
      </w:r>
      <w:r>
        <w:rPr>
          <w:rFonts w:eastAsia="標楷體" w:hint="eastAsia"/>
        </w:rPr>
        <w:t>疼痛標準</w:t>
      </w:r>
      <w:r>
        <w:rPr>
          <w:rFonts w:eastAsia="標楷體"/>
        </w:rPr>
        <w:t>級别</w:t>
      </w:r>
      <w:r>
        <w:rPr>
          <w:rFonts w:eastAsia="標楷體" w:hint="eastAsia"/>
        </w:rPr>
        <w:t>與</w:t>
      </w:r>
      <w:r w:rsidRPr="00231537">
        <w:rPr>
          <w:rFonts w:eastAsia="標楷體"/>
        </w:rPr>
        <w:t>實驗目的分類</w:t>
      </w:r>
      <w:r>
        <w:rPr>
          <w:rFonts w:eastAsia="標楷體" w:hint="eastAsia"/>
        </w:rPr>
        <w:t>，</w:t>
      </w:r>
      <w:r w:rsidRPr="00231537">
        <w:rPr>
          <w:rFonts w:eastAsia="標楷體"/>
        </w:rPr>
        <w:t>骨損傷模式</w:t>
      </w:r>
      <w:r>
        <w:rPr>
          <w:rFonts w:eastAsia="標楷體" w:hint="eastAsia"/>
        </w:rPr>
        <w:t xml:space="preserve">　　</w:t>
      </w:r>
      <w:r w:rsidRPr="00231537">
        <w:rPr>
          <w:rFonts w:eastAsia="標楷體"/>
        </w:rPr>
        <w:t>屬於對動物進行可能產生疼痛或壓力的操作之重度疼痛</w:t>
      </w:r>
      <w:r>
        <w:rPr>
          <w:rFonts w:eastAsia="標楷體" w:hint="eastAsia"/>
        </w:rPr>
        <w:t xml:space="preserve"> </w:t>
      </w:r>
      <w:r>
        <w:rPr>
          <w:rFonts w:eastAsia="標楷體"/>
        </w:rPr>
        <w:t>(CategoryE)</w:t>
      </w:r>
      <w:r>
        <w:rPr>
          <w:rFonts w:eastAsia="標楷體" w:hint="eastAsia"/>
        </w:rPr>
        <w:t>，</w:t>
      </w:r>
      <w:r w:rsidRPr="00231537">
        <w:rPr>
          <w:rFonts w:eastAsia="標楷體"/>
        </w:rPr>
        <w:t>因本實驗</w:t>
      </w:r>
      <w:r>
        <w:rPr>
          <w:rFonts w:eastAsia="標楷體" w:hint="eastAsia"/>
        </w:rPr>
        <w:t xml:space="preserve">　　　</w:t>
      </w:r>
      <w:r w:rsidRPr="00231537">
        <w:rPr>
          <w:rFonts w:eastAsia="標楷體"/>
        </w:rPr>
        <w:t>目的主要是看長期癒合而非急性發炎期</w:t>
      </w:r>
      <w:r>
        <w:rPr>
          <w:rFonts w:eastAsia="標楷體" w:hint="eastAsia"/>
        </w:rPr>
        <w:t>，</w:t>
      </w:r>
      <w:r w:rsidRPr="00231537">
        <w:rPr>
          <w:rFonts w:eastAsia="標楷體"/>
        </w:rPr>
        <w:t>所以於手術初期可給予提供止痛藥品</w:t>
      </w:r>
      <w:r>
        <w:rPr>
          <w:rFonts w:eastAsia="標楷體" w:hint="eastAsia"/>
        </w:rPr>
        <w:t xml:space="preserve">，　　　</w:t>
      </w:r>
      <w:r w:rsidRPr="00231537">
        <w:rPr>
          <w:rFonts w:eastAsia="標楷體"/>
        </w:rPr>
        <w:t>若</w:t>
      </w:r>
      <w:r w:rsidRPr="00231537">
        <w:rPr>
          <w:rFonts w:eastAsia="標楷體"/>
        </w:rPr>
        <w:t>24</w:t>
      </w:r>
      <w:r w:rsidRPr="00231537">
        <w:rPr>
          <w:rFonts w:eastAsia="標楷體"/>
        </w:rPr>
        <w:t>小時內疼痛未緩解</w:t>
      </w:r>
      <w:r>
        <w:rPr>
          <w:rFonts w:eastAsia="標楷體" w:hint="eastAsia"/>
        </w:rPr>
        <w:t>，</w:t>
      </w:r>
      <w:r w:rsidRPr="00231537">
        <w:rPr>
          <w:rFonts w:eastAsia="標楷體"/>
        </w:rPr>
        <w:t>考慮安樂死。若動物持續承受痛苦且影響生存品質</w:t>
      </w:r>
      <w:r>
        <w:rPr>
          <w:rFonts w:eastAsia="標楷體" w:hint="eastAsia"/>
        </w:rPr>
        <w:t xml:space="preserve">，　　　　</w:t>
      </w:r>
      <w:r w:rsidRPr="00231537">
        <w:rPr>
          <w:rFonts w:eastAsia="標楷體"/>
        </w:rPr>
        <w:t>應立即施以人道安樂死。而慢性腎病動物模式屬於動物進行只造成短暫或輕微痛</w:t>
      </w:r>
      <w:r>
        <w:rPr>
          <w:rFonts w:eastAsia="標楷體" w:hint="eastAsia"/>
        </w:rPr>
        <w:t xml:space="preserve">　　</w:t>
      </w:r>
      <w:r w:rsidRPr="00231537">
        <w:rPr>
          <w:rFonts w:eastAsia="標楷體"/>
        </w:rPr>
        <w:t>苦及緊迫的操作之輕度疼痛</w:t>
      </w:r>
      <w:r>
        <w:rPr>
          <w:rFonts w:eastAsia="標楷體" w:hint="eastAsia"/>
        </w:rPr>
        <w:t xml:space="preserve"> </w:t>
      </w:r>
      <w:r>
        <w:rPr>
          <w:rFonts w:eastAsia="標楷體"/>
        </w:rPr>
        <w:t>(CategoryC)</w:t>
      </w:r>
      <w:r>
        <w:rPr>
          <w:rFonts w:eastAsia="標楷體" w:hint="eastAsia"/>
        </w:rPr>
        <w:t>，</w:t>
      </w:r>
      <w:r w:rsidRPr="00231537">
        <w:rPr>
          <w:rFonts w:eastAsia="標楷體"/>
        </w:rPr>
        <w:t>故於飼養期間會給予添加環境豐富化</w:t>
      </w:r>
      <w:r>
        <w:rPr>
          <w:rFonts w:eastAsia="標楷體" w:hint="eastAsia"/>
        </w:rPr>
        <w:t xml:space="preserve">　　　</w:t>
      </w:r>
      <w:r w:rsidRPr="00231537">
        <w:rPr>
          <w:rFonts w:eastAsia="標楷體"/>
        </w:rPr>
        <w:t>物件降低動物之緊迫。</w:t>
      </w:r>
      <w:r>
        <w:rPr>
          <w:rFonts w:eastAsia="標楷體" w:hint="eastAsia"/>
        </w:rPr>
        <w:t>（</w:t>
      </w:r>
      <w:r w:rsidRPr="00231537">
        <w:rPr>
          <w:rFonts w:eastAsia="標楷體"/>
        </w:rPr>
        <w:t>原申請表第</w:t>
      </w:r>
      <w:r w:rsidRPr="00231537">
        <w:rPr>
          <w:rFonts w:eastAsia="標楷體"/>
        </w:rPr>
        <w:t>6</w:t>
      </w:r>
      <w:r w:rsidRPr="00231537">
        <w:rPr>
          <w:rFonts w:eastAsia="標楷體"/>
        </w:rPr>
        <w:t>頁十一</w:t>
      </w:r>
      <w:r w:rsidRPr="00231537">
        <w:rPr>
          <w:rFonts w:eastAsia="標楷體"/>
        </w:rPr>
        <w:t>(</w:t>
      </w:r>
      <w:r w:rsidRPr="00231537">
        <w:rPr>
          <w:rFonts w:eastAsia="標楷體"/>
        </w:rPr>
        <w:t>四</w:t>
      </w:r>
      <w:r>
        <w:rPr>
          <w:rFonts w:eastAsia="標楷體"/>
        </w:rPr>
        <w:t>)</w:t>
      </w:r>
      <w:r>
        <w:rPr>
          <w:rFonts w:eastAsia="標楷體" w:hint="eastAsia"/>
        </w:rPr>
        <w:t>）</w:t>
      </w:r>
    </w:p>
    <w:p w14:paraId="1FF07D58" w14:textId="77777777" w:rsidR="00231537" w:rsidRPr="00231537" w:rsidRDefault="00231537" w:rsidP="00231537">
      <w:pPr>
        <w:spacing w:line="400" w:lineRule="exact"/>
        <w:ind w:left="851" w:hanging="397"/>
        <w:rPr>
          <w:rFonts w:eastAsia="標楷體"/>
        </w:rPr>
      </w:pPr>
    </w:p>
    <w:p w14:paraId="68056F0F" w14:textId="77777777" w:rsidR="00E65AB5" w:rsidRDefault="00E65AB5">
      <w:pPr>
        <w:spacing w:line="400" w:lineRule="exact"/>
        <w:ind w:firstLine="480"/>
        <w:rPr>
          <w:rFonts w:ascii="標楷體" w:eastAsia="標楷體" w:hAnsi="標楷體"/>
        </w:rPr>
      </w:pPr>
      <w:r>
        <w:rPr>
          <w:rFonts w:ascii="標楷體" w:eastAsia="標楷體" w:hAnsi="標楷體" w:hint="eastAsia"/>
        </w:rPr>
        <w:t>4.其他變更：</w:t>
      </w:r>
      <w:r w:rsidR="00231537">
        <w:rPr>
          <w:rFonts w:ascii="標楷體" w:eastAsia="標楷體" w:hAnsi="標楷體" w:hint="eastAsia"/>
        </w:rPr>
        <w:t>無</w:t>
      </w:r>
    </w:p>
    <w:p w14:paraId="33828757" w14:textId="77777777" w:rsidR="00E65AB5" w:rsidRDefault="00E65AB5">
      <w:pPr>
        <w:spacing w:line="400" w:lineRule="exact"/>
      </w:pPr>
      <w:r>
        <w:rPr>
          <w:rFonts w:hint="eastAsia"/>
        </w:rPr>
        <w:t xml:space="preserve">    </w:t>
      </w:r>
    </w:p>
    <w:p w14:paraId="318ED5DF" w14:textId="77777777" w:rsidR="00E65AB5" w:rsidRDefault="00231537">
      <w:pPr>
        <w:spacing w:line="400" w:lineRule="exact"/>
        <w:rPr>
          <w:rFonts w:eastAsia="標楷體"/>
        </w:rPr>
      </w:pPr>
      <w:r>
        <w:rPr>
          <w:rFonts w:ascii="標楷體" w:eastAsia="標楷體"/>
          <w:bCs/>
          <w:iCs/>
          <w:noProof/>
          <w:u w:val="single"/>
        </w:rPr>
        <w:drawing>
          <wp:anchor distT="0" distB="0" distL="114300" distR="114300" simplePos="0" relativeHeight="251660800" behindDoc="0" locked="0" layoutInCell="1" allowOverlap="1" wp14:anchorId="1E42B746" wp14:editId="007DBCB2">
            <wp:simplePos x="0" y="0"/>
            <wp:positionH relativeFrom="column">
              <wp:posOffset>3913141</wp:posOffset>
            </wp:positionH>
            <wp:positionV relativeFrom="paragraph">
              <wp:posOffset>496007</wp:posOffset>
            </wp:positionV>
            <wp:extent cx="1047750" cy="609600"/>
            <wp:effectExtent l="0" t="0" r="0"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750" cy="609600"/>
                    </a:xfrm>
                    <a:prstGeom prst="rect">
                      <a:avLst/>
                    </a:prstGeom>
                    <a:noFill/>
                  </pic:spPr>
                </pic:pic>
              </a:graphicData>
            </a:graphic>
          </wp:anchor>
        </w:drawing>
      </w:r>
      <w:r w:rsidR="00E65AB5">
        <w:rPr>
          <w:rFonts w:eastAsia="標楷體" w:hint="eastAsia"/>
        </w:rPr>
        <w:t>申請人保證以上所填資料完全屬實，並確認此申請案之執行與運作符合「動物保護法」及相關法規之規定。</w:t>
      </w:r>
    </w:p>
    <w:p w14:paraId="4FAF8781" w14:textId="77777777" w:rsidR="00E65AB5" w:rsidRDefault="00F012F9">
      <w:pPr>
        <w:spacing w:line="400" w:lineRule="exact"/>
        <w:rPr>
          <w:rFonts w:ascii="標楷體" w:eastAsia="標楷體"/>
        </w:rPr>
      </w:pPr>
      <w:r>
        <w:rPr>
          <w:rFonts w:ascii="標楷體" w:eastAsia="標楷體"/>
          <w:bCs/>
          <w:iCs/>
          <w:noProof/>
          <w:u w:val="single"/>
        </w:rPr>
        <w:drawing>
          <wp:anchor distT="0" distB="0" distL="114300" distR="114300" simplePos="0" relativeHeight="251661824" behindDoc="0" locked="0" layoutInCell="1" allowOverlap="1" wp14:anchorId="72BC97FB" wp14:editId="481F758A">
            <wp:simplePos x="0" y="0"/>
            <wp:positionH relativeFrom="column">
              <wp:posOffset>5351145</wp:posOffset>
            </wp:positionH>
            <wp:positionV relativeFrom="paragraph">
              <wp:posOffset>246266</wp:posOffset>
            </wp:positionV>
            <wp:extent cx="1057275" cy="361950"/>
            <wp:effectExtent l="0" t="0" r="0" b="0"/>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7275" cy="361950"/>
                    </a:xfrm>
                    <a:prstGeom prst="rect">
                      <a:avLst/>
                    </a:prstGeom>
                    <a:noFill/>
                  </pic:spPr>
                </pic:pic>
              </a:graphicData>
            </a:graphic>
          </wp:anchor>
        </w:drawing>
      </w:r>
      <w:r w:rsidR="00231537" w:rsidRPr="00231537">
        <w:rPr>
          <w:rFonts w:ascii="標楷體" w:eastAsia="標楷體"/>
          <w:bCs/>
          <w:noProof/>
          <w:u w:val="single"/>
        </w:rPr>
        <w:drawing>
          <wp:anchor distT="0" distB="0" distL="114300" distR="114300" simplePos="0" relativeHeight="251659776" behindDoc="0" locked="0" layoutInCell="1" allowOverlap="1" wp14:anchorId="79ED1029" wp14:editId="1691FDB7">
            <wp:simplePos x="0" y="0"/>
            <wp:positionH relativeFrom="column">
              <wp:posOffset>2263140</wp:posOffset>
            </wp:positionH>
            <wp:positionV relativeFrom="paragraph">
              <wp:posOffset>231140</wp:posOffset>
            </wp:positionV>
            <wp:extent cx="746760" cy="365579"/>
            <wp:effectExtent l="0" t="0" r="0" b="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2729"/>
                    <a:stretch/>
                  </pic:blipFill>
                  <pic:spPr bwMode="auto">
                    <a:xfrm>
                      <a:off x="0" y="0"/>
                      <a:ext cx="746760" cy="3655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31537" w:rsidRPr="00231537">
        <w:rPr>
          <w:rFonts w:ascii="標楷體" w:eastAsia="標楷體"/>
          <w:bCs/>
          <w:noProof/>
          <w:u w:val="single"/>
        </w:rPr>
        <w:drawing>
          <wp:anchor distT="0" distB="0" distL="114300" distR="114300" simplePos="0" relativeHeight="251656704" behindDoc="0" locked="0" layoutInCell="1" allowOverlap="1" wp14:anchorId="79BF2307" wp14:editId="34AFC3AC">
            <wp:simplePos x="0" y="0"/>
            <wp:positionH relativeFrom="column">
              <wp:posOffset>965835</wp:posOffset>
            </wp:positionH>
            <wp:positionV relativeFrom="paragraph">
              <wp:posOffset>10160</wp:posOffset>
            </wp:positionV>
            <wp:extent cx="990600" cy="561975"/>
            <wp:effectExtent l="0" t="0" r="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90600" cy="561975"/>
                    </a:xfrm>
                    <a:prstGeom prst="rect">
                      <a:avLst/>
                    </a:prstGeom>
                  </pic:spPr>
                </pic:pic>
              </a:graphicData>
            </a:graphic>
          </wp:anchor>
        </w:drawing>
      </w:r>
    </w:p>
    <w:p w14:paraId="1BEE423F" w14:textId="77777777" w:rsidR="00E65AB5" w:rsidRDefault="00E65AB5">
      <w:pPr>
        <w:spacing w:line="480" w:lineRule="exact"/>
        <w:rPr>
          <w:rFonts w:ascii="標楷體" w:eastAsia="標楷體"/>
          <w:bCs/>
          <w:iCs/>
          <w:u w:val="single"/>
        </w:rPr>
      </w:pPr>
      <w:r>
        <w:rPr>
          <w:rFonts w:ascii="標楷體" w:eastAsia="標楷體" w:hint="eastAsia"/>
          <w:bCs/>
          <w:spacing w:val="30"/>
        </w:rPr>
        <w:t>申請人簽名</w:t>
      </w:r>
      <w:r>
        <w:rPr>
          <w:rFonts w:ascii="標楷體" w:eastAsia="標楷體" w:hint="eastAsia"/>
          <w:bCs/>
        </w:rPr>
        <w:t xml:space="preserve"> </w:t>
      </w:r>
      <w:r>
        <w:rPr>
          <w:rFonts w:ascii="標楷體" w:eastAsia="標楷體" w:hint="eastAsia"/>
          <w:bCs/>
          <w:u w:val="single"/>
        </w:rPr>
        <w:t xml:space="preserve">            </w:t>
      </w:r>
      <w:r>
        <w:rPr>
          <w:rFonts w:ascii="標楷體" w:eastAsia="標楷體" w:hint="eastAsia"/>
          <w:bCs/>
        </w:rPr>
        <w:t xml:space="preserve">日期 </w:t>
      </w:r>
      <w:r>
        <w:rPr>
          <w:rFonts w:ascii="標楷體" w:eastAsia="標楷體" w:hint="eastAsia"/>
          <w:bCs/>
          <w:u w:val="single"/>
        </w:rPr>
        <w:t xml:space="preserve">         </w:t>
      </w:r>
      <w:r>
        <w:rPr>
          <w:rFonts w:ascii="標楷體" w:eastAsia="標楷體" w:hint="eastAsia"/>
          <w:bCs/>
          <w:iCs/>
        </w:rPr>
        <w:t xml:space="preserve">單位主管簽名 </w:t>
      </w:r>
      <w:r>
        <w:rPr>
          <w:rFonts w:ascii="標楷體" w:eastAsia="標楷體"/>
          <w:bCs/>
          <w:iCs/>
          <w:u w:val="single"/>
        </w:rPr>
        <w:t xml:space="preserve">           </w:t>
      </w:r>
      <w:r>
        <w:rPr>
          <w:rFonts w:ascii="標楷體" w:eastAsia="標楷體" w:hint="eastAsia"/>
          <w:bCs/>
          <w:iCs/>
          <w:u w:val="single"/>
        </w:rPr>
        <w:t xml:space="preserve"> </w:t>
      </w:r>
      <w:r>
        <w:rPr>
          <w:rFonts w:ascii="標楷體" w:eastAsia="標楷體"/>
          <w:bCs/>
          <w:iCs/>
        </w:rPr>
        <w:t xml:space="preserve"> </w:t>
      </w:r>
      <w:r>
        <w:rPr>
          <w:rFonts w:ascii="標楷體" w:eastAsia="標楷體" w:hint="eastAsia"/>
          <w:bCs/>
          <w:iCs/>
        </w:rPr>
        <w:t>日期</w:t>
      </w:r>
      <w:r>
        <w:rPr>
          <w:rFonts w:ascii="標楷體" w:eastAsia="標楷體"/>
          <w:bCs/>
          <w:iCs/>
        </w:rPr>
        <w:t xml:space="preserve"> </w:t>
      </w:r>
      <w:r>
        <w:rPr>
          <w:rFonts w:ascii="標楷體" w:eastAsia="標楷體"/>
          <w:bCs/>
          <w:iCs/>
          <w:u w:val="single"/>
        </w:rPr>
        <w:t xml:space="preserve">         </w:t>
      </w:r>
    </w:p>
    <w:p w14:paraId="1E703152" w14:textId="77777777" w:rsidR="00E65AB5" w:rsidRDefault="00E65AB5">
      <w:pPr>
        <w:spacing w:line="480" w:lineRule="exact"/>
        <w:ind w:firstLineChars="700" w:firstLine="1680"/>
        <w:jc w:val="both"/>
        <w:rPr>
          <w:rFonts w:ascii="標楷體" w:eastAsia="標楷體"/>
          <w:bCs/>
          <w:iCs/>
          <w:u w:val="single"/>
        </w:rPr>
      </w:pPr>
    </w:p>
    <w:p w14:paraId="5120E6BD" w14:textId="77777777" w:rsidR="00E65AB5" w:rsidRDefault="00000000">
      <w:pPr>
        <w:spacing w:before="180" w:line="480" w:lineRule="exact"/>
        <w:jc w:val="both"/>
        <w:rPr>
          <w:rFonts w:ascii="標楷體" w:eastAsia="標楷體"/>
          <w:bCs/>
          <w:i/>
          <w:sz w:val="32"/>
          <w:u w:val="single"/>
        </w:rPr>
      </w:pPr>
      <w:r>
        <w:rPr>
          <w:rFonts w:ascii="標楷體" w:eastAsia="標楷體"/>
          <w:bCs/>
          <w:iCs/>
          <w:noProof/>
          <w:sz w:val="32"/>
        </w:rPr>
        <w:pict w14:anchorId="55F26856">
          <v:line id="_x0000_s2050" style="position:absolute;left:0;text-align:left;z-index:251657216" from="-45pt,0" to="531pt,0" o:allowincell="f" strokeweight="4.5pt"/>
        </w:pict>
      </w:r>
      <w:r w:rsidR="00E65AB5">
        <w:rPr>
          <w:rFonts w:ascii="標楷體" w:eastAsia="標楷體" w:hint="eastAsia"/>
          <w:bCs/>
          <w:iCs/>
          <w:sz w:val="32"/>
        </w:rPr>
        <w:t>審查</w:t>
      </w:r>
      <w:r w:rsidR="00E65AB5">
        <w:rPr>
          <w:rFonts w:ascii="標楷體" w:eastAsia="標楷體" w:hint="eastAsia"/>
          <w:bCs/>
          <w:sz w:val="32"/>
        </w:rPr>
        <w:t xml:space="preserve">結果：   </w:t>
      </w:r>
    </w:p>
    <w:p w14:paraId="7640B33A" w14:textId="52AC468F" w:rsidR="00E65AB5" w:rsidRDefault="002D6F2A">
      <w:pPr>
        <w:tabs>
          <w:tab w:val="num" w:pos="612"/>
        </w:tabs>
        <w:spacing w:line="480" w:lineRule="exact"/>
        <w:ind w:left="240" w:firstLine="280"/>
        <w:jc w:val="both"/>
        <w:rPr>
          <w:rFonts w:ascii="標楷體" w:eastAsia="標楷體"/>
          <w:bCs/>
          <w:sz w:val="28"/>
        </w:rPr>
      </w:pPr>
      <w:r>
        <w:rPr>
          <w:rFonts w:ascii="標楷體" w:eastAsia="標楷體" w:hint="eastAsia"/>
          <w:bCs/>
          <w:sz w:val="28"/>
        </w:rPr>
        <w:t>■</w:t>
      </w:r>
      <w:r w:rsidR="00E65AB5">
        <w:rPr>
          <w:rFonts w:ascii="標楷體" w:eastAsia="標楷體" w:hint="eastAsia"/>
          <w:bCs/>
          <w:sz w:val="28"/>
        </w:rPr>
        <w:t xml:space="preserve"> 照案通過</w:t>
      </w:r>
    </w:p>
    <w:p w14:paraId="2B28BEB8" w14:textId="77777777" w:rsidR="00E65AB5" w:rsidRDefault="00E65AB5">
      <w:pPr>
        <w:numPr>
          <w:ilvl w:val="0"/>
          <w:numId w:val="2"/>
        </w:numPr>
        <w:spacing w:line="480" w:lineRule="exact"/>
        <w:jc w:val="both"/>
        <w:rPr>
          <w:rFonts w:ascii="標楷體" w:eastAsia="標楷體"/>
          <w:bCs/>
          <w:sz w:val="28"/>
        </w:rPr>
      </w:pPr>
      <w:r>
        <w:rPr>
          <w:rFonts w:ascii="標楷體" w:eastAsia="標楷體" w:hint="eastAsia"/>
          <w:bCs/>
          <w:sz w:val="28"/>
        </w:rPr>
        <w:t>不通過，原因：</w:t>
      </w:r>
      <w:r>
        <w:rPr>
          <w:rFonts w:ascii="標楷體" w:eastAsia="標楷體" w:hint="eastAsia"/>
          <w:bCs/>
          <w:sz w:val="28"/>
          <w:u w:val="single"/>
        </w:rPr>
        <w:t xml:space="preserve">                                                 </w:t>
      </w:r>
    </w:p>
    <w:p w14:paraId="2F345DB7" w14:textId="77777777" w:rsidR="002D6F2A" w:rsidRPr="002D6F2A" w:rsidRDefault="002D6F2A" w:rsidP="002D6F2A">
      <w:pPr>
        <w:spacing w:line="480" w:lineRule="exact"/>
        <w:ind w:left="520"/>
        <w:jc w:val="both"/>
        <w:rPr>
          <w:rFonts w:ascii="標楷體" w:eastAsia="標楷體"/>
          <w:bCs/>
          <w:sz w:val="28"/>
        </w:rPr>
      </w:pPr>
      <w:r w:rsidRPr="002D6F2A">
        <w:rPr>
          <w:rFonts w:ascii="標楷體" w:eastAsia="標楷體" w:hint="eastAsia"/>
          <w:bCs/>
          <w:sz w:val="28"/>
        </w:rPr>
        <w:t>說明:</w:t>
      </w:r>
    </w:p>
    <w:p w14:paraId="06FC06B5" w14:textId="77777777" w:rsidR="002D6F2A" w:rsidRPr="002D6F2A" w:rsidRDefault="002D6F2A" w:rsidP="002D6F2A">
      <w:pPr>
        <w:spacing w:line="480" w:lineRule="exact"/>
        <w:ind w:left="520"/>
        <w:jc w:val="both"/>
        <w:rPr>
          <w:rFonts w:ascii="標楷體" w:eastAsia="標楷體"/>
          <w:bCs/>
          <w:sz w:val="28"/>
        </w:rPr>
      </w:pPr>
      <w:r w:rsidRPr="002D6F2A">
        <w:rPr>
          <w:rFonts w:ascii="標楷體" w:eastAsia="標楷體" w:hint="eastAsia"/>
          <w:bCs/>
          <w:sz w:val="28"/>
        </w:rPr>
        <w:t>(一)本案係回應114年7月22日農業部實地查核意見而提出之修正。</w:t>
      </w:r>
    </w:p>
    <w:p w14:paraId="0D99FD56" w14:textId="77777777" w:rsidR="002D6F2A" w:rsidRPr="002D6F2A" w:rsidRDefault="002D6F2A" w:rsidP="002D6F2A">
      <w:pPr>
        <w:spacing w:line="480" w:lineRule="exact"/>
        <w:ind w:left="520"/>
        <w:jc w:val="both"/>
        <w:rPr>
          <w:rFonts w:ascii="標楷體" w:eastAsia="標楷體"/>
          <w:bCs/>
          <w:sz w:val="28"/>
        </w:rPr>
      </w:pPr>
      <w:r w:rsidRPr="002D6F2A">
        <w:rPr>
          <w:rFonts w:ascii="標楷體" w:eastAsia="標楷體" w:hint="eastAsia"/>
          <w:bCs/>
          <w:sz w:val="28"/>
        </w:rPr>
        <w:t>(二)本計畫執行期限業於114年7月31日屆滿,本次修正不影響計畫執行成果。</w:t>
      </w:r>
    </w:p>
    <w:p w14:paraId="2EBD5C4E" w14:textId="67988CD4" w:rsidR="00E65AB5" w:rsidRDefault="002D6F2A" w:rsidP="002D6F2A">
      <w:pPr>
        <w:spacing w:line="480" w:lineRule="exact"/>
        <w:ind w:left="520"/>
        <w:jc w:val="both"/>
        <w:rPr>
          <w:rFonts w:ascii="標楷體" w:eastAsia="標楷體"/>
          <w:bCs/>
          <w:sz w:val="28"/>
        </w:rPr>
      </w:pPr>
      <w:r w:rsidRPr="002D6F2A">
        <w:rPr>
          <w:rFonts w:ascii="標楷體" w:eastAsia="標楷體" w:hint="eastAsia"/>
          <w:bCs/>
          <w:sz w:val="28"/>
        </w:rPr>
        <w:t>(三)修正內容併入計畫文件備查。</w:t>
      </w:r>
    </w:p>
    <w:p w14:paraId="626CDD48" w14:textId="2FEA6444" w:rsidR="002D6F2A" w:rsidRDefault="003661B9" w:rsidP="002D6F2A">
      <w:pPr>
        <w:spacing w:line="480" w:lineRule="exact"/>
        <w:ind w:left="520"/>
        <w:jc w:val="both"/>
        <w:rPr>
          <w:rFonts w:ascii="標楷體" w:eastAsia="標楷體"/>
          <w:bCs/>
          <w:sz w:val="28"/>
        </w:rPr>
      </w:pPr>
      <w:r>
        <w:rPr>
          <w:noProof/>
        </w:rPr>
        <w:drawing>
          <wp:anchor distT="0" distB="0" distL="114300" distR="114300" simplePos="0" relativeHeight="251658240" behindDoc="1" locked="0" layoutInCell="1" allowOverlap="1" wp14:anchorId="62B9FC02" wp14:editId="3352CC31">
            <wp:simplePos x="0" y="0"/>
            <wp:positionH relativeFrom="column">
              <wp:posOffset>1329690</wp:posOffset>
            </wp:positionH>
            <wp:positionV relativeFrom="paragraph">
              <wp:posOffset>270510</wp:posOffset>
            </wp:positionV>
            <wp:extent cx="1056005" cy="459740"/>
            <wp:effectExtent l="0" t="0" r="0" b="0"/>
            <wp:wrapTight wrapText="bothSides">
              <wp:wrapPolygon edited="0">
                <wp:start x="0" y="0"/>
                <wp:lineTo x="0" y="20586"/>
                <wp:lineTo x="779" y="20586"/>
                <wp:lineTo x="11300" y="20586"/>
                <wp:lineTo x="21041" y="17901"/>
                <wp:lineTo x="21041" y="0"/>
                <wp:lineTo x="0" y="0"/>
              </wp:wrapPolygon>
            </wp:wrapTight>
            <wp:docPr id="1543130394" name="圖片 1"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pic:cNvPicPr>
                  </pic:nvPicPr>
                  <pic:blipFill>
                    <a:blip r:embed="rId12"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page">
              <wp14:pctWidth>0</wp14:pctWidth>
            </wp14:sizeRelH>
            <wp14:sizeRelV relativeFrom="page">
              <wp14:pctHeight>0</wp14:pctHeight>
            </wp14:sizeRelV>
          </wp:anchor>
        </w:drawing>
      </w:r>
    </w:p>
    <w:p w14:paraId="318AE04C" w14:textId="51F4B1B8" w:rsidR="00E65AB5" w:rsidRDefault="00E65AB5">
      <w:pPr>
        <w:spacing w:before="120" w:afterLines="50" w:after="180" w:line="480" w:lineRule="exact"/>
        <w:jc w:val="both"/>
        <w:rPr>
          <w:rFonts w:ascii="標楷體" w:eastAsia="標楷體"/>
          <w:bCs/>
          <w:sz w:val="32"/>
          <w:u w:val="single"/>
        </w:rPr>
      </w:pPr>
      <w:r>
        <w:rPr>
          <w:rFonts w:ascii="標楷體" w:eastAsia="標楷體" w:hint="eastAsia"/>
          <w:bCs/>
          <w:sz w:val="32"/>
        </w:rPr>
        <w:t xml:space="preserve">評審人簽章 </w:t>
      </w:r>
      <w:r>
        <w:rPr>
          <w:rFonts w:ascii="標楷體" w:eastAsia="標楷體" w:hint="eastAsia"/>
          <w:bCs/>
          <w:sz w:val="32"/>
          <w:u w:val="single"/>
        </w:rPr>
        <w:t xml:space="preserve">     </w:t>
      </w:r>
      <w:r>
        <w:rPr>
          <w:rFonts w:ascii="標楷體" w:eastAsia="標楷體" w:hint="eastAsia"/>
          <w:bCs/>
          <w:sz w:val="32"/>
        </w:rPr>
        <w:t xml:space="preserve"> 日期 </w:t>
      </w:r>
      <w:r>
        <w:rPr>
          <w:rFonts w:ascii="標楷體" w:eastAsia="標楷體" w:hint="eastAsia"/>
          <w:bCs/>
          <w:sz w:val="32"/>
          <w:u w:val="single"/>
        </w:rPr>
        <w:t xml:space="preserve"> </w:t>
      </w:r>
      <w:r w:rsidR="003661B9">
        <w:rPr>
          <w:rFonts w:ascii="標楷體" w:eastAsia="標楷體" w:hint="eastAsia"/>
          <w:bCs/>
          <w:sz w:val="32"/>
          <w:u w:val="single"/>
        </w:rPr>
        <w:t>2025/11/11</w:t>
      </w:r>
      <w:r>
        <w:rPr>
          <w:rFonts w:ascii="標楷體" w:eastAsia="標楷體" w:hint="eastAsia"/>
          <w:bCs/>
          <w:sz w:val="32"/>
          <w:u w:val="single"/>
        </w:rPr>
        <w:t xml:space="preserve"> </w:t>
      </w:r>
    </w:p>
    <w:p w14:paraId="37CB93C9" w14:textId="77777777" w:rsidR="00E65AB5" w:rsidRPr="00207D2B" w:rsidRDefault="00C6146D">
      <w:pPr>
        <w:spacing w:line="480" w:lineRule="exact"/>
        <w:jc w:val="both"/>
        <w:rPr>
          <w:rFonts w:ascii="標楷體" w:eastAsia="標楷體"/>
          <w:bCs/>
          <w:sz w:val="32"/>
          <w:u w:val="single"/>
        </w:rPr>
      </w:pPr>
      <w:r>
        <w:rPr>
          <w:rFonts w:ascii="標楷體" w:eastAsia="標楷體" w:hint="eastAsia"/>
          <w:bCs/>
          <w:sz w:val="32"/>
        </w:rPr>
        <w:t>實驗動物照護及使用</w:t>
      </w:r>
      <w:r w:rsidR="00E00E07" w:rsidRPr="00E00E07">
        <w:rPr>
          <w:rFonts w:ascii="標楷體" w:eastAsia="標楷體" w:hint="eastAsia"/>
          <w:bCs/>
          <w:sz w:val="32"/>
        </w:rPr>
        <w:t>小組</w:t>
      </w:r>
      <w:r w:rsidR="00E65AB5" w:rsidRPr="00E27375">
        <w:rPr>
          <w:rFonts w:ascii="標楷體" w:eastAsia="標楷體" w:hint="eastAsia"/>
          <w:bCs/>
          <w:sz w:val="32"/>
        </w:rPr>
        <w:t>召</w:t>
      </w:r>
      <w:r w:rsidR="00E65AB5" w:rsidRPr="00207D2B">
        <w:rPr>
          <w:rFonts w:ascii="標楷體" w:eastAsia="標楷體" w:hint="eastAsia"/>
          <w:bCs/>
          <w:sz w:val="32"/>
        </w:rPr>
        <w:t xml:space="preserve">集人簽章 </w:t>
      </w:r>
      <w:r w:rsidR="00E65AB5" w:rsidRPr="00207D2B">
        <w:rPr>
          <w:rFonts w:ascii="標楷體" w:eastAsia="標楷體" w:hint="eastAsia"/>
          <w:bCs/>
          <w:sz w:val="32"/>
          <w:u w:val="single"/>
        </w:rPr>
        <w:t xml:space="preserve">           </w:t>
      </w:r>
      <w:r w:rsidR="00E65AB5" w:rsidRPr="00207D2B">
        <w:rPr>
          <w:rFonts w:ascii="標楷體" w:eastAsia="標楷體" w:hint="eastAsia"/>
          <w:bCs/>
          <w:sz w:val="32"/>
        </w:rPr>
        <w:t xml:space="preserve"> 日期 </w:t>
      </w:r>
      <w:r w:rsidR="00E65AB5" w:rsidRPr="00207D2B">
        <w:rPr>
          <w:rFonts w:ascii="標楷體" w:eastAsia="標楷體" w:hint="eastAsia"/>
          <w:bCs/>
          <w:sz w:val="32"/>
          <w:u w:val="single"/>
        </w:rPr>
        <w:t xml:space="preserve">        </w:t>
      </w:r>
    </w:p>
    <w:sectPr w:rsidR="00E65AB5" w:rsidRPr="00207D2B">
      <w:footerReference w:type="even" r:id="rId13"/>
      <w:footerReference w:type="default" r:id="rId14"/>
      <w:pgSz w:w="11906" w:h="16838"/>
      <w:pgMar w:top="1134" w:right="1134" w:bottom="851" w:left="1134" w:header="851" w:footer="435"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0CE00" w14:textId="77777777" w:rsidR="008154F7" w:rsidRDefault="008154F7">
      <w:r>
        <w:separator/>
      </w:r>
    </w:p>
  </w:endnote>
  <w:endnote w:type="continuationSeparator" w:id="0">
    <w:p w14:paraId="73FF775C" w14:textId="77777777" w:rsidR="008154F7" w:rsidRDefault="00815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7BA6" w14:textId="77777777" w:rsidR="00E65AB5" w:rsidRDefault="00E65AB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F8883E5" w14:textId="77777777" w:rsidR="00E65AB5" w:rsidRDefault="00E65AB5">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16E4" w14:textId="77777777" w:rsidR="00E65AB5" w:rsidRPr="00D50D90" w:rsidRDefault="00E65AB5">
    <w:pPr>
      <w:pStyle w:val="a4"/>
      <w:ind w:right="360"/>
      <w:rPr>
        <w:rFonts w:eastAsia="標楷體"/>
      </w:rPr>
    </w:pPr>
    <w:r w:rsidRPr="00D50D90">
      <w:rPr>
        <w:rFonts w:eastAsia="標楷體"/>
      </w:rPr>
      <w:t>臺北市立萬芳醫院</w:t>
    </w:r>
    <w:r w:rsidR="000875F0" w:rsidRPr="00D50D90">
      <w:rPr>
        <w:rFonts w:eastAsia="標楷體"/>
      </w:rPr>
      <w:t>10</w:t>
    </w:r>
    <w:r w:rsidR="00D50D90">
      <w:rPr>
        <w:rFonts w:eastAsia="標楷體" w:hint="eastAsia"/>
      </w:rPr>
      <w:t>9</w:t>
    </w:r>
    <w:r w:rsidR="000875F0" w:rsidRPr="00D50D90">
      <w:rPr>
        <w:rFonts w:eastAsia="標楷體"/>
      </w:rPr>
      <w:t>-0</w:t>
    </w:r>
    <w:r w:rsidR="00D50D90">
      <w:rPr>
        <w:rFonts w:eastAsia="標楷體" w:hint="eastAsia"/>
      </w:rPr>
      <w:t>2</w:t>
    </w:r>
    <w:r w:rsidR="000875F0" w:rsidRPr="00D50D90">
      <w:rPr>
        <w:rFonts w:eastAsia="標楷體"/>
      </w:rPr>
      <w:t>-</w:t>
    </w:r>
    <w:r w:rsidR="00D50D90">
      <w:rPr>
        <w:rFonts w:eastAsia="標楷體" w:hint="eastAsia"/>
      </w:rPr>
      <w:t>F</w:t>
    </w:r>
    <w:r w:rsidRPr="00D50D90">
      <w:rPr>
        <w:rFonts w:eastAsia="標楷體"/>
      </w:rPr>
      <w:t xml:space="preserve">                 </w:t>
    </w:r>
    <w:r w:rsidR="00207D2B" w:rsidRPr="00D50D90">
      <w:rPr>
        <w:rFonts w:eastAsia="標楷體"/>
      </w:rPr>
      <w:t xml:space="preserve">           </w:t>
    </w:r>
    <w:r w:rsidRPr="00D50D90">
      <w:rPr>
        <w:rFonts w:eastAsia="標楷體"/>
      </w:rPr>
      <w:t xml:space="preserve">                                FDK0400</w:t>
    </w:r>
    <w:r w:rsidR="00D50D90">
      <w:rPr>
        <w:rFonts w:eastAsia="標楷體" w:hint="eastAsia"/>
      </w:rPr>
      <w:t>3</w:t>
    </w:r>
  </w:p>
  <w:p w14:paraId="24E709DD" w14:textId="77777777" w:rsidR="00E65AB5" w:rsidRDefault="00E65AB5">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FE3D" w14:textId="77777777" w:rsidR="008154F7" w:rsidRDefault="008154F7">
      <w:r>
        <w:separator/>
      </w:r>
    </w:p>
  </w:footnote>
  <w:footnote w:type="continuationSeparator" w:id="0">
    <w:p w14:paraId="5AA19C7D" w14:textId="77777777" w:rsidR="008154F7" w:rsidRDefault="008154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D462F"/>
    <w:multiLevelType w:val="hybridMultilevel"/>
    <w:tmpl w:val="717867DC"/>
    <w:lvl w:ilvl="0" w:tplc="20281D24">
      <w:start w:val="2"/>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5563131"/>
    <w:multiLevelType w:val="hybridMultilevel"/>
    <w:tmpl w:val="4C386C5E"/>
    <w:lvl w:ilvl="0" w:tplc="23E44046">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7FAD729B"/>
    <w:multiLevelType w:val="hybridMultilevel"/>
    <w:tmpl w:val="44C0D1CE"/>
    <w:lvl w:ilvl="0" w:tplc="6D9C93D8">
      <w:start w:val="4"/>
      <w:numFmt w:val="bullet"/>
      <w:lvlText w:val="□"/>
      <w:lvlJc w:val="left"/>
      <w:pPr>
        <w:tabs>
          <w:tab w:val="num" w:pos="940"/>
        </w:tabs>
        <w:ind w:left="940" w:hanging="420"/>
      </w:pPr>
      <w:rPr>
        <w:rFonts w:ascii="標楷體" w:eastAsia="標楷體" w:hAnsi="標楷體" w:cs="Times New Roman" w:hint="eastAsia"/>
      </w:rPr>
    </w:lvl>
    <w:lvl w:ilvl="1" w:tplc="04090003" w:tentative="1">
      <w:start w:val="1"/>
      <w:numFmt w:val="bullet"/>
      <w:lvlText w:val=""/>
      <w:lvlJc w:val="left"/>
      <w:pPr>
        <w:tabs>
          <w:tab w:val="num" w:pos="1480"/>
        </w:tabs>
        <w:ind w:left="1480" w:hanging="480"/>
      </w:pPr>
      <w:rPr>
        <w:rFonts w:ascii="Wingdings" w:hAnsi="Wingdings" w:hint="default"/>
      </w:rPr>
    </w:lvl>
    <w:lvl w:ilvl="2" w:tplc="04090005" w:tentative="1">
      <w:start w:val="1"/>
      <w:numFmt w:val="bullet"/>
      <w:lvlText w:val=""/>
      <w:lvlJc w:val="left"/>
      <w:pPr>
        <w:tabs>
          <w:tab w:val="num" w:pos="1960"/>
        </w:tabs>
        <w:ind w:left="1960" w:hanging="480"/>
      </w:pPr>
      <w:rPr>
        <w:rFonts w:ascii="Wingdings" w:hAnsi="Wingdings" w:hint="default"/>
      </w:rPr>
    </w:lvl>
    <w:lvl w:ilvl="3" w:tplc="04090001" w:tentative="1">
      <w:start w:val="1"/>
      <w:numFmt w:val="bullet"/>
      <w:lvlText w:val=""/>
      <w:lvlJc w:val="left"/>
      <w:pPr>
        <w:tabs>
          <w:tab w:val="num" w:pos="2440"/>
        </w:tabs>
        <w:ind w:left="2440" w:hanging="480"/>
      </w:pPr>
      <w:rPr>
        <w:rFonts w:ascii="Wingdings" w:hAnsi="Wingdings" w:hint="default"/>
      </w:rPr>
    </w:lvl>
    <w:lvl w:ilvl="4" w:tplc="04090003" w:tentative="1">
      <w:start w:val="1"/>
      <w:numFmt w:val="bullet"/>
      <w:lvlText w:val=""/>
      <w:lvlJc w:val="left"/>
      <w:pPr>
        <w:tabs>
          <w:tab w:val="num" w:pos="2920"/>
        </w:tabs>
        <w:ind w:left="2920" w:hanging="480"/>
      </w:pPr>
      <w:rPr>
        <w:rFonts w:ascii="Wingdings" w:hAnsi="Wingdings" w:hint="default"/>
      </w:rPr>
    </w:lvl>
    <w:lvl w:ilvl="5" w:tplc="04090005" w:tentative="1">
      <w:start w:val="1"/>
      <w:numFmt w:val="bullet"/>
      <w:lvlText w:val=""/>
      <w:lvlJc w:val="left"/>
      <w:pPr>
        <w:tabs>
          <w:tab w:val="num" w:pos="3400"/>
        </w:tabs>
        <w:ind w:left="3400" w:hanging="480"/>
      </w:pPr>
      <w:rPr>
        <w:rFonts w:ascii="Wingdings" w:hAnsi="Wingdings" w:hint="default"/>
      </w:rPr>
    </w:lvl>
    <w:lvl w:ilvl="6" w:tplc="04090001" w:tentative="1">
      <w:start w:val="1"/>
      <w:numFmt w:val="bullet"/>
      <w:lvlText w:val=""/>
      <w:lvlJc w:val="left"/>
      <w:pPr>
        <w:tabs>
          <w:tab w:val="num" w:pos="3880"/>
        </w:tabs>
        <w:ind w:left="3880" w:hanging="480"/>
      </w:pPr>
      <w:rPr>
        <w:rFonts w:ascii="Wingdings" w:hAnsi="Wingdings" w:hint="default"/>
      </w:rPr>
    </w:lvl>
    <w:lvl w:ilvl="7" w:tplc="04090003" w:tentative="1">
      <w:start w:val="1"/>
      <w:numFmt w:val="bullet"/>
      <w:lvlText w:val=""/>
      <w:lvlJc w:val="left"/>
      <w:pPr>
        <w:tabs>
          <w:tab w:val="num" w:pos="4360"/>
        </w:tabs>
        <w:ind w:left="4360" w:hanging="480"/>
      </w:pPr>
      <w:rPr>
        <w:rFonts w:ascii="Wingdings" w:hAnsi="Wingdings" w:hint="default"/>
      </w:rPr>
    </w:lvl>
    <w:lvl w:ilvl="8" w:tplc="04090005" w:tentative="1">
      <w:start w:val="1"/>
      <w:numFmt w:val="bullet"/>
      <w:lvlText w:val=""/>
      <w:lvlJc w:val="left"/>
      <w:pPr>
        <w:tabs>
          <w:tab w:val="num" w:pos="4840"/>
        </w:tabs>
        <w:ind w:left="4840" w:hanging="480"/>
      </w:pPr>
      <w:rPr>
        <w:rFonts w:ascii="Wingdings" w:hAnsi="Wingdings" w:hint="default"/>
      </w:rPr>
    </w:lvl>
  </w:abstractNum>
  <w:num w:numId="1" w16cid:durableId="1671982860">
    <w:abstractNumId w:val="0"/>
  </w:num>
  <w:num w:numId="2" w16cid:durableId="1572425556">
    <w:abstractNumId w:val="2"/>
  </w:num>
  <w:num w:numId="3" w16cid:durableId="1766919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6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875F0"/>
    <w:rsid w:val="000875F0"/>
    <w:rsid w:val="0013203A"/>
    <w:rsid w:val="00207D2B"/>
    <w:rsid w:val="00231537"/>
    <w:rsid w:val="002D6F2A"/>
    <w:rsid w:val="003225C5"/>
    <w:rsid w:val="003661B9"/>
    <w:rsid w:val="0041165E"/>
    <w:rsid w:val="0050273F"/>
    <w:rsid w:val="0062369E"/>
    <w:rsid w:val="006A60EE"/>
    <w:rsid w:val="008154F7"/>
    <w:rsid w:val="008A515D"/>
    <w:rsid w:val="008C4E5B"/>
    <w:rsid w:val="00981CB8"/>
    <w:rsid w:val="009E1D80"/>
    <w:rsid w:val="00C6146D"/>
    <w:rsid w:val="00D50D90"/>
    <w:rsid w:val="00D67952"/>
    <w:rsid w:val="00E00E07"/>
    <w:rsid w:val="00E27375"/>
    <w:rsid w:val="00E65AB5"/>
    <w:rsid w:val="00EC26E8"/>
    <w:rsid w:val="00F012F9"/>
    <w:rsid w:val="00F05564"/>
    <w:rsid w:val="00F064AD"/>
    <w:rsid w:val="00F739E3"/>
    <w:rsid w:val="00FF01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2"/>
    </o:shapelayout>
  </w:shapeDefaults>
  <w:decimalSymbol w:val="."/>
  <w:listSeparator w:val=","/>
  <w14:docId w14:val="0626AF2F"/>
  <w15:docId w15:val="{B88FBF4A-6F5E-4B1B-AFC1-29EC4F5B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semiHidden/>
    <w:pPr>
      <w:tabs>
        <w:tab w:val="left" w:pos="9360"/>
      </w:tabs>
      <w:ind w:leftChars="183" w:left="839" w:right="30" w:hangingChars="200" w:hanging="400"/>
    </w:pPr>
    <w:rPr>
      <w:snapToGrid w:val="0"/>
      <w:sz w:val="20"/>
    </w:rPr>
  </w:style>
  <w:style w:type="paragraph" w:styleId="a4">
    <w:name w:val="footer"/>
    <w:basedOn w:val="a"/>
    <w:semiHidden/>
    <w:pPr>
      <w:tabs>
        <w:tab w:val="center" w:pos="4153"/>
        <w:tab w:val="right" w:pos="8306"/>
      </w:tabs>
      <w:snapToGrid w:val="0"/>
    </w:pPr>
    <w:rPr>
      <w:sz w:val="20"/>
      <w:szCs w:val="20"/>
    </w:rPr>
  </w:style>
  <w:style w:type="character" w:styleId="a5">
    <w:name w:val="page number"/>
    <w:basedOn w:val="a0"/>
    <w:semiHidden/>
  </w:style>
  <w:style w:type="paragraph" w:styleId="a6">
    <w:name w:val="header"/>
    <w:basedOn w:val="a"/>
    <w:semiHidden/>
    <w:pPr>
      <w:tabs>
        <w:tab w:val="center" w:pos="4153"/>
        <w:tab w:val="right" w:pos="8306"/>
      </w:tabs>
      <w:snapToGrid w:val="0"/>
    </w:pPr>
    <w:rPr>
      <w:sz w:val="20"/>
      <w:szCs w:val="20"/>
    </w:rPr>
  </w:style>
  <w:style w:type="paragraph" w:styleId="a7">
    <w:name w:val="Balloon Text"/>
    <w:basedOn w:val="a"/>
    <w:semiHidden/>
    <w:rPr>
      <w:rFonts w:ascii="Arial" w:hAnsi="Arial"/>
      <w:sz w:val="18"/>
      <w:szCs w:val="18"/>
    </w:rPr>
  </w:style>
  <w:style w:type="character" w:styleId="a8">
    <w:name w:val="annotation reference"/>
    <w:uiPriority w:val="99"/>
    <w:semiHidden/>
    <w:unhideWhenUsed/>
    <w:rsid w:val="00E27375"/>
    <w:rPr>
      <w:sz w:val="18"/>
      <w:szCs w:val="18"/>
    </w:rPr>
  </w:style>
  <w:style w:type="paragraph" w:styleId="a9">
    <w:name w:val="annotation text"/>
    <w:basedOn w:val="a"/>
    <w:link w:val="aa"/>
    <w:uiPriority w:val="99"/>
    <w:semiHidden/>
    <w:unhideWhenUsed/>
    <w:rsid w:val="00E27375"/>
  </w:style>
  <w:style w:type="character" w:customStyle="1" w:styleId="aa">
    <w:name w:val="註解文字 字元"/>
    <w:link w:val="a9"/>
    <w:uiPriority w:val="99"/>
    <w:semiHidden/>
    <w:rsid w:val="00E27375"/>
    <w:rPr>
      <w:kern w:val="2"/>
      <w:sz w:val="24"/>
      <w:szCs w:val="24"/>
    </w:rPr>
  </w:style>
  <w:style w:type="paragraph" w:styleId="ab">
    <w:name w:val="annotation subject"/>
    <w:basedOn w:val="a9"/>
    <w:next w:val="a9"/>
    <w:link w:val="ac"/>
    <w:uiPriority w:val="99"/>
    <w:semiHidden/>
    <w:unhideWhenUsed/>
    <w:rsid w:val="00E27375"/>
    <w:rPr>
      <w:b/>
      <w:bCs/>
    </w:rPr>
  </w:style>
  <w:style w:type="character" w:customStyle="1" w:styleId="ac">
    <w:name w:val="註解主旨 字元"/>
    <w:link w:val="ab"/>
    <w:uiPriority w:val="99"/>
    <w:semiHidden/>
    <w:rsid w:val="00E27375"/>
    <w:rPr>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392245">
      <w:bodyDiv w:val="1"/>
      <w:marLeft w:val="0"/>
      <w:marRight w:val="0"/>
      <w:marTop w:val="0"/>
      <w:marBottom w:val="0"/>
      <w:divBdr>
        <w:top w:val="none" w:sz="0" w:space="0" w:color="auto"/>
        <w:left w:val="none" w:sz="0" w:space="0" w:color="auto"/>
        <w:bottom w:val="none" w:sz="0" w:space="0" w:color="auto"/>
        <w:right w:val="none" w:sz="0" w:space="0" w:color="auto"/>
      </w:divBdr>
    </w:div>
    <w:div w:id="145274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80D1445A-C34B-444D-8056-A691C1512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動物實驗申請表</dc:title>
  <dc:creator>ABC</dc:creator>
  <cp:lastModifiedBy>Chao Yuan Chang</cp:lastModifiedBy>
  <cp:revision>3</cp:revision>
  <cp:lastPrinted>2005-11-15T07:39:00Z</cp:lastPrinted>
  <dcterms:created xsi:type="dcterms:W3CDTF">2025-11-11T06:09:00Z</dcterms:created>
  <dcterms:modified xsi:type="dcterms:W3CDTF">2025-11-11T06:10:00Z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-1411628074</vt:i4>
  </property>
  <property fmtid="{D5CDD505-2E9C-101B-9397-08002B2CF9AE}" pid="3" name="_EmailSubject">
    <vt:lpwstr>資料下載34項更新資料</vt:lpwstr>
  </property>
  <property fmtid="{D5CDD505-2E9C-101B-9397-08002B2CF9AE}" pid="4" name="_AuthorEmail">
    <vt:lpwstr>meilyne@mail.coa.gov.tw</vt:lpwstr>
  </property>
  <property fmtid="{D5CDD505-2E9C-101B-9397-08002B2CF9AE}" pid="5" name="_AuthorEmailDisplayName">
    <vt:lpwstr>Chen meilyne</vt:lpwstr>
  </property>
  <property fmtid="{D5CDD505-2E9C-101B-9397-08002B2CF9AE}" pid="6" name="_ReviewingToolsShownOnce">
    <vt:lpwstr/>
  </property>
</Properties>
</file>