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宋体" w:cs="宋体" w:eastAsia="宋体" w:hAnsi="宋体"/>
          <w:b/>
          <w:bCs/>
          <w:color w:val="1F3864"/>
          <w:sz w:val="52"/>
          <w:szCs w:val="52"/>
        </w:rPr>
        <w:t xml:space="preserve">分动器电机控制器</w:t>
      </w:r>
    </w:p>
    <w:p>
      <w:pPr>
        <w:spacing w:after="900"/>
        <w:jc w:val="center"/>
      </w:pPr>
      <w:r>
        <w:rPr>
          <w:rFonts w:ascii="宋体" w:cs="宋体" w:eastAsia="宋体" w:hAnsi="宋体"/>
          <w:b/>
          <w:bCs/>
          <w:color w:val="1F3864"/>
          <w:sz w:val="44"/>
          <w:szCs w:val="44"/>
        </w:rPr>
        <w:t xml:space="preserve">软件详细设计说明书</w:t>
      </w:r>
    </w:p>
    <w:p>
      <w:pPr>
        <w:spacing w:after="120"/>
        <w:jc w:val="center"/>
      </w:pPr>
      <w:r>
        <w:rPr>
          <w:rFonts w:ascii="宋体" w:cs="宋体" w:eastAsia="宋体" w:hAnsi="宋体"/>
          <w:color w:val="555555"/>
          <w:sz w:val="20"/>
          <w:szCs w:val="20"/>
        </w:rPr>
        <w:t xml:space="preserve">Transfer Case Actuator Controller — Software Detailed Design Specification</w:t>
      </w:r>
    </w:p>
    <w:p>
      <w:pPr>
        <w:spacing w:after="120"/>
      </w:pPr>
    </w:p>
    <w:tbl>
      <w:tblPr>
        <w:tblW w:type="dxa" w:w="7000"/>
        <w:jc w:val="center"/>
        <w:tblBorders>
          <w:top w:val="none"/>
          <w:left w:val="none"/>
          <w:bottom w:val="none"/>
          <w:right w:val="none"/>
          <w:insideH w:val="single" w:color="DDDDDD" w:sz="2"/>
          <w:insideV w:val="none"/>
        </w:tblBorders>
      </w:tblPr>
      <w:tblGrid>
        <w:gridCol w:w="2400"/>
        <w:gridCol w:w="4600"/>
      </w:tblGrid>
      <w:tr>
        <w:tc>
          <w:tcPr>
            <w:tcW w:type="dxa" w:w="2400"/>
            <w:tcMar>
              <w:top w:type="dxa" w:w="60"/>
              <w:left w:type="dxa" w:w="90"/>
              <w:bottom w:type="dxa" w:w="60"/>
              <w:right w:type="dxa" w:w="90"/>
            </w:tcMar>
            <w:vAlign w:val="center"/>
          </w:tcPr>
          <w:p>
            <w:pPr>
              <w:spacing w:after="20" w:before="20" w:line="250"/>
              <w:jc w:val="right"/>
            </w:pPr>
            <w:r>
              <w:rPr>
                <w:rFonts w:ascii="宋体" w:cs="宋体" w:eastAsia="宋体" w:hAnsi="宋体"/>
                <w:b/>
                <w:bCs/>
                <w:sz w:val="21"/>
                <w:szCs w:val="21"/>
              </w:rPr>
              <w:t xml:space="preserve">项目名称</w:t>
            </w:r>
          </w:p>
        </w:tc>
        <w:tc>
          <w:tcPr>
            <w:tcW w:type="dxa" w:w="4600"/>
            <w:tcMar>
              <w:top w:type="dxa" w:w="60"/>
              <w:left w:type="dxa" w:w="90"/>
              <w:bottom w:type="dxa" w:w="60"/>
              <w:right w:type="dxa" w:w="90"/>
            </w:tcMar>
            <w:vAlign w:val="center"/>
          </w:tcPr>
          <w:p>
            <w:pPr>
              <w:spacing w:after="20" w:before="20" w:line="250"/>
            </w:pPr>
            <w:r>
              <w:rPr>
                <w:rFonts w:ascii="宋体" w:cs="宋体" w:eastAsia="宋体" w:hAnsi="宋体"/>
                <w:sz w:val="21"/>
                <w:szCs w:val="21"/>
              </w:rPr>
              <w:t xml:space="preserve">分动器（Transfer Case）档位执行器控制固件</w:t>
            </w:r>
          </w:p>
        </w:tc>
      </w:tr>
      <w:tr>
        <w:tc>
          <w:tcPr>
            <w:tcW w:type="dxa" w:w="2400"/>
            <w:tcMar>
              <w:top w:type="dxa" w:w="60"/>
              <w:left w:type="dxa" w:w="90"/>
              <w:bottom w:type="dxa" w:w="60"/>
              <w:right w:type="dxa" w:w="90"/>
            </w:tcMar>
            <w:vAlign w:val="center"/>
          </w:tcPr>
          <w:p>
            <w:pPr>
              <w:spacing w:after="20" w:before="20" w:line="250"/>
              <w:jc w:val="right"/>
            </w:pPr>
            <w:r>
              <w:rPr>
                <w:rFonts w:ascii="宋体" w:cs="宋体" w:eastAsia="宋体" w:hAnsi="宋体"/>
                <w:b/>
                <w:bCs/>
                <w:sz w:val="21"/>
                <w:szCs w:val="21"/>
              </w:rPr>
              <w:t xml:space="preserve">工程代号</w:t>
            </w:r>
          </w:p>
        </w:tc>
        <w:tc>
          <w:tcPr>
            <w:tcW w:type="dxa" w:w="4600"/>
            <w:tcMar>
              <w:top w:type="dxa" w:w="60"/>
              <w:left w:type="dxa" w:w="90"/>
              <w:bottom w:type="dxa" w:w="60"/>
              <w:right w:type="dxa" w:w="90"/>
            </w:tcMar>
            <w:vAlign w:val="center"/>
          </w:tcPr>
          <w:p>
            <w:pPr>
              <w:spacing w:after="20" w:before="20" w:line="250"/>
            </w:pPr>
            <w:r>
              <w:rPr>
                <w:rFonts w:ascii="宋体" w:cs="宋体" w:eastAsia="宋体" w:hAnsi="宋体"/>
                <w:sz w:val="21"/>
                <w:szCs w:val="21"/>
              </w:rPr>
              <w:t xml:space="preserve">platform / Differential</w:t>
            </w:r>
          </w:p>
        </w:tc>
      </w:tr>
      <w:tr>
        <w:tc>
          <w:tcPr>
            <w:tcW w:type="dxa" w:w="2400"/>
            <w:tcMar>
              <w:top w:type="dxa" w:w="60"/>
              <w:left w:type="dxa" w:w="90"/>
              <w:bottom w:type="dxa" w:w="60"/>
              <w:right w:type="dxa" w:w="90"/>
            </w:tcMar>
            <w:vAlign w:val="center"/>
          </w:tcPr>
          <w:p>
            <w:pPr>
              <w:spacing w:after="20" w:before="20" w:line="250"/>
              <w:jc w:val="right"/>
            </w:pPr>
            <w:r>
              <w:rPr>
                <w:rFonts w:ascii="宋体" w:cs="宋体" w:eastAsia="宋体" w:hAnsi="宋体"/>
                <w:b/>
                <w:bCs/>
                <w:sz w:val="21"/>
                <w:szCs w:val="21"/>
              </w:rPr>
              <w:t xml:space="preserve">目标芯片</w:t>
            </w:r>
          </w:p>
        </w:tc>
        <w:tc>
          <w:tcPr>
            <w:tcW w:type="dxa" w:w="4600"/>
            <w:tcMar>
              <w:top w:type="dxa" w:w="60"/>
              <w:left w:type="dxa" w:w="90"/>
              <w:bottom w:type="dxa" w:w="60"/>
              <w:right w:type="dxa" w:w="90"/>
            </w:tcMar>
            <w:vAlign w:val="center"/>
          </w:tcPr>
          <w:p>
            <w:pPr>
              <w:spacing w:after="20" w:before="20" w:line="250"/>
            </w:pPr>
            <w:r>
              <w:rPr>
                <w:rFonts w:ascii="宋体" w:cs="宋体" w:eastAsia="宋体" w:hAnsi="宋体"/>
                <w:sz w:val="21"/>
                <w:szCs w:val="21"/>
              </w:rPr>
              <w:t xml:space="preserve">YTM32B1LE1（云途半导体，ARM Cortex-M0+）</w:t>
            </w:r>
          </w:p>
        </w:tc>
      </w:tr>
      <w:tr>
        <w:tc>
          <w:tcPr>
            <w:tcW w:type="dxa" w:w="2400"/>
            <w:tcMar>
              <w:top w:type="dxa" w:w="60"/>
              <w:left w:type="dxa" w:w="90"/>
              <w:bottom w:type="dxa" w:w="60"/>
              <w:right w:type="dxa" w:w="90"/>
            </w:tcMar>
            <w:vAlign w:val="center"/>
          </w:tcPr>
          <w:p>
            <w:pPr>
              <w:spacing w:after="20" w:before="20" w:line="250"/>
              <w:jc w:val="right"/>
            </w:pPr>
            <w:r>
              <w:rPr>
                <w:rFonts w:ascii="宋体" w:cs="宋体" w:eastAsia="宋体" w:hAnsi="宋体"/>
                <w:b/>
                <w:bCs/>
                <w:sz w:val="21"/>
                <w:szCs w:val="21"/>
              </w:rPr>
              <w:t xml:space="preserve">软件层次</w:t>
            </w:r>
          </w:p>
        </w:tc>
        <w:tc>
          <w:tcPr>
            <w:tcW w:type="dxa" w:w="4600"/>
            <w:tcMar>
              <w:top w:type="dxa" w:w="60"/>
              <w:left w:type="dxa" w:w="90"/>
              <w:bottom w:type="dxa" w:w="60"/>
              <w:right w:type="dxa" w:w="90"/>
            </w:tcMar>
            <w:vAlign w:val="center"/>
          </w:tcPr>
          <w:p>
            <w:pPr>
              <w:spacing w:after="20" w:before="20" w:line="250"/>
            </w:pPr>
            <w:r>
              <w:rPr>
                <w:rFonts w:ascii="宋体" w:cs="宋体" w:eastAsia="宋体" w:hAnsi="宋体"/>
                <w:sz w:val="21"/>
                <w:szCs w:val="21"/>
              </w:rPr>
              <w:t xml:space="preserve">APP / TASK / BSP / BOARD + SDK 四层</w:t>
            </w:r>
          </w:p>
        </w:tc>
      </w:tr>
      <w:tr>
        <w:tc>
          <w:tcPr>
            <w:tcW w:type="dxa" w:w="2400"/>
            <w:tcMar>
              <w:top w:type="dxa" w:w="60"/>
              <w:left w:type="dxa" w:w="90"/>
              <w:bottom w:type="dxa" w:w="60"/>
              <w:right w:type="dxa" w:w="90"/>
            </w:tcMar>
            <w:vAlign w:val="center"/>
          </w:tcPr>
          <w:p>
            <w:pPr>
              <w:spacing w:after="20" w:before="20" w:line="250"/>
              <w:jc w:val="right"/>
            </w:pPr>
            <w:r>
              <w:rPr>
                <w:rFonts w:ascii="宋体" w:cs="宋体" w:eastAsia="宋体" w:hAnsi="宋体"/>
                <w:b/>
                <w:bCs/>
                <w:sz w:val="21"/>
                <w:szCs w:val="21"/>
              </w:rPr>
              <w:t xml:space="preserve">文档版本</w:t>
            </w:r>
          </w:p>
        </w:tc>
        <w:tc>
          <w:tcPr>
            <w:tcW w:type="dxa" w:w="4600"/>
            <w:tcMar>
              <w:top w:type="dxa" w:w="60"/>
              <w:left w:type="dxa" w:w="90"/>
              <w:bottom w:type="dxa" w:w="60"/>
              <w:right w:type="dxa" w:w="90"/>
            </w:tcMar>
            <w:vAlign w:val="center"/>
          </w:tcPr>
          <w:p>
            <w:pPr>
              <w:spacing w:after="20" w:before="20" w:line="250"/>
            </w:pPr>
            <w:r>
              <w:rPr>
                <w:rFonts w:ascii="宋体" w:cs="宋体" w:eastAsia="宋体" w:hAnsi="宋体"/>
                <w:sz w:val="21"/>
                <w:szCs w:val="21"/>
              </w:rPr>
              <w:t xml:space="preserve">V1.0</w:t>
            </w:r>
          </w:p>
        </w:tc>
      </w:tr>
      <w:tr>
        <w:tc>
          <w:tcPr>
            <w:tcW w:type="dxa" w:w="2400"/>
            <w:tcMar>
              <w:top w:type="dxa" w:w="60"/>
              <w:left w:type="dxa" w:w="90"/>
              <w:bottom w:type="dxa" w:w="60"/>
              <w:right w:type="dxa" w:w="90"/>
            </w:tcMar>
            <w:vAlign w:val="center"/>
          </w:tcPr>
          <w:p>
            <w:pPr>
              <w:spacing w:after="20" w:before="20" w:line="250"/>
              <w:jc w:val="right"/>
            </w:pPr>
            <w:r>
              <w:rPr>
                <w:rFonts w:ascii="宋体" w:cs="宋体" w:eastAsia="宋体" w:hAnsi="宋体"/>
                <w:b/>
                <w:bCs/>
                <w:sz w:val="21"/>
                <w:szCs w:val="21"/>
              </w:rPr>
              <w:t xml:space="preserve">文档类型</w:t>
            </w:r>
          </w:p>
        </w:tc>
        <w:tc>
          <w:tcPr>
            <w:tcW w:type="dxa" w:w="4600"/>
            <w:tcMar>
              <w:top w:type="dxa" w:w="60"/>
              <w:left w:type="dxa" w:w="90"/>
              <w:bottom w:type="dxa" w:w="60"/>
              <w:right w:type="dxa" w:w="90"/>
            </w:tcMar>
            <w:vAlign w:val="center"/>
          </w:tcPr>
          <w:p>
            <w:pPr>
              <w:spacing w:after="20" w:before="20" w:line="250"/>
            </w:pPr>
            <w:r>
              <w:rPr>
                <w:rFonts w:ascii="宋体" w:cs="宋体" w:eastAsia="宋体" w:hAnsi="宋体"/>
                <w:sz w:val="21"/>
                <w:szCs w:val="21"/>
              </w:rPr>
              <w:t xml:space="preserve">软件详细设计说明书（SDD）</w:t>
            </w:r>
          </w:p>
        </w:tc>
      </w:tr>
      <w:tr>
        <w:tc>
          <w:tcPr>
            <w:tcW w:type="dxa" w:w="2400"/>
            <w:tcMar>
              <w:top w:type="dxa" w:w="60"/>
              <w:left w:type="dxa" w:w="90"/>
              <w:bottom w:type="dxa" w:w="60"/>
              <w:right w:type="dxa" w:w="90"/>
            </w:tcMar>
            <w:vAlign w:val="center"/>
          </w:tcPr>
          <w:p>
            <w:pPr>
              <w:spacing w:after="20" w:before="20" w:line="250"/>
              <w:jc w:val="right"/>
            </w:pPr>
            <w:r>
              <w:rPr>
                <w:rFonts w:ascii="宋体" w:cs="宋体" w:eastAsia="宋体" w:hAnsi="宋体"/>
                <w:b/>
                <w:bCs/>
                <w:sz w:val="21"/>
                <w:szCs w:val="21"/>
              </w:rPr>
              <w:t xml:space="preserve">编制日期</w:t>
            </w:r>
          </w:p>
        </w:tc>
        <w:tc>
          <w:tcPr>
            <w:tcW w:type="dxa" w:w="4600"/>
            <w:tcMar>
              <w:top w:type="dxa" w:w="60"/>
              <w:left w:type="dxa" w:w="90"/>
              <w:bottom w:type="dxa" w:w="60"/>
              <w:right w:type="dxa" w:w="90"/>
            </w:tcMar>
            <w:vAlign w:val="center"/>
          </w:tcPr>
          <w:p>
            <w:pPr>
              <w:spacing w:after="20" w:before="20" w:line="250"/>
            </w:pPr>
            <w:r>
              <w:rPr>
                <w:rFonts w:ascii="宋体" w:cs="宋体" w:eastAsia="宋体" w:hAnsi="宋体"/>
                <w:sz w:val="21"/>
                <w:szCs w:val="21"/>
              </w:rPr>
              <w:t xml:space="preserve">2026-09-09</w:t>
            </w:r>
          </w:p>
        </w:tc>
      </w:tr>
    </w:tbl>
    <w:p>
      <w:r>
        <w:br w:type="page"/>
      </w:r>
    </w:p>
    <w:p>
      <w:pPr>
        <w:pStyle w:val="Heading1"/>
        <w:spacing w:after="160" w:before="320"/>
      </w:pPr>
      <w:r>
        <w:rPr>
          <w:rFonts w:ascii="宋体" w:cs="宋体" w:eastAsia="宋体" w:hAnsi="宋体"/>
          <w:b/>
          <w:bCs/>
          <w:color w:val="1F3864"/>
          <w:sz w:val="30"/>
          <w:szCs w:val="30"/>
        </w:rPr>
        <w:t xml:space="preserve">修订历史</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1000"/>
        <w:gridCol w:w="1600"/>
        <w:gridCol w:w="5000"/>
        <w:gridCol w:w="1400"/>
      </w:tblGrid>
      <w:tr>
        <w:trPr>
          <w:tblHeader/>
        </w:trPr>
        <w:tc>
          <w:tcPr>
            <w:tcW w:type="dxa" w:w="10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版本</w:t>
            </w:r>
          </w:p>
        </w:tc>
        <w:tc>
          <w:tcPr>
            <w:tcW w:type="dxa" w:w="16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日期</w:t>
            </w:r>
          </w:p>
        </w:tc>
        <w:tc>
          <w:tcPr>
            <w:tcW w:type="dxa" w:w="50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修订内容</w:t>
            </w:r>
          </w:p>
        </w:tc>
        <w:tc>
          <w:tcPr>
            <w:tcW w:type="dxa" w:w="14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编制</w:t>
            </w:r>
          </w:p>
        </w:tc>
      </w:tr>
      <w:tr>
        <w:tc>
          <w:tcPr>
            <w:tcW w:type="dxa" w:w="1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V1.0</w:t>
            </w:r>
          </w:p>
        </w:tc>
        <w:tc>
          <w:tcPr>
            <w:tcW w:type="dxa" w:w="1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2026-09-09</w:t>
            </w:r>
          </w:p>
        </w:tc>
        <w:tc>
          <w:tcPr>
            <w:tcW w:type="dxa" w:w="5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基于 platform 工程源码逆向整理，首次发布</w:t>
            </w:r>
          </w:p>
        </w:tc>
        <w:tc>
          <w:tcPr>
            <w:tcW w:type="dxa" w:w="1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w:t>
            </w:r>
          </w:p>
        </w:tc>
      </w:tr>
    </w:tbl>
    <w:p>
      <w:pPr>
        <w:spacing w:after="120"/>
      </w:pPr>
    </w:p>
    <w:p>
      <w:pPr>
        <w:pStyle w:val="Heading1"/>
        <w:spacing w:after="160" w:before="320"/>
      </w:pPr>
      <w:r>
        <w:rPr>
          <w:rFonts w:ascii="宋体" w:cs="宋体" w:eastAsia="宋体" w:hAnsi="宋体"/>
          <w:b/>
          <w:bCs/>
          <w:color w:val="1F3864"/>
          <w:sz w:val="30"/>
          <w:szCs w:val="30"/>
        </w:rPr>
        <w:t xml:space="preserve">目　录</w:t>
      </w:r>
    </w:p>
    <w:sdt>
      <w:sdtPr>
        <w:alias w:val="目录"/>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宋体" w:cs="宋体" w:eastAsia="宋体" w:hAnsi="宋体"/>
          <w:b/>
          <w:bCs/>
          <w:color w:val="1F3864"/>
          <w:sz w:val="30"/>
          <w:szCs w:val="30"/>
        </w:rPr>
        <w:t xml:space="preserve">1　引言</w:t>
      </w:r>
    </w:p>
    <w:p>
      <w:pPr>
        <w:pStyle w:val="Heading2"/>
        <w:spacing w:after="120" w:before="240"/>
      </w:pPr>
      <w:r>
        <w:rPr>
          <w:rFonts w:ascii="宋体" w:cs="宋体" w:eastAsia="宋体" w:hAnsi="宋体"/>
          <w:b/>
          <w:bCs/>
          <w:color w:val="2E5496"/>
          <w:sz w:val="25"/>
          <w:szCs w:val="25"/>
        </w:rPr>
        <w:t xml:space="preserve">1.1　编写目的</w:t>
      </w:r>
    </w:p>
    <w:p>
      <w:pPr>
        <w:spacing w:after="120" w:before="60" w:line="300"/>
      </w:pPr>
      <w:r>
        <w:rPr>
          <w:rFonts w:ascii="宋体" w:cs="宋体" w:eastAsia="宋体" w:hAnsi="宋体"/>
          <w:sz w:val="21"/>
          <w:szCs w:val="21"/>
        </w:rPr>
        <w:t xml:space="preserve">本文档描述分动器电机控制器嵌入式软件的详细设计，内容涵盖软件分层结构、模块划分、数据结构、接口定义、控制状态机、关键算法、中断与并发处理、安全保护机制以及资源配置。</w:t>
      </w:r>
    </w:p>
    <w:p>
      <w:pPr>
        <w:spacing w:after="120" w:before="60" w:line="300"/>
      </w:pPr>
      <w:r>
        <w:rPr>
          <w:rFonts w:ascii="宋体" w:cs="宋体" w:eastAsia="宋体" w:hAnsi="宋体"/>
          <w:sz w:val="21"/>
          <w:szCs w:val="21"/>
        </w:rPr>
        <w:t xml:space="preserve">本文档的预期读者为：</w:t>
      </w:r>
    </w:p>
    <w:p>
      <w:pPr>
        <w:pStyle w:val="ListParagraph"/>
        <w:numPr>
          <w:ilvl w:val="0"/>
          <w:numId w:val="2"/>
        </w:numPr>
        <w:spacing w:after="60" w:before="40" w:line="290"/>
      </w:pPr>
      <w:r>
        <w:rPr>
          <w:rFonts w:ascii="宋体" w:cs="宋体" w:eastAsia="宋体" w:hAnsi="宋体"/>
          <w:sz w:val="21"/>
          <w:szCs w:val="21"/>
        </w:rPr>
        <w:t xml:space="preserve">软件开发工程师：作为编码与维护的依据；</w:t>
      </w:r>
    </w:p>
    <w:p>
      <w:pPr>
        <w:pStyle w:val="ListParagraph"/>
        <w:numPr>
          <w:ilvl w:val="0"/>
          <w:numId w:val="2"/>
        </w:numPr>
        <w:spacing w:after="60" w:before="40" w:line="290"/>
      </w:pPr>
      <w:r>
        <w:rPr>
          <w:rFonts w:ascii="宋体" w:cs="宋体" w:eastAsia="宋体" w:hAnsi="宋体"/>
          <w:sz w:val="21"/>
          <w:szCs w:val="21"/>
        </w:rPr>
        <w:t xml:space="preserve">测试工程师：作为编写单元测试与集成测试用例的输入；</w:t>
      </w:r>
    </w:p>
    <w:p>
      <w:pPr>
        <w:pStyle w:val="ListParagraph"/>
        <w:numPr>
          <w:ilvl w:val="0"/>
          <w:numId w:val="2"/>
        </w:numPr>
        <w:spacing w:after="60" w:before="40" w:line="290"/>
      </w:pPr>
      <w:r>
        <w:rPr>
          <w:rFonts w:ascii="宋体" w:cs="宋体" w:eastAsia="宋体" w:hAnsi="宋体"/>
          <w:sz w:val="21"/>
          <w:szCs w:val="21"/>
        </w:rPr>
        <w:t xml:space="preserve">硬件与系统工程师：核对引脚分配、电气极性与 H 桥真值表；</w:t>
      </w:r>
    </w:p>
    <w:p>
      <w:pPr>
        <w:pStyle w:val="ListParagraph"/>
        <w:numPr>
          <w:ilvl w:val="0"/>
          <w:numId w:val="2"/>
        </w:numPr>
        <w:spacing w:after="60" w:before="40" w:line="290"/>
      </w:pPr>
      <w:r>
        <w:rPr>
          <w:rFonts w:ascii="宋体" w:cs="宋体" w:eastAsia="宋体" w:hAnsi="宋体"/>
          <w:sz w:val="21"/>
          <w:szCs w:val="21"/>
        </w:rPr>
        <w:t xml:space="preserve">质量与评审人员：作为代码走查与设计评审的基线。</w:t>
      </w:r>
    </w:p>
    <w:p>
      <w:pPr>
        <w:pStyle w:val="Heading2"/>
        <w:spacing w:after="120" w:before="240"/>
      </w:pPr>
      <w:r>
        <w:rPr>
          <w:rFonts w:ascii="宋体" w:cs="宋体" w:eastAsia="宋体" w:hAnsi="宋体"/>
          <w:b/>
          <w:bCs/>
          <w:color w:val="2E5496"/>
          <w:sz w:val="25"/>
          <w:szCs w:val="25"/>
        </w:rPr>
        <w:t xml:space="preserve">1.2　适用范围</w:t>
      </w:r>
    </w:p>
    <w:p>
      <w:pPr>
        <w:spacing w:after="120" w:before="60" w:line="300"/>
      </w:pPr>
      <w:r>
        <w:rPr>
          <w:rFonts w:ascii="宋体" w:cs="宋体" w:eastAsia="宋体" w:hAnsi="宋体"/>
          <w:sz w:val="21"/>
          <w:szCs w:val="21"/>
        </w:rPr>
        <w:t xml:space="preserve">本文档覆盖工程目录中 app、task、bsp、board 四个目录下的全部应用代码，以及对 platform（芯片 SDK 驱动）与 CMSIS 的使用约定。芯片 SDK 驱动与 CMSIS 内核头文件属于第三方交付件，本文档只描述其配置与调用方式，不描述其内部实现。</w:t>
      </w:r>
    </w:p>
    <w:p>
      <w:pPr>
        <w:pStyle w:val="Heading2"/>
        <w:spacing w:after="120" w:before="240"/>
      </w:pPr>
      <w:r>
        <w:rPr>
          <w:rFonts w:ascii="宋体" w:cs="宋体" w:eastAsia="宋体" w:hAnsi="宋体"/>
          <w:b/>
          <w:bCs/>
          <w:color w:val="2E5496"/>
          <w:sz w:val="25"/>
          <w:szCs w:val="25"/>
        </w:rPr>
        <w:t xml:space="preserve">1.3　术语与缩略语</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1900"/>
        <w:gridCol w:w="7100"/>
      </w:tblGrid>
      <w:tr>
        <w:trPr>
          <w:tblHeader/>
        </w:trPr>
        <w:tc>
          <w:tcPr>
            <w:tcW w:type="dxa" w:w="19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术语</w:t>
            </w:r>
          </w:p>
        </w:tc>
        <w:tc>
          <w:tcPr>
            <w:tcW w:type="dxa" w:w="71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全称 / 含义</w:t>
            </w:r>
          </w:p>
        </w:tc>
      </w:tr>
      <w:tr>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2WD</w:t>
            </w:r>
          </w:p>
        </w:tc>
        <w:tc>
          <w:tcPr>
            <w:tcW w:type="dxa" w:w="7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两轮驱动档位，机构位于行程最左端（REVERSE 侧机械端点）</w:t>
            </w:r>
          </w:p>
        </w:tc>
      </w:tr>
      <w:tr>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4WD</w:t>
            </w:r>
          </w:p>
        </w:tc>
        <w:tc>
          <w:tcPr>
            <w:tcW w:type="dxa" w:w="7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四轮驱动档位，机构位于行程中部的霍尔 B 检测区边界</w:t>
            </w:r>
          </w:p>
        </w:tc>
      </w:tr>
      <w:tr>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4WD_LOCK</w:t>
            </w:r>
          </w:p>
        </w:tc>
        <w:tc>
          <w:tcPr>
            <w:tcW w:type="dxa" w:w="7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四驱锁死档位，机构位于行程最右端（FORWARD 侧机械端点）</w:t>
            </w:r>
          </w:p>
        </w:tc>
      </w:tr>
      <w:tr>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FORWARD</w:t>
            </w:r>
          </w:p>
        </w:tc>
        <w:tc>
          <w:tcPr>
            <w:tcW w:type="dxa" w:w="7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电机正转，机构朝 4WD_LOCK 端点方向运动</w:t>
            </w:r>
          </w:p>
        </w:tc>
      </w:tr>
      <w:tr>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REVERSE</w:t>
            </w:r>
          </w:p>
        </w:tc>
        <w:tc>
          <w:tcPr>
            <w:tcW w:type="dxa" w:w="7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电机反转，机构朝 2WD 端点方向运动</w:t>
            </w:r>
          </w:p>
        </w:tc>
      </w:tr>
      <w:tr>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霍尔 B</w:t>
            </w:r>
          </w:p>
        </w:tc>
        <w:tc>
          <w:tcPr>
            <w:tcW w:type="dxa" w:w="7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PTA1 上的位置传感器，靠 4WD_LOCK 侧，用于 4WD 停车判定</w:t>
            </w:r>
          </w:p>
        </w:tc>
      </w:tr>
      <w:tr>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霍尔 C</w:t>
            </w:r>
          </w:p>
        </w:tc>
        <w:tc>
          <w:tcPr>
            <w:tcW w:type="dxa" w:w="7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PTD3 上的位置传感器，靠 2WD 侧</w:t>
            </w:r>
          </w:p>
        </w:tc>
      </w:tr>
      <w:tr>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预置触发（Arm）</w:t>
            </w:r>
          </w:p>
        </w:tc>
        <w:tc>
          <w:tcPr>
            <w:tcW w:type="dxa" w:w="7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出发前预先设定的停车条件，由 PTA1 边沿中断在中断上下文直接制动</w:t>
            </w:r>
          </w:p>
        </w:tc>
      </w:tr>
      <w:tr>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换向死区</w:t>
            </w:r>
          </w:p>
        </w:tc>
        <w:tc>
          <w:tcPr>
            <w:tcW w:type="dxa" w:w="7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FORWARD 与 REVERSE 之间掉头时插入的强制停止窗口，防止 H 桥直通</w:t>
            </w:r>
          </w:p>
        </w:tc>
      </w:tr>
      <w:tr>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端点联锁</w:t>
            </w:r>
          </w:p>
        </w:tc>
        <w:tc>
          <w:tcPr>
            <w:tcW w:type="dxa" w:w="7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机构压住机械端点后禁止继续朝该端点方向运动的软件互锁</w:t>
            </w:r>
          </w:p>
        </w:tc>
      </w:tr>
      <w:tr>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归位（Homing）</w:t>
            </w:r>
          </w:p>
        </w:tc>
        <w:tc>
          <w:tcPr>
            <w:tcW w:type="dxa" w:w="7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上电位置未知时沿 REVERSE 方向寻找可信位置基准的过程</w:t>
            </w:r>
          </w:p>
        </w:tc>
      </w:tr>
      <w:tr>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MPWM</w:t>
            </w:r>
          </w:p>
        </w:tc>
        <w:tc>
          <w:tcPr>
            <w:tcW w:type="dxa" w:w="7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Modular PWM，芯片内 PWM 外设</w:t>
            </w:r>
          </w:p>
        </w:tc>
      </w:tr>
      <w:tr>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LPTMR</w:t>
            </w:r>
          </w:p>
        </w:tc>
        <w:tc>
          <w:tcPr>
            <w:tcW w:type="dxa" w:w="7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Low Power Timer，低功耗定时器，本工程用作 1 ms 系统时基</w:t>
            </w:r>
          </w:p>
        </w:tc>
      </w:tr>
      <w:tr>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FIRC</w:t>
            </w:r>
          </w:p>
        </w:tc>
        <w:tc>
          <w:tcPr>
            <w:tcW w:type="dxa" w:w="7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Fast Internal RC，片内高速 RC 振荡器，48 MHz</w:t>
            </w:r>
          </w:p>
        </w:tc>
      </w:tr>
      <w:tr>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ISR</w:t>
            </w:r>
          </w:p>
        </w:tc>
        <w:tc>
          <w:tcPr>
            <w:tcW w:type="dxa" w:w="7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Interrupt Service Routine，中断服务程序</w:t>
            </w:r>
          </w:p>
        </w:tc>
      </w:tr>
      <w:tr>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w:t>
            </w:r>
          </w:p>
        </w:tc>
        <w:tc>
          <w:tcPr>
            <w:tcW w:type="dxa" w:w="7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Board Support Package，板级支持层</w:t>
            </w:r>
          </w:p>
        </w:tc>
      </w:tr>
    </w:tbl>
    <w:p>
      <w:pPr>
        <w:pStyle w:val="Heading2"/>
        <w:spacing w:after="120" w:before="240"/>
      </w:pPr>
      <w:r>
        <w:rPr>
          <w:rFonts w:ascii="宋体" w:cs="宋体" w:eastAsia="宋体" w:hAnsi="宋体"/>
          <w:b/>
          <w:bCs/>
          <w:color w:val="2E5496"/>
          <w:sz w:val="25"/>
          <w:szCs w:val="25"/>
        </w:rPr>
        <w:t xml:space="preserve">1.4　参考资料</w:t>
      </w:r>
    </w:p>
    <w:p>
      <w:pPr>
        <w:pStyle w:val="ListParagraph"/>
        <w:numPr>
          <w:ilvl w:val="0"/>
          <w:numId w:val="3"/>
        </w:numPr>
        <w:spacing w:after="60" w:before="40" w:line="290"/>
      </w:pPr>
      <w:r>
        <w:rPr>
          <w:rFonts w:ascii="宋体" w:cs="宋体" w:eastAsia="宋体" w:hAnsi="宋体"/>
          <w:sz w:val="21"/>
          <w:szCs w:val="21"/>
        </w:rPr>
        <w:t xml:space="preserve">YTM32B1LE1 芯片参考手册与数据手册（云途半导体）</w:t>
      </w:r>
    </w:p>
    <w:p>
      <w:pPr>
        <w:pStyle w:val="ListParagraph"/>
        <w:numPr>
          <w:ilvl w:val="0"/>
          <w:numId w:val="3"/>
        </w:numPr>
        <w:spacing w:after="60" w:before="40" w:line="290"/>
      </w:pPr>
      <w:r>
        <w:rPr>
          <w:rFonts w:ascii="宋体" w:cs="宋体" w:eastAsia="宋体" w:hAnsi="宋体"/>
          <w:sz w:val="21"/>
          <w:szCs w:val="21"/>
        </w:rPr>
        <w:t xml:space="preserve">YTM32B1Lx SDK 驱动源码：platform/drivers（pins、clock、mpwm、lptmr、interrupt）</w:t>
      </w:r>
    </w:p>
    <w:p>
      <w:pPr>
        <w:pStyle w:val="ListParagraph"/>
        <w:numPr>
          <w:ilvl w:val="0"/>
          <w:numId w:val="3"/>
        </w:numPr>
        <w:spacing w:after="60" w:before="40" w:line="290"/>
      </w:pPr>
      <w:r>
        <w:rPr>
          <w:rFonts w:ascii="宋体" w:cs="宋体" w:eastAsia="宋体" w:hAnsi="宋体"/>
          <w:sz w:val="21"/>
          <w:szCs w:val="21"/>
        </w:rPr>
        <w:t xml:space="preserve">ARM Cortex-M0+ 技术参考手册 / CMSIS-Core 规范</w:t>
      </w:r>
    </w:p>
    <w:p>
      <w:pPr>
        <w:pStyle w:val="ListParagraph"/>
        <w:numPr>
          <w:ilvl w:val="0"/>
          <w:numId w:val="3"/>
        </w:numPr>
        <w:spacing w:after="60" w:before="40" w:line="290"/>
      </w:pPr>
      <w:r>
        <w:rPr>
          <w:rFonts w:ascii="宋体" w:cs="宋体" w:eastAsia="宋体" w:hAnsi="宋体"/>
          <w:sz w:val="21"/>
          <w:szCs w:val="21"/>
        </w:rPr>
        <w:t xml:space="preserve">本工程源码：app、task、bsp、board 目录</w:t>
      </w:r>
    </w:p>
    <w:p>
      <w:r>
        <w:br w:type="page"/>
      </w:r>
    </w:p>
    <w:p>
      <w:pPr>
        <w:pStyle w:val="Heading1"/>
        <w:spacing w:after="160" w:before="320"/>
      </w:pPr>
      <w:r>
        <w:rPr>
          <w:rFonts w:ascii="宋体" w:cs="宋体" w:eastAsia="宋体" w:hAnsi="宋体"/>
          <w:b/>
          <w:bCs/>
          <w:color w:val="1F3864"/>
          <w:sz w:val="30"/>
          <w:szCs w:val="30"/>
        </w:rPr>
        <w:t xml:space="preserve">2　系统概述</w:t>
      </w:r>
    </w:p>
    <w:p>
      <w:pPr>
        <w:pStyle w:val="Heading2"/>
        <w:spacing w:after="120" w:before="240"/>
      </w:pPr>
      <w:r>
        <w:rPr>
          <w:rFonts w:ascii="宋体" w:cs="宋体" w:eastAsia="宋体" w:hAnsi="宋体"/>
          <w:b/>
          <w:bCs/>
          <w:color w:val="2E5496"/>
          <w:sz w:val="25"/>
          <w:szCs w:val="25"/>
        </w:rPr>
        <w:t xml:space="preserve">2.1　功能概述</w:t>
      </w:r>
    </w:p>
    <w:p>
      <w:pPr>
        <w:spacing w:after="120" w:before="60" w:line="300"/>
      </w:pPr>
      <w:r>
        <w:rPr>
          <w:rFonts w:ascii="宋体" w:cs="宋体" w:eastAsia="宋体" w:hAnsi="宋体"/>
          <w:sz w:val="21"/>
          <w:szCs w:val="21"/>
        </w:rPr>
        <w:t xml:space="preserve">本控制器接收驾驶室档位开关（SWA / SWB）的两路开关量输入，驱动分动器直流电机运动到对应的机械档位，并通过两路 GPIO（TX_OUT / RX_OUT）向整车对外编码输出当前实际到达的档位。</w:t>
      </w:r>
    </w:p>
    <w:p>
      <w:pPr>
        <w:spacing w:after="120" w:before="60" w:line="300"/>
      </w:pPr>
      <w:r>
        <w:rPr>
          <w:rFonts w:ascii="宋体" w:cs="宋体" w:eastAsia="宋体" w:hAnsi="宋体"/>
          <w:sz w:val="21"/>
          <w:szCs w:val="21"/>
        </w:rPr>
        <w:t xml:space="preserve">主要功能：</w:t>
      </w:r>
    </w:p>
    <w:p>
      <w:pPr>
        <w:pStyle w:val="ListParagraph"/>
        <w:numPr>
          <w:ilvl w:val="0"/>
          <w:numId w:val="4"/>
        </w:numPr>
        <w:spacing w:after="60" w:before="40" w:line="290"/>
      </w:pPr>
      <w:r>
        <w:rPr>
          <w:rFonts w:ascii="宋体" w:cs="宋体" w:eastAsia="宋体" w:hAnsi="宋体"/>
          <w:sz w:val="21"/>
          <w:szCs w:val="21"/>
        </w:rPr>
        <w:t xml:space="preserve">档位请求采集：两路开关量译码为 2WD / 4WD / 4WD_LOCK 三个目标档位，并做 50 ms 消抖。</w:t>
      </w:r>
    </w:p>
    <w:p>
      <w:pPr>
        <w:pStyle w:val="ListParagraph"/>
        <w:numPr>
          <w:ilvl w:val="0"/>
          <w:numId w:val="4"/>
        </w:numPr>
        <w:spacing w:after="60" w:before="40" w:line="290"/>
      </w:pPr>
      <w:r>
        <w:rPr>
          <w:rFonts w:ascii="宋体" w:cs="宋体" w:eastAsia="宋体" w:hAnsi="宋体"/>
          <w:sz w:val="21"/>
          <w:szCs w:val="21"/>
        </w:rPr>
        <w:t xml:space="preserve">位置检测：四路低电平有效的位置输入（两个机械端点 + 两个 4WD 霍尔），周期采样与边沿中断双通道采集。</w:t>
      </w:r>
    </w:p>
    <w:p>
      <w:pPr>
        <w:pStyle w:val="ListParagraph"/>
        <w:numPr>
          <w:ilvl w:val="0"/>
          <w:numId w:val="4"/>
        </w:numPr>
        <w:spacing w:after="60" w:before="40" w:line="290"/>
      </w:pPr>
      <w:r>
        <w:rPr>
          <w:rFonts w:ascii="宋体" w:cs="宋体" w:eastAsia="宋体" w:hAnsi="宋体"/>
          <w:sz w:val="21"/>
          <w:szCs w:val="21"/>
        </w:rPr>
        <w:t xml:space="preserve">运动控制：以固定 75% 占空比、单一速度驱动电机；到达目标位置后先主动制动再普通停机。</w:t>
      </w:r>
    </w:p>
    <w:p>
      <w:pPr>
        <w:pStyle w:val="ListParagraph"/>
        <w:numPr>
          <w:ilvl w:val="0"/>
          <w:numId w:val="4"/>
        </w:numPr>
        <w:spacing w:after="60" w:before="40" w:line="290"/>
      </w:pPr>
      <w:r>
        <w:rPr>
          <w:rFonts w:ascii="宋体" w:cs="宋体" w:eastAsia="宋体" w:hAnsi="宋体"/>
          <w:sz w:val="21"/>
          <w:szCs w:val="21"/>
        </w:rPr>
        <w:t xml:space="preserve">位置指示：仅在确认到位时输出有效编码，运动中与错误状态输出无效编码。</w:t>
      </w:r>
    </w:p>
    <w:p>
      <w:pPr>
        <w:pStyle w:val="ListParagraph"/>
        <w:numPr>
          <w:ilvl w:val="0"/>
          <w:numId w:val="4"/>
        </w:numPr>
        <w:spacing w:after="60" w:before="40" w:line="290"/>
      </w:pPr>
      <w:r>
        <w:rPr>
          <w:rFonts w:ascii="宋体" w:cs="宋体" w:eastAsia="宋体" w:hAnsi="宋体"/>
          <w:sz w:val="21"/>
          <w:szCs w:val="21"/>
        </w:rPr>
        <w:t xml:space="preserve">安全保护：端点方向联锁、上电稳定确认、换向死区、运动超时、连续运行硬锁定共五重保护。</w:t>
      </w:r>
    </w:p>
    <w:p>
      <w:pPr>
        <w:spacing w:after="120" w:before="60" w:line="300"/>
      </w:pPr>
      <w:r>
        <w:rPr>
          <w:rFonts w:ascii="宋体" w:cs="宋体" w:eastAsia="宋体" w:hAnsi="宋体"/>
          <w:sz w:val="21"/>
          <w:szCs w:val="21"/>
        </w:rPr>
        <w:t xml:space="preserve">明确的设计约束（由 app_tc.h 定义）：</w:t>
      </w:r>
    </w:p>
    <w:p>
      <w:pPr>
        <w:pStyle w:val="ListParagraph"/>
        <w:numPr>
          <w:ilvl w:val="0"/>
          <w:numId w:val="5"/>
        </w:numPr>
        <w:spacing w:after="60" w:before="40" w:line="290"/>
      </w:pPr>
      <w:r>
        <w:rPr>
          <w:rFonts w:ascii="宋体" w:cs="宋体" w:eastAsia="宋体" w:hAnsi="宋体"/>
          <w:sz w:val="21"/>
          <w:szCs w:val="21"/>
        </w:rPr>
        <w:t xml:space="preserve">电机全程单一速度，不做减速逼近；</w:t>
      </w:r>
    </w:p>
    <w:p>
      <w:pPr>
        <w:pStyle w:val="ListParagraph"/>
        <w:numPr>
          <w:ilvl w:val="0"/>
          <w:numId w:val="5"/>
        </w:numPr>
        <w:spacing w:after="60" w:before="40" w:line="290"/>
      </w:pPr>
      <w:r>
        <w:rPr>
          <w:rFonts w:ascii="宋体" w:cs="宋体" w:eastAsia="宋体" w:hAnsi="宋体"/>
          <w:sz w:val="21"/>
          <w:szCs w:val="21"/>
        </w:rPr>
        <w:t xml:space="preserve">只按档位开关要求的方向运动，不做自动往复或纠偏；</w:t>
      </w:r>
    </w:p>
    <w:p>
      <w:pPr>
        <w:pStyle w:val="ListParagraph"/>
        <w:numPr>
          <w:ilvl w:val="0"/>
          <w:numId w:val="5"/>
        </w:numPr>
        <w:spacing w:after="60" w:before="40" w:line="290"/>
      </w:pPr>
      <w:r>
        <w:rPr>
          <w:rFonts w:ascii="宋体" w:cs="宋体" w:eastAsia="宋体" w:hAnsi="宋体"/>
          <w:sz w:val="21"/>
          <w:szCs w:val="21"/>
        </w:rPr>
        <w:t xml:space="preserve">档位改变时立即重新规划；方向相同则继续运行不中断，仅掉头时插入换向死区。</w:t>
      </w:r>
    </w:p>
    <w:p>
      <w:pPr>
        <w:pStyle w:val="Heading2"/>
        <w:spacing w:after="120" w:before="240"/>
      </w:pPr>
      <w:r>
        <w:rPr>
          <w:rFonts w:ascii="宋体" w:cs="宋体" w:eastAsia="宋体" w:hAnsi="宋体"/>
          <w:b/>
          <w:bCs/>
          <w:color w:val="2E5496"/>
          <w:sz w:val="25"/>
          <w:szCs w:val="25"/>
        </w:rPr>
        <w:t xml:space="preserve">2.2　机械位置模型</w:t>
      </w:r>
    </w:p>
    <w:p>
      <w:pPr>
        <w:spacing w:after="120" w:before="60" w:line="300"/>
      </w:pPr>
      <w:r>
        <w:rPr>
          <w:rFonts w:ascii="宋体" w:cs="宋体" w:eastAsia="宋体" w:hAnsi="宋体"/>
          <w:sz w:val="21"/>
          <w:szCs w:val="21"/>
        </w:rPr>
        <w:t xml:space="preserve">四路位置传感器沿执行器行程线性排布，均为低电平有效（磁铁进入检测区时引脚被拉低）。物理排布与运动方向定义如下：</w:t>
      </w:r>
    </w:p>
    <w:p>
      <w:pPr>
        <w:shd w:fill="F2F4F7" w:val="clear"/>
        <w:spacing w:after="0" w:before="100" w:line="240"/>
        <w:ind w:left="200"/>
      </w:pPr>
      <w:r>
        <w:rPr>
          <w:rFonts w:ascii="NSimSun" w:cs="NSimSun" w:eastAsia="NSimSun" w:hAnsi="NSimSun"/>
          <w:sz w:val="17"/>
          <w:szCs w:val="17"/>
        </w:rPr>
        <w:t xml:space="preserve">  [2WD 端点] ---- [霍尔 C] ---- 间隙 ---- [霍尔 B] ---- [4WD_LOCK 端点]</w:t>
      </w:r>
    </w:p>
    <w:p>
      <w:pPr>
        <w:shd w:fill="F2F4F7" w:val="clear"/>
        <w:spacing w:after="0" w:before="0" w:line="240"/>
        <w:ind w:left="200"/>
      </w:pPr>
      <w:r>
        <w:rPr>
          <w:rFonts w:ascii="NSimSun" w:cs="NSimSun" w:eastAsia="NSimSun" w:hAnsi="NSimSun"/>
          <w:sz w:val="17"/>
          <w:szCs w:val="17"/>
        </w:rPr>
        <w:t xml:space="preserve">     PTB2          PTD3                     PTA1             PTA0</w:t>
      </w:r>
    </w:p>
    <w:p>
      <w:pPr>
        <w:shd w:fill="F2F4F7" w:val="clear"/>
        <w:spacing w:after="0" w:before="0" w:line="240"/>
        <w:ind w:left="200"/>
      </w:pPr>
      <w:r>
        <w:rPr>
          <w:rFonts w:ascii="NSimSun" w:cs="NSimSun" w:eastAsia="NSimSun" w:hAnsi="NSimSun"/>
          <w:sz w:val="17"/>
          <w:szCs w:val="17"/>
        </w:rPr>
        <w:t xml:space="preserve">   (hall_d)      (hall_c)                 (hall_b)         (hall_a)</w:t>
      </w:r>
    </w:p>
    <w:p>
      <w:pPr>
        <w:shd w:fill="F2F4F7" w:val="clear"/>
        <w:spacing w:after="0" w:before="0" w:line="240"/>
        <w:ind w:left="200"/>
      </w:pPr>
      <w:r>
        <w:rPr>
          <w:rFonts w:ascii="NSimSun" w:cs="NSimSun" w:eastAsia="NSimSun" w:hAnsi="NSimSun"/>
          <w:sz w:val="17"/>
          <w:szCs w:val="17"/>
        </w:rPr>
        <w:t xml:space="preserve"> </w:t>
      </w:r>
    </w:p>
    <w:p>
      <w:pPr>
        <w:shd w:fill="F2F4F7" w:val="clear"/>
        <w:spacing w:after="0" w:before="0" w:line="240"/>
        <w:ind w:left="200"/>
      </w:pPr>
      <w:r>
        <w:rPr>
          <w:rFonts w:ascii="NSimSun" w:cs="NSimSun" w:eastAsia="NSimSun" w:hAnsi="NSimSun"/>
          <w:sz w:val="17"/>
          <w:szCs w:val="17"/>
        </w:rPr>
        <w:t xml:space="preserve">   REVERSE  &lt;---------------------------------------------&gt;  FORWARD</w:t>
      </w:r>
    </w:p>
    <w:p>
      <w:pPr>
        <w:shd w:fill="F2F4F7" w:val="clear"/>
        <w:spacing w:after="140" w:before="0" w:line="240"/>
        <w:ind w:left="200"/>
      </w:pPr>
      <w:r>
        <w:rPr>
          <w:rFonts w:ascii="NSimSun" w:cs="NSimSun" w:eastAsia="NSimSun" w:hAnsi="NSimSun"/>
          <w:sz w:val="17"/>
          <w:szCs w:val="17"/>
        </w:rPr>
        <w:t xml:space="preserve">   (朝 2WD)                                                 (朝 4WD_LOCK)</w:t>
      </w:r>
    </w:p>
    <w:p>
      <w:pPr>
        <w:spacing w:after="120" w:before="60" w:line="300"/>
      </w:pPr>
      <w:r>
        <w:rPr>
          <w:rFonts w:ascii="宋体" w:cs="宋体" w:eastAsia="宋体" w:hAnsi="宋体"/>
          <w:sz w:val="21"/>
          <w:szCs w:val="21"/>
        </w:rPr>
        <w:t xml:space="preserve">停车判据按目标档位区分：</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1900"/>
        <w:gridCol w:w="2500"/>
        <w:gridCol w:w="3000"/>
        <w:gridCol w:w="1600"/>
      </w:tblGrid>
      <w:tr>
        <w:trPr>
          <w:tblHeader/>
        </w:trPr>
        <w:tc>
          <w:tcPr>
            <w:tcW w:type="dxa" w:w="19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目标档位</w:t>
            </w:r>
          </w:p>
        </w:tc>
        <w:tc>
          <w:tcPr>
            <w:tcW w:type="dxa" w:w="25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停车判据</w:t>
            </w:r>
          </w:p>
        </w:tc>
        <w:tc>
          <w:tcPr>
            <w:tcW w:type="dxa" w:w="30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判定方式</w:t>
            </w:r>
          </w:p>
        </w:tc>
        <w:tc>
          <w:tcPr>
            <w:tcW w:type="dxa" w:w="16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判定位置</w:t>
            </w:r>
          </w:p>
        </w:tc>
      </w:tr>
      <w:tr>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2WD</w:t>
            </w:r>
          </w:p>
        </w:tc>
        <w:tc>
          <w:tcPr>
            <w:tcW w:type="dxa" w:w="2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PTB2 电平有效（低）</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 ms 周期采样电平 + 下降沿事件合成</w:t>
            </w:r>
          </w:p>
        </w:tc>
        <w:tc>
          <w:tcPr>
            <w:tcW w:type="dxa" w:w="1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 / APP 层</w:t>
            </w:r>
          </w:p>
        </w:tc>
      </w:tr>
      <w:tr>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4WD_LOCK</w:t>
            </w:r>
          </w:p>
        </w:tc>
        <w:tc>
          <w:tcPr>
            <w:tcW w:type="dxa" w:w="2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PTA0 电平有效（低）</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 ms 周期采样电平 + 下降沿事件合成</w:t>
            </w:r>
          </w:p>
        </w:tc>
        <w:tc>
          <w:tcPr>
            <w:tcW w:type="dxa" w:w="1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 / APP 层</w:t>
            </w:r>
          </w:p>
        </w:tc>
      </w:tr>
      <w:tr>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4WD（FORWARD 进入）</w:t>
            </w:r>
          </w:p>
        </w:tc>
        <w:tc>
          <w:tcPr>
            <w:tcW w:type="dxa" w:w="2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PTA1 下降沿（进入检测区）</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预置触发 ARM_B_FALLING，中断内制动</w:t>
            </w:r>
          </w:p>
        </w:tc>
        <w:tc>
          <w:tcPr>
            <w:tcW w:type="dxa" w:w="1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 中断上下文</w:t>
            </w:r>
          </w:p>
        </w:tc>
      </w:tr>
      <w:tr>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4WD（REVERSE 进入）</w:t>
            </w:r>
          </w:p>
        </w:tc>
        <w:tc>
          <w:tcPr>
            <w:tcW w:type="dxa" w:w="2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PTA1 上升沿（走出检测区）</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预置触发 ARM_B_RISING，中断内制动</w:t>
            </w:r>
          </w:p>
        </w:tc>
        <w:tc>
          <w:tcPr>
            <w:tcW w:type="dxa" w:w="1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 中断上下文</w:t>
            </w:r>
          </w:p>
        </w:tc>
      </w:tr>
    </w:tbl>
    <w:p>
      <w:pPr>
        <w:spacing w:after="120" w:before="60" w:line="300"/>
      </w:pPr>
      <w:r>
        <w:rPr>
          <w:rFonts w:ascii="宋体" w:cs="宋体" w:eastAsia="宋体" w:hAnsi="宋体"/>
          <w:b/>
          <w:bCs/>
          <w:sz w:val="21"/>
          <w:szCs w:val="21"/>
        </w:rPr>
        <w:t xml:space="preserve">4WD 存在两个合法落点：霍尔 B 检测区的内侧与外侧，二者统一收敛到检测区的左边界。设计上必须同时承认这两个落点，否则两个落点会互相判定对方为“未到位”而产生往复运动。</w:t>
      </w:r>
    </w:p>
    <w:p>
      <w:pPr>
        <w:pStyle w:val="Heading2"/>
        <w:spacing w:after="120" w:before="240"/>
      </w:pPr>
      <w:r>
        <w:rPr>
          <w:rFonts w:ascii="宋体" w:cs="宋体" w:eastAsia="宋体" w:hAnsi="宋体"/>
          <w:b/>
          <w:bCs/>
          <w:color w:val="2E5496"/>
          <w:sz w:val="25"/>
          <w:szCs w:val="25"/>
        </w:rPr>
        <w:t xml:space="preserve">2.3　硬件平台</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2400"/>
        <w:gridCol w:w="6600"/>
      </w:tblGrid>
      <w:tr>
        <w:trPr>
          <w:tblHeader/>
        </w:trPr>
        <w:tc>
          <w:tcPr>
            <w:tcW w:type="dxa" w:w="24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项目</w:t>
            </w:r>
          </w:p>
        </w:tc>
        <w:tc>
          <w:tcPr>
            <w:tcW w:type="dxa" w:w="66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配置</w:t>
            </w:r>
          </w:p>
        </w:tc>
      </w:tr>
      <w:tr>
        <w:tc>
          <w:tcPr>
            <w:tcW w:type="dxa" w:w="2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MCU</w:t>
            </w:r>
          </w:p>
        </w:tc>
        <w:tc>
          <w:tcPr>
            <w:tcW w:type="dxa" w:w="6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YTM32B1LE1（云途半导体）</w:t>
            </w:r>
          </w:p>
        </w:tc>
      </w:tr>
      <w:tr>
        <w:tc>
          <w:tcPr>
            <w:tcW w:type="dxa" w:w="2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内核</w:t>
            </w:r>
          </w:p>
        </w:tc>
        <w:tc>
          <w:tcPr>
            <w:tcW w:type="dxa" w:w="6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ARM Cortex-M0+ r0p1，无 FPU、无 MPU 使用</w:t>
            </w:r>
          </w:p>
        </w:tc>
      </w:tr>
      <w:tr>
        <w:tc>
          <w:tcPr>
            <w:tcW w:type="dxa" w:w="2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系统时钟源</w:t>
            </w:r>
          </w:p>
        </w:tc>
        <w:tc>
          <w:tcPr>
            <w:tcW w:type="dxa" w:w="6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FIRC 48 MHz（片内高速 RC）</w:t>
            </w:r>
          </w:p>
        </w:tc>
      </w:tr>
      <w:tr>
        <w:tc>
          <w:tcPr>
            <w:tcW w:type="dxa" w:w="2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系统分频</w:t>
            </w:r>
          </w:p>
        </w:tc>
        <w:tc>
          <w:tcPr>
            <w:tcW w:type="dxa" w:w="6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SYS ÷1（48 MHz）、Fast Bus ÷1、Slow Bus ÷2、Flash ÷1</w:t>
            </w:r>
          </w:p>
        </w:tc>
      </w:tr>
      <w:tr>
        <w:tc>
          <w:tcPr>
            <w:tcW w:type="dxa" w:w="2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外部晶振</w:t>
            </w:r>
          </w:p>
        </w:tc>
        <w:tc>
          <w:tcPr>
            <w:tcW w:type="dxa" w:w="6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FXOSC 已配置 24 MHz 但 enable = false（未使用）</w:t>
            </w:r>
          </w:p>
        </w:tc>
      </w:tr>
      <w:tr>
        <w:tc>
          <w:tcPr>
            <w:tcW w:type="dxa" w:w="2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时钟监视</w:t>
            </w:r>
          </w:p>
        </w:tc>
        <w:tc>
          <w:tcPr>
            <w:tcW w:type="dxa" w:w="6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CMU 对 FIRC 与 FXOSC 均使能监视且 resetEnable = true</w:t>
            </w:r>
          </w:p>
        </w:tc>
      </w:tr>
      <w:tr>
        <w:tc>
          <w:tcPr>
            <w:tcW w:type="dxa" w:w="2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Flash</w:t>
            </w:r>
          </w:p>
        </w:tc>
        <w:tc>
          <w:tcPr>
            <w:tcW w:type="dxa" w:w="6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64 KB（0x0000 – 0xFFFF）</w:t>
            </w:r>
          </w:p>
        </w:tc>
      </w:tr>
      <w:tr>
        <w:tc>
          <w:tcPr>
            <w:tcW w:type="dxa" w:w="2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SRAM</w:t>
            </w:r>
          </w:p>
        </w:tc>
        <w:tc>
          <w:tcPr>
            <w:tcW w:type="dxa" w:w="6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8 KB（0x20000000 – 0x20001FFF）</w:t>
            </w:r>
          </w:p>
        </w:tc>
      </w:tr>
      <w:tr>
        <w:tc>
          <w:tcPr>
            <w:tcW w:type="dxa" w:w="2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中断向量数</w:t>
            </w:r>
          </w:p>
        </w:tc>
        <w:tc>
          <w:tcPr>
            <w:tcW w:type="dxa" w:w="6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48</w:t>
            </w:r>
          </w:p>
        </w:tc>
      </w:tr>
      <w:tr>
        <w:tc>
          <w:tcPr>
            <w:tcW w:type="dxa" w:w="2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使用外设</w:t>
            </w:r>
          </w:p>
        </w:tc>
        <w:tc>
          <w:tcPr>
            <w:tcW w:type="dxa" w:w="6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MPWM0（CH0/CH1）、LPTMR0、GPIOA/B/D/E、PCTRL</w:t>
            </w:r>
          </w:p>
        </w:tc>
      </w:tr>
    </w:tbl>
    <w:p>
      <w:pPr>
        <w:pStyle w:val="Heading2"/>
        <w:spacing w:after="120" w:before="240"/>
      </w:pPr>
      <w:r>
        <w:rPr>
          <w:rFonts w:ascii="宋体" w:cs="宋体" w:eastAsia="宋体" w:hAnsi="宋体"/>
          <w:b/>
          <w:bCs/>
          <w:color w:val="2E5496"/>
          <w:sz w:val="25"/>
          <w:szCs w:val="25"/>
        </w:rPr>
        <w:t xml:space="preserve">2.4　存储器分配</w:t>
      </w:r>
    </w:p>
    <w:p>
      <w:pPr>
        <w:spacing w:after="120" w:before="60" w:line="300"/>
      </w:pPr>
      <w:r>
        <w:rPr>
          <w:rFonts w:ascii="宋体" w:cs="宋体" w:eastAsia="宋体" w:hAnsi="宋体"/>
          <w:sz w:val="21"/>
          <w:szCs w:val="21"/>
        </w:rPr>
        <w:t xml:space="preserve">链接脚本 board/yt_linker.icf 定义的区域划分如下。中断向量表在启动阶段由 VectorTableCopy() 从 Flash 搬运到 RAM 并重定位向量表基址。</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1400"/>
        <w:gridCol w:w="1700"/>
        <w:gridCol w:w="1700"/>
        <w:gridCol w:w="1300"/>
        <w:gridCol w:w="2900"/>
      </w:tblGrid>
      <w:tr>
        <w:trPr>
          <w:tblHeader/>
        </w:trPr>
        <w:tc>
          <w:tcPr>
            <w:tcW w:type="dxa" w:w="14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区域</w:t>
            </w:r>
          </w:p>
        </w:tc>
        <w:tc>
          <w:tcPr>
            <w:tcW w:type="dxa" w:w="17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起始地址</w:t>
            </w:r>
          </w:p>
        </w:tc>
        <w:tc>
          <w:tcPr>
            <w:tcW w:type="dxa" w:w="17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结束地址</w:t>
            </w:r>
          </w:p>
        </w:tc>
        <w:tc>
          <w:tcPr>
            <w:tcW w:type="dxa" w:w="13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大小</w:t>
            </w:r>
          </w:p>
        </w:tc>
        <w:tc>
          <w:tcPr>
            <w:tcW w:type="dxa" w:w="29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用途</w:t>
            </w:r>
          </w:p>
        </w:tc>
      </w:tr>
      <w:tr>
        <w:tc>
          <w:tcPr>
            <w:tcW w:type="dxa" w:w="1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IVT</w:t>
            </w:r>
          </w:p>
        </w:tc>
        <w:tc>
          <w:tcPr>
            <w:tcW w:type="dxa" w:w="17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0x00000000</w:t>
            </w:r>
          </w:p>
        </w:tc>
        <w:tc>
          <w:tcPr>
            <w:tcW w:type="dxa" w:w="17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0x000000BF</w:t>
            </w:r>
          </w:p>
        </w:tc>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192 B</w:t>
            </w:r>
          </w:p>
        </w:tc>
        <w:tc>
          <w:tcPr>
            <w:tcW w:type="dxa" w:w="2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Flash 中的中断向量表原始映像</w:t>
            </w:r>
          </w:p>
        </w:tc>
      </w:tr>
      <w:tr>
        <w:tc>
          <w:tcPr>
            <w:tcW w:type="dxa" w:w="1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TEXT</w:t>
            </w:r>
          </w:p>
        </w:tc>
        <w:tc>
          <w:tcPr>
            <w:tcW w:type="dxa" w:w="17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0x000000C0</w:t>
            </w:r>
          </w:p>
        </w:tc>
        <w:tc>
          <w:tcPr>
            <w:tcW w:type="dxa" w:w="17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0x0000FFFF</w:t>
            </w:r>
          </w:p>
        </w:tc>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≈65.3 KB</w:t>
            </w:r>
          </w:p>
        </w:tc>
        <w:tc>
          <w:tcPr>
            <w:tcW w:type="dxa" w:w="2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代码段与常量</w:t>
            </w:r>
          </w:p>
        </w:tc>
      </w:tr>
      <w:tr>
        <w:tc>
          <w:tcPr>
            <w:tcW w:type="dxa" w:w="1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IVT_RAM</w:t>
            </w:r>
          </w:p>
        </w:tc>
        <w:tc>
          <w:tcPr>
            <w:tcW w:type="dxa" w:w="17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0x20000000</w:t>
            </w:r>
          </w:p>
        </w:tc>
        <w:tc>
          <w:tcPr>
            <w:tcW w:type="dxa" w:w="17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0x200000BF</w:t>
            </w:r>
          </w:p>
        </w:tc>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192 B</w:t>
            </w:r>
          </w:p>
        </w:tc>
        <w:tc>
          <w:tcPr>
            <w:tcW w:type="dxa" w:w="2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运行期中断向量表（可重定位）</w:t>
            </w:r>
          </w:p>
        </w:tc>
      </w:tr>
      <w:tr>
        <w:tc>
          <w:tcPr>
            <w:tcW w:type="dxa" w:w="1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RAM</w:t>
            </w:r>
          </w:p>
        </w:tc>
        <w:tc>
          <w:tcPr>
            <w:tcW w:type="dxa" w:w="17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0x200000C0</w:t>
            </w:r>
          </w:p>
        </w:tc>
        <w:tc>
          <w:tcPr>
            <w:tcW w:type="dxa" w:w="17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0x20001BFF</w:t>
            </w:r>
          </w:p>
        </w:tc>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6976 B</w:t>
            </w:r>
          </w:p>
        </w:tc>
        <w:tc>
          <w:tcPr>
            <w:tcW w:type="dxa" w:w="2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.data / .bss / 全局变量</w:t>
            </w:r>
          </w:p>
        </w:tc>
      </w:tr>
      <w:tr>
        <w:tc>
          <w:tcPr>
            <w:tcW w:type="dxa" w:w="1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STACK</w:t>
            </w:r>
          </w:p>
        </w:tc>
        <w:tc>
          <w:tcPr>
            <w:tcW w:type="dxa" w:w="17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0x20001C00</w:t>
            </w:r>
          </w:p>
        </w:tc>
        <w:tc>
          <w:tcPr>
            <w:tcW w:type="dxa" w:w="17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0x20001FFF</w:t>
            </w:r>
          </w:p>
        </w:tc>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1024 B</w:t>
            </w:r>
          </w:p>
        </w:tc>
        <w:tc>
          <w:tcPr>
            <w:tcW w:type="dxa" w:w="2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主栈（MSP）</w:t>
            </w:r>
          </w:p>
        </w:tc>
      </w:tr>
    </w:tbl>
    <w:p>
      <w:pPr>
        <w:pStyle w:val="Heading2"/>
        <w:spacing w:after="120" w:before="240"/>
      </w:pPr>
      <w:r>
        <w:rPr>
          <w:rFonts w:ascii="宋体" w:cs="宋体" w:eastAsia="宋体" w:hAnsi="宋体"/>
          <w:b/>
          <w:bCs/>
          <w:color w:val="2E5496"/>
          <w:sz w:val="25"/>
          <w:szCs w:val="25"/>
        </w:rPr>
        <w:t xml:space="preserve">2.5　引脚分配</w:t>
      </w:r>
    </w:p>
    <w:p>
      <w:pPr>
        <w:spacing w:after="120" w:before="60" w:line="300"/>
      </w:pPr>
      <w:r>
        <w:rPr>
          <w:rFonts w:ascii="宋体" w:cs="宋体" w:eastAsia="宋体" w:hAnsi="宋体"/>
          <w:sz w:val="21"/>
          <w:szCs w:val="21"/>
        </w:rPr>
        <w:t xml:space="preserve">全部引脚由 board/pin_mux.c 中的 g_pin_mux_InitConfigArr0 一次性配置，PINS_DRV_Init() 仅在 main() 中调用一次；其他模块不得重复配置引脚复用、方向与上下拉。</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1100"/>
        <w:gridCol w:w="900"/>
        <w:gridCol w:w="800"/>
        <w:gridCol w:w="1800"/>
        <w:gridCol w:w="900"/>
        <w:gridCol w:w="1900"/>
        <w:gridCol w:w="1600"/>
      </w:tblGrid>
      <w:tr>
        <w:trPr>
          <w:tblHeader/>
        </w:trPr>
        <w:tc>
          <w:tcPr>
            <w:tcW w:type="dxa" w:w="11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信号名</w:t>
            </w:r>
          </w:p>
        </w:tc>
        <w:tc>
          <w:tcPr>
            <w:tcW w:type="dxa" w:w="9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引脚</w:t>
            </w:r>
          </w:p>
        </w:tc>
        <w:tc>
          <w:tcPr>
            <w:tcW w:type="dxa" w:w="8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封装脚</w:t>
            </w:r>
          </w:p>
        </w:tc>
        <w:tc>
          <w:tcPr>
            <w:tcW w:type="dxa" w:w="18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复用功能</w:t>
            </w:r>
          </w:p>
        </w:tc>
        <w:tc>
          <w:tcPr>
            <w:tcW w:type="dxa" w:w="9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方向</w:t>
            </w:r>
          </w:p>
        </w:tc>
        <w:tc>
          <w:tcPr>
            <w:tcW w:type="dxa" w:w="19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中断配置</w:t>
            </w:r>
          </w:p>
        </w:tc>
        <w:tc>
          <w:tcPr>
            <w:tcW w:type="dxa" w:w="16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说明</w:t>
            </w:r>
          </w:p>
        </w:tc>
      </w:tr>
      <w:tr>
        <w:tc>
          <w:tcPr>
            <w:tcW w:type="dxa" w:w="1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PWM_A</w:t>
            </w:r>
          </w:p>
        </w:tc>
        <w:tc>
          <w:tcPr>
            <w:tcW w:type="dxa" w:w="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PTA_3</w:t>
            </w:r>
          </w:p>
        </w:tc>
        <w:tc>
          <w:tcPr>
            <w:tcW w:type="dxa" w:w="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16</w:t>
            </w:r>
          </w:p>
        </w:tc>
        <w:tc>
          <w:tcPr>
            <w:tcW w:type="dxa" w:w="1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ALT2 / MPWM0_CH0</w:t>
            </w:r>
          </w:p>
        </w:tc>
        <w:tc>
          <w:tcPr>
            <w:tcW w:type="dxa" w:w="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外设</w:t>
            </w:r>
          </w:p>
        </w:tc>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无</w:t>
            </w:r>
          </w:p>
        </w:tc>
        <w:tc>
          <w:tcPr>
            <w:tcW w:type="dxa" w:w="1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H 桥输入 A</w:t>
            </w:r>
          </w:p>
        </w:tc>
      </w:tr>
      <w:tr>
        <w:tc>
          <w:tcPr>
            <w:tcW w:type="dxa" w:w="1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PWM_B</w:t>
            </w:r>
          </w:p>
        </w:tc>
        <w:tc>
          <w:tcPr>
            <w:tcW w:type="dxa" w:w="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PTA_2</w:t>
            </w:r>
          </w:p>
        </w:tc>
        <w:tc>
          <w:tcPr>
            <w:tcW w:type="dxa" w:w="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17</w:t>
            </w:r>
          </w:p>
        </w:tc>
        <w:tc>
          <w:tcPr>
            <w:tcW w:type="dxa" w:w="1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ALT2 / MPWM0_CH1</w:t>
            </w:r>
          </w:p>
        </w:tc>
        <w:tc>
          <w:tcPr>
            <w:tcW w:type="dxa" w:w="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外设</w:t>
            </w:r>
          </w:p>
        </w:tc>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无</w:t>
            </w:r>
          </w:p>
        </w:tc>
        <w:tc>
          <w:tcPr>
            <w:tcW w:type="dxa" w:w="1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H 桥输入 B</w:t>
            </w:r>
          </w:p>
        </w:tc>
      </w:tr>
      <w:tr>
        <w:tc>
          <w:tcPr>
            <w:tcW w:type="dxa" w:w="1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hall_a</w:t>
            </w:r>
          </w:p>
        </w:tc>
        <w:tc>
          <w:tcPr>
            <w:tcW w:type="dxa" w:w="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PTA_0</w:t>
            </w:r>
          </w:p>
        </w:tc>
        <w:tc>
          <w:tcPr>
            <w:tcW w:type="dxa" w:w="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19</w:t>
            </w:r>
          </w:p>
        </w:tc>
        <w:tc>
          <w:tcPr>
            <w:tcW w:type="dxa" w:w="1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GPIO</w:t>
            </w:r>
          </w:p>
        </w:tc>
        <w:tc>
          <w:tcPr>
            <w:tcW w:type="dxa" w:w="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输入</w:t>
            </w:r>
          </w:p>
        </w:tc>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下降沿</w:t>
            </w:r>
          </w:p>
        </w:tc>
        <w:tc>
          <w:tcPr>
            <w:tcW w:type="dxa" w:w="1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4WD_LOCK 机械端点</w:t>
            </w:r>
          </w:p>
        </w:tc>
      </w:tr>
      <w:tr>
        <w:tc>
          <w:tcPr>
            <w:tcW w:type="dxa" w:w="1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hall_b</w:t>
            </w:r>
          </w:p>
        </w:tc>
        <w:tc>
          <w:tcPr>
            <w:tcW w:type="dxa" w:w="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PTA_1</w:t>
            </w:r>
          </w:p>
        </w:tc>
        <w:tc>
          <w:tcPr>
            <w:tcW w:type="dxa" w:w="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18</w:t>
            </w:r>
          </w:p>
        </w:tc>
        <w:tc>
          <w:tcPr>
            <w:tcW w:type="dxa" w:w="1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GPIO</w:t>
            </w:r>
          </w:p>
        </w:tc>
        <w:tc>
          <w:tcPr>
            <w:tcW w:type="dxa" w:w="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双边沿（运行期动态切换）</w:t>
            </w:r>
          </w:p>
        </w:tc>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4WD 右位置，停车判定用</w:t>
            </w:r>
          </w:p>
        </w:tc>
      </w:tr>
      <w:tr>
        <w:tc>
          <w:tcPr>
            <w:tcW w:type="dxa" w:w="1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hall_c</w:t>
            </w:r>
          </w:p>
        </w:tc>
        <w:tc>
          <w:tcPr>
            <w:tcW w:type="dxa" w:w="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PTD_3</w:t>
            </w:r>
          </w:p>
        </w:tc>
        <w:tc>
          <w:tcPr>
            <w:tcW w:type="dxa" w:w="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15</w:t>
            </w:r>
          </w:p>
        </w:tc>
        <w:tc>
          <w:tcPr>
            <w:tcW w:type="dxa" w:w="1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GPIO</w:t>
            </w:r>
          </w:p>
        </w:tc>
        <w:tc>
          <w:tcPr>
            <w:tcW w:type="dxa" w:w="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输入</w:t>
            </w:r>
          </w:p>
        </w:tc>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下降沿</w:t>
            </w:r>
          </w:p>
        </w:tc>
        <w:tc>
          <w:tcPr>
            <w:tcW w:type="dxa" w:w="1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4WD 左位置</w:t>
            </w:r>
          </w:p>
        </w:tc>
      </w:tr>
      <w:tr>
        <w:tc>
          <w:tcPr>
            <w:tcW w:type="dxa" w:w="1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hall_d</w:t>
            </w:r>
          </w:p>
        </w:tc>
        <w:tc>
          <w:tcPr>
            <w:tcW w:type="dxa" w:w="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PTB_2</w:t>
            </w:r>
          </w:p>
        </w:tc>
        <w:tc>
          <w:tcPr>
            <w:tcW w:type="dxa" w:w="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11</w:t>
            </w:r>
          </w:p>
        </w:tc>
        <w:tc>
          <w:tcPr>
            <w:tcW w:type="dxa" w:w="1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GPIO</w:t>
            </w:r>
          </w:p>
        </w:tc>
        <w:tc>
          <w:tcPr>
            <w:tcW w:type="dxa" w:w="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输入</w:t>
            </w:r>
          </w:p>
        </w:tc>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下降沿</w:t>
            </w:r>
          </w:p>
        </w:tc>
        <w:tc>
          <w:tcPr>
            <w:tcW w:type="dxa" w:w="1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2WD 机械端点</w:t>
            </w:r>
          </w:p>
        </w:tc>
      </w:tr>
      <w:tr>
        <w:tc>
          <w:tcPr>
            <w:tcW w:type="dxa" w:w="1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SWA</w:t>
            </w:r>
          </w:p>
        </w:tc>
        <w:tc>
          <w:tcPr>
            <w:tcW w:type="dxa" w:w="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PTE_4</w:t>
            </w:r>
          </w:p>
        </w:tc>
        <w:tc>
          <w:tcPr>
            <w:tcW w:type="dxa" w:w="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4</w:t>
            </w:r>
          </w:p>
        </w:tc>
        <w:tc>
          <w:tcPr>
            <w:tcW w:type="dxa" w:w="1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GPIO</w:t>
            </w:r>
          </w:p>
        </w:tc>
        <w:tc>
          <w:tcPr>
            <w:tcW w:type="dxa" w:w="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输入</w:t>
            </w:r>
          </w:p>
        </w:tc>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无</w:t>
            </w:r>
          </w:p>
        </w:tc>
        <w:tc>
          <w:tcPr>
            <w:tcW w:type="dxa" w:w="1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档位开关 A，接地有效</w:t>
            </w:r>
          </w:p>
        </w:tc>
      </w:tr>
      <w:tr>
        <w:tc>
          <w:tcPr>
            <w:tcW w:type="dxa" w:w="1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SWB</w:t>
            </w:r>
          </w:p>
        </w:tc>
        <w:tc>
          <w:tcPr>
            <w:tcW w:type="dxa" w:w="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PTE_5</w:t>
            </w:r>
          </w:p>
        </w:tc>
        <w:tc>
          <w:tcPr>
            <w:tcW w:type="dxa" w:w="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3</w:t>
            </w:r>
          </w:p>
        </w:tc>
        <w:tc>
          <w:tcPr>
            <w:tcW w:type="dxa" w:w="1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GPIO</w:t>
            </w:r>
          </w:p>
        </w:tc>
        <w:tc>
          <w:tcPr>
            <w:tcW w:type="dxa" w:w="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输入</w:t>
            </w:r>
          </w:p>
        </w:tc>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无</w:t>
            </w:r>
          </w:p>
        </w:tc>
        <w:tc>
          <w:tcPr>
            <w:tcW w:type="dxa" w:w="1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档位开关 B，接地有效</w:t>
            </w:r>
          </w:p>
        </w:tc>
      </w:tr>
      <w:tr>
        <w:tc>
          <w:tcPr>
            <w:tcW w:type="dxa" w:w="1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TX_OUT</w:t>
            </w:r>
          </w:p>
        </w:tc>
        <w:tc>
          <w:tcPr>
            <w:tcW w:type="dxa" w:w="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PTB_1</w:t>
            </w:r>
          </w:p>
        </w:tc>
        <w:tc>
          <w:tcPr>
            <w:tcW w:type="dxa" w:w="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12</w:t>
            </w:r>
          </w:p>
        </w:tc>
        <w:tc>
          <w:tcPr>
            <w:tcW w:type="dxa" w:w="1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GPIO</w:t>
            </w:r>
          </w:p>
        </w:tc>
        <w:tc>
          <w:tcPr>
            <w:tcW w:type="dxa" w:w="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输出</w:t>
            </w:r>
          </w:p>
        </w:tc>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无</w:t>
            </w:r>
          </w:p>
        </w:tc>
        <w:tc>
          <w:tcPr>
            <w:tcW w:type="dxa" w:w="1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位置编码输出高位，初值 0</w:t>
            </w:r>
          </w:p>
        </w:tc>
      </w:tr>
      <w:tr>
        <w:tc>
          <w:tcPr>
            <w:tcW w:type="dxa" w:w="1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RX_OUT</w:t>
            </w:r>
          </w:p>
        </w:tc>
        <w:tc>
          <w:tcPr>
            <w:tcW w:type="dxa" w:w="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PTB_0</w:t>
            </w:r>
          </w:p>
        </w:tc>
        <w:tc>
          <w:tcPr>
            <w:tcW w:type="dxa" w:w="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13</w:t>
            </w:r>
          </w:p>
        </w:tc>
        <w:tc>
          <w:tcPr>
            <w:tcW w:type="dxa" w:w="1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GPIO</w:t>
            </w:r>
          </w:p>
        </w:tc>
        <w:tc>
          <w:tcPr>
            <w:tcW w:type="dxa" w:w="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输出</w:t>
            </w:r>
          </w:p>
        </w:tc>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无</w:t>
            </w:r>
          </w:p>
        </w:tc>
        <w:tc>
          <w:tcPr>
            <w:tcW w:type="dxa" w:w="1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位置编码输出低位，初值 0</w:t>
            </w:r>
          </w:p>
        </w:tc>
      </w:tr>
    </w:tbl>
    <w:p>
      <w:pPr>
        <w:spacing w:after="120" w:before="60" w:line="300"/>
      </w:pPr>
      <w:r>
        <w:rPr>
          <w:rFonts w:ascii="宋体" w:cs="宋体" w:eastAsia="宋体" w:hAnsi="宋体"/>
          <w:sz w:val="20"/>
          <w:szCs w:val="20"/>
        </w:rPr>
        <w:t xml:space="preserve">说明：全部引脚均配置为 PCTRL_INTERNAL_PULL_NOT_ENABLED（不使能内部上下拉），上拉由 PCB 外部电阻提供；数字滤波器在 pin_mux 中未使能（digitalFilter = false）。四路位置输入的 initValue 为 1，两路指示输出的 initValue 为 0。</w:t>
      </w:r>
    </w:p>
    <w:p>
      <w:r>
        <w:br w:type="page"/>
      </w:r>
    </w:p>
    <w:p>
      <w:pPr>
        <w:pStyle w:val="Heading1"/>
        <w:spacing w:after="160" w:before="320"/>
      </w:pPr>
      <w:r>
        <w:rPr>
          <w:rFonts w:ascii="宋体" w:cs="宋体" w:eastAsia="宋体" w:hAnsi="宋体"/>
          <w:b/>
          <w:bCs/>
          <w:color w:val="1F3864"/>
          <w:sz w:val="30"/>
          <w:szCs w:val="30"/>
        </w:rPr>
        <w:t xml:space="preserve">3　软件架构设计</w:t>
      </w:r>
    </w:p>
    <w:p>
      <w:pPr>
        <w:pStyle w:val="Heading2"/>
        <w:spacing w:after="120" w:before="240"/>
      </w:pPr>
      <w:r>
        <w:rPr>
          <w:rFonts w:ascii="宋体" w:cs="宋体" w:eastAsia="宋体" w:hAnsi="宋体"/>
          <w:b/>
          <w:bCs/>
          <w:color w:val="2E5496"/>
          <w:sz w:val="25"/>
          <w:szCs w:val="25"/>
        </w:rPr>
        <w:t xml:space="preserve">3.1　分层结构</w:t>
      </w:r>
    </w:p>
    <w:p>
      <w:pPr>
        <w:spacing w:after="120" w:before="60" w:line="300"/>
      </w:pPr>
      <w:r>
        <w:rPr>
          <w:rFonts w:ascii="宋体" w:cs="宋体" w:eastAsia="宋体" w:hAnsi="宋体"/>
          <w:sz w:val="21"/>
          <w:szCs w:val="21"/>
        </w:rPr>
        <w:t xml:space="preserve">软件采用严格的四层结构，上层只能调用下层，禁止反向依赖与跨层直接访问寄存器。</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1300"/>
        <w:gridCol w:w="2300"/>
        <w:gridCol w:w="5400"/>
      </w:tblGrid>
      <w:tr>
        <w:trPr>
          <w:tblHeader/>
        </w:trPr>
        <w:tc>
          <w:tcPr>
            <w:tcW w:type="dxa" w:w="13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层次</w:t>
            </w:r>
          </w:p>
        </w:tc>
        <w:tc>
          <w:tcPr>
            <w:tcW w:type="dxa" w:w="23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模块</w:t>
            </w:r>
          </w:p>
        </w:tc>
        <w:tc>
          <w:tcPr>
            <w:tcW w:type="dxa" w:w="54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职责</w:t>
            </w:r>
          </w:p>
        </w:tc>
      </w:tr>
      <w:tr>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APP 层</w:t>
            </w:r>
          </w:p>
        </w:tc>
        <w:tc>
          <w:tcPr>
            <w:tcW w:type="dxa" w:w="2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app_tc</w:t>
            </w:r>
          </w:p>
        </w:tc>
        <w:tc>
          <w:tcPr>
            <w:tcW w:type="dxa" w:w="5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档位控制状态机（纯逻辑，不访问任何寄存器）</w:t>
            </w:r>
          </w:p>
        </w:tc>
      </w:tr>
      <w:tr>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 层</w:t>
            </w:r>
          </w:p>
        </w:tc>
        <w:tc>
          <w:tcPr>
            <w:tcW w:type="dxa" w:w="2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task_sched</w:t>
            </w:r>
          </w:p>
        </w:tc>
        <w:tc>
          <w:tcPr>
            <w:tcW w:type="dxa" w:w="5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协作式调度器（1 ms 时基）</w:t>
            </w:r>
          </w:p>
        </w:tc>
      </w:tr>
      <w:tr>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
            </w:r>
          </w:p>
        </w:tc>
        <w:tc>
          <w:tcPr>
            <w:tcW w:type="dxa" w:w="2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task_position</w:t>
            </w:r>
          </w:p>
        </w:tc>
        <w:tc>
          <w:tcPr>
            <w:tcW w:type="dxa" w:w="5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位置采样 / 上电稳定确认 / 事件转发</w:t>
            </w:r>
          </w:p>
        </w:tc>
      </w:tr>
      <w:tr>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
            </w:r>
          </w:p>
        </w:tc>
        <w:tc>
          <w:tcPr>
            <w:tcW w:type="dxa" w:w="2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task_switch</w:t>
            </w:r>
          </w:p>
        </w:tc>
        <w:tc>
          <w:tcPr>
            <w:tcW w:type="dxa" w:w="5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档位开关采集与消抖</w:t>
            </w:r>
          </w:p>
        </w:tc>
      </w:tr>
      <w:tr>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
            </w:r>
          </w:p>
        </w:tc>
        <w:tc>
          <w:tcPr>
            <w:tcW w:type="dxa" w:w="2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task_ctrl</w:t>
            </w:r>
          </w:p>
        </w:tc>
        <w:tc>
          <w:tcPr>
            <w:tcW w:type="dxa" w:w="5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输入汇总、状态机驱动、输出更新</w:t>
            </w:r>
          </w:p>
        </w:tc>
      </w:tr>
      <w:tr>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 层</w:t>
            </w:r>
          </w:p>
        </w:tc>
        <w:tc>
          <w:tcPr>
            <w:tcW w:type="dxa" w:w="2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bsp_motor</w:t>
            </w:r>
          </w:p>
        </w:tc>
        <w:tc>
          <w:tcPr>
            <w:tcW w:type="dxa" w:w="5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双 PWM 驱动、端点联锁、连续运行超时锁定</w:t>
            </w:r>
          </w:p>
        </w:tc>
      </w:tr>
      <w:tr>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
            </w:r>
          </w:p>
        </w:tc>
        <w:tc>
          <w:tcPr>
            <w:tcW w:type="dxa" w:w="2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bsp_position_gpio</w:t>
            </w:r>
          </w:p>
        </w:tc>
        <w:tc>
          <w:tcPr>
            <w:tcW w:type="dxa" w:w="5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四路位置输入、边沿锁存、4WD 预置触发、GPIO ISR</w:t>
            </w:r>
          </w:p>
        </w:tc>
      </w:tr>
      <w:tr>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
            </w:r>
          </w:p>
        </w:tc>
        <w:tc>
          <w:tcPr>
            <w:tcW w:type="dxa" w:w="2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bsp_switch</w:t>
            </w:r>
          </w:p>
        </w:tc>
        <w:tc>
          <w:tcPr>
            <w:tcW w:type="dxa" w:w="5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SWA / SWB 原始电平读取</w:t>
            </w:r>
          </w:p>
        </w:tc>
      </w:tr>
      <w:tr>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
            </w:r>
          </w:p>
        </w:tc>
        <w:tc>
          <w:tcPr>
            <w:tcW w:type="dxa" w:w="2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bsp_indicator</w:t>
            </w:r>
          </w:p>
        </w:tc>
        <w:tc>
          <w:tcPr>
            <w:tcW w:type="dxa" w:w="5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TX_OUT / RX_OUT 位置编码输出</w:t>
            </w:r>
          </w:p>
        </w:tc>
      </w:tr>
      <w:tr>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BOARD + SDK</w:t>
            </w:r>
          </w:p>
        </w:tc>
        <w:tc>
          <w:tcPr>
            <w:tcW w:type="dxa" w:w="2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pin_mux / clock_config / mpwm_config / lptmr_config / interrupt_config / startup</w:t>
            </w:r>
          </w:p>
        </w:tc>
        <w:tc>
          <w:tcPr>
            <w:tcW w:type="dxa" w:w="5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引脚、时钟、外设初始配置与启动代码</w:t>
            </w:r>
          </w:p>
        </w:tc>
      </w:tr>
      <w:tr>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
            </w:r>
          </w:p>
        </w:tc>
        <w:tc>
          <w:tcPr>
            <w:tcW w:type="dxa" w:w="2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platform/drivers</w:t>
            </w:r>
          </w:p>
        </w:tc>
        <w:tc>
          <w:tcPr>
            <w:tcW w:type="dxa" w:w="5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芯片 SDK：PINS、CLOCK、MPWM、LPTMR、INTERRUPT</w:t>
            </w:r>
          </w:p>
        </w:tc>
      </w:tr>
    </w:tbl>
    <w:p>
      <w:pPr>
        <w:spacing w:after="60" w:before="80"/>
      </w:pPr>
      <w:r>
        <w:rPr>
          <w:rFonts w:ascii="宋体" w:cs="宋体" w:eastAsia="宋体" w:hAnsi="宋体"/>
          <w:b/>
          <w:bCs/>
          <w:color w:val="444444"/>
          <w:sz w:val="19"/>
          <w:szCs w:val="19"/>
        </w:rPr>
        <w:t xml:space="preserve">图 3-1　软件分层结构（上层只能调用下层）</w:t>
      </w:r>
    </w:p>
    <w:p>
      <w:pPr>
        <w:pStyle w:val="Heading2"/>
        <w:spacing w:after="120" w:before="240"/>
      </w:pPr>
      <w:r>
        <w:rPr>
          <w:rFonts w:ascii="宋体" w:cs="宋体" w:eastAsia="宋体" w:hAnsi="宋体"/>
          <w:b/>
          <w:bCs/>
          <w:color w:val="2E5496"/>
          <w:sz w:val="25"/>
          <w:szCs w:val="25"/>
        </w:rPr>
        <w:t xml:space="preserve">3.2　模块清单</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1000"/>
        <w:gridCol w:w="1550"/>
        <w:gridCol w:w="2500"/>
        <w:gridCol w:w="850"/>
        <w:gridCol w:w="3100"/>
      </w:tblGrid>
      <w:tr>
        <w:trPr>
          <w:tblHeader/>
        </w:trPr>
        <w:tc>
          <w:tcPr>
            <w:tcW w:type="dxa" w:w="10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层</w:t>
            </w:r>
          </w:p>
        </w:tc>
        <w:tc>
          <w:tcPr>
            <w:tcW w:type="dxa" w:w="155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模块</w:t>
            </w:r>
          </w:p>
        </w:tc>
        <w:tc>
          <w:tcPr>
            <w:tcW w:type="dxa" w:w="25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源文件</w:t>
            </w:r>
          </w:p>
        </w:tc>
        <w:tc>
          <w:tcPr>
            <w:tcW w:type="dxa" w:w="85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行数</w:t>
            </w:r>
          </w:p>
        </w:tc>
        <w:tc>
          <w:tcPr>
            <w:tcW w:type="dxa" w:w="31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职责</w:t>
            </w:r>
          </w:p>
        </w:tc>
      </w:tr>
      <w:tr>
        <w:tc>
          <w:tcPr>
            <w:tcW w:type="dxa" w:w="1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APP</w:t>
            </w:r>
          </w:p>
        </w:tc>
        <w:tc>
          <w:tcPr>
            <w:tcW w:type="dxa" w:w="15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app_tc</w:t>
            </w:r>
          </w:p>
        </w:tc>
        <w:tc>
          <w:tcPr>
            <w:tcW w:type="dxa" w:w="2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app/app_tc.c / .h</w:t>
            </w:r>
          </w:p>
        </w:tc>
        <w:tc>
          <w:tcPr>
            <w:tcW w:type="dxa" w:w="8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663 / 130</w:t>
            </w:r>
          </w:p>
        </w:tc>
        <w:tc>
          <w:tcPr>
            <w:tcW w:type="dxa" w:w="3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档位控制状态机，位置与目标的映射、方向决策、超时管理</w:t>
            </w:r>
          </w:p>
        </w:tc>
      </w:tr>
      <w:tr>
        <w:tc>
          <w:tcPr>
            <w:tcW w:type="dxa" w:w="1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w:t>
            </w:r>
          </w:p>
        </w:tc>
        <w:tc>
          <w:tcPr>
            <w:tcW w:type="dxa" w:w="15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main</w:t>
            </w:r>
          </w:p>
        </w:tc>
        <w:tc>
          <w:tcPr>
            <w:tcW w:type="dxa" w:w="2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app/main.c</w:t>
            </w:r>
          </w:p>
        </w:tc>
        <w:tc>
          <w:tcPr>
            <w:tcW w:type="dxa" w:w="8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104</w:t>
            </w:r>
          </w:p>
        </w:tc>
        <w:tc>
          <w:tcPr>
            <w:tcW w:type="dxa" w:w="3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复位源读取、Board_Init、任务初始化与注册、主循环</w:t>
            </w:r>
          </w:p>
        </w:tc>
      </w:tr>
      <w:tr>
        <w:tc>
          <w:tcPr>
            <w:tcW w:type="dxa" w:w="1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w:t>
            </w:r>
          </w:p>
        </w:tc>
        <w:tc>
          <w:tcPr>
            <w:tcW w:type="dxa" w:w="15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task_sched</w:t>
            </w:r>
          </w:p>
        </w:tc>
        <w:tc>
          <w:tcPr>
            <w:tcW w:type="dxa" w:w="2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task/task_sched.c / .h</w:t>
            </w:r>
          </w:p>
        </w:tc>
        <w:tc>
          <w:tcPr>
            <w:tcW w:type="dxa" w:w="8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99 / 100</w:t>
            </w:r>
          </w:p>
        </w:tc>
        <w:tc>
          <w:tcPr>
            <w:tcW w:type="dxa" w:w="3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 ms 时基维护与协作式任务调度</w:t>
            </w:r>
          </w:p>
        </w:tc>
      </w:tr>
      <w:tr>
        <w:tc>
          <w:tcPr>
            <w:tcW w:type="dxa" w:w="1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w:t>
            </w:r>
          </w:p>
        </w:tc>
        <w:tc>
          <w:tcPr>
            <w:tcW w:type="dxa" w:w="15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task_position</w:t>
            </w:r>
          </w:p>
        </w:tc>
        <w:tc>
          <w:tcPr>
            <w:tcW w:type="dxa" w:w="2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task/task_position.c / .h</w:t>
            </w:r>
          </w:p>
        </w:tc>
        <w:tc>
          <w:tcPr>
            <w:tcW w:type="dxa" w:w="8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104 / 51</w:t>
            </w:r>
          </w:p>
        </w:tc>
        <w:tc>
          <w:tcPr>
            <w:tcW w:type="dxa" w:w="3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 ms 位置采样、上电稳定确认、下降沿事件转发</w:t>
            </w:r>
          </w:p>
        </w:tc>
      </w:tr>
      <w:tr>
        <w:tc>
          <w:tcPr>
            <w:tcW w:type="dxa" w:w="1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w:t>
            </w:r>
          </w:p>
        </w:tc>
        <w:tc>
          <w:tcPr>
            <w:tcW w:type="dxa" w:w="15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task_switch</w:t>
            </w:r>
          </w:p>
        </w:tc>
        <w:tc>
          <w:tcPr>
            <w:tcW w:type="dxa" w:w="2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task/task_switch.c / .h</w:t>
            </w:r>
          </w:p>
        </w:tc>
        <w:tc>
          <w:tcPr>
            <w:tcW w:type="dxa" w:w="8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63 / 45</w:t>
            </w:r>
          </w:p>
        </w:tc>
        <w:tc>
          <w:tcPr>
            <w:tcW w:type="dxa" w:w="3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10 ms 档位开关采集与 5 次消抖</w:t>
            </w:r>
          </w:p>
        </w:tc>
      </w:tr>
      <w:tr>
        <w:tc>
          <w:tcPr>
            <w:tcW w:type="dxa" w:w="1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w:t>
            </w:r>
          </w:p>
        </w:tc>
        <w:tc>
          <w:tcPr>
            <w:tcW w:type="dxa" w:w="15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task_ctrl</w:t>
            </w:r>
          </w:p>
        </w:tc>
        <w:tc>
          <w:tcPr>
            <w:tcW w:type="dxa" w:w="2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task/task_ctrl.c / .h</w:t>
            </w:r>
          </w:p>
        </w:tc>
        <w:tc>
          <w:tcPr>
            <w:tcW w:type="dxa" w:w="8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146 / 53</w:t>
            </w:r>
          </w:p>
        </w:tc>
        <w:tc>
          <w:tcPr>
            <w:tcW w:type="dxa" w:w="3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输入汇总、状态机调度、电机保护与指示输出</w:t>
            </w:r>
          </w:p>
        </w:tc>
      </w:tr>
      <w:tr>
        <w:tc>
          <w:tcPr>
            <w:tcW w:type="dxa" w:w="1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w:t>
            </w:r>
          </w:p>
        </w:tc>
        <w:tc>
          <w:tcPr>
            <w:tcW w:type="dxa" w:w="15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bsp_motor</w:t>
            </w:r>
          </w:p>
        </w:tc>
        <w:tc>
          <w:tcPr>
            <w:tcW w:type="dxa" w:w="2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bsp/bsp_motor.c / .h</w:t>
            </w:r>
          </w:p>
        </w:tc>
        <w:tc>
          <w:tcPr>
            <w:tcW w:type="dxa" w:w="8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257 / 124</w:t>
            </w:r>
          </w:p>
        </w:tc>
        <w:tc>
          <w:tcPr>
            <w:tcW w:type="dxa" w:w="3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PWM 方向与制动输出、端点联锁、连续运行超时</w:t>
            </w:r>
          </w:p>
        </w:tc>
      </w:tr>
      <w:tr>
        <w:tc>
          <w:tcPr>
            <w:tcW w:type="dxa" w:w="1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w:t>
            </w:r>
          </w:p>
        </w:tc>
        <w:tc>
          <w:tcPr>
            <w:tcW w:type="dxa" w:w="15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bsp_position_gpio</w:t>
            </w:r>
          </w:p>
        </w:tc>
        <w:tc>
          <w:tcPr>
            <w:tcW w:type="dxa" w:w="2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bsp/bsp_position_gpio.c / .h</w:t>
            </w:r>
          </w:p>
        </w:tc>
        <w:tc>
          <w:tcPr>
            <w:tcW w:type="dxa" w:w="8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606 / 257</w:t>
            </w:r>
          </w:p>
        </w:tc>
        <w:tc>
          <w:tcPr>
            <w:tcW w:type="dxa" w:w="3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四路输入电平快照、边沿事件锁存、4WD 预置触发、GPIO ISR</w:t>
            </w:r>
          </w:p>
        </w:tc>
      </w:tr>
      <w:tr>
        <w:tc>
          <w:tcPr>
            <w:tcW w:type="dxa" w:w="1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w:t>
            </w:r>
          </w:p>
        </w:tc>
        <w:tc>
          <w:tcPr>
            <w:tcW w:type="dxa" w:w="15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bsp_switch</w:t>
            </w:r>
          </w:p>
        </w:tc>
        <w:tc>
          <w:tcPr>
            <w:tcW w:type="dxa" w:w="2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bsp/bsp_switch.c / .h</w:t>
            </w:r>
          </w:p>
        </w:tc>
        <w:tc>
          <w:tcPr>
            <w:tcW w:type="dxa" w:w="8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34 / 64</w:t>
            </w:r>
          </w:p>
        </w:tc>
        <w:tc>
          <w:tcPr>
            <w:tcW w:type="dxa" w:w="3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SWA/SWB 单次原始电平读取</w:t>
            </w:r>
          </w:p>
        </w:tc>
      </w:tr>
      <w:tr>
        <w:tc>
          <w:tcPr>
            <w:tcW w:type="dxa" w:w="1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w:t>
            </w:r>
          </w:p>
        </w:tc>
        <w:tc>
          <w:tcPr>
            <w:tcW w:type="dxa" w:w="15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bsp_indicator</w:t>
            </w:r>
          </w:p>
        </w:tc>
        <w:tc>
          <w:tcPr>
            <w:tcW w:type="dxa" w:w="2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bsp/bsp_indicator.c / .h</w:t>
            </w:r>
          </w:p>
        </w:tc>
        <w:tc>
          <w:tcPr>
            <w:tcW w:type="dxa" w:w="8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72 / 71</w:t>
            </w:r>
          </w:p>
        </w:tc>
        <w:tc>
          <w:tcPr>
            <w:tcW w:type="dxa" w:w="3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两线位置编码输出</w:t>
            </w:r>
          </w:p>
        </w:tc>
      </w:tr>
      <w:tr>
        <w:tc>
          <w:tcPr>
            <w:tcW w:type="dxa" w:w="1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BOARD</w:t>
            </w:r>
          </w:p>
        </w:tc>
        <w:tc>
          <w:tcPr>
            <w:tcW w:type="dxa" w:w="15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pin_mux</w:t>
            </w:r>
          </w:p>
        </w:tc>
        <w:tc>
          <w:tcPr>
            <w:tcW w:type="dxa" w:w="2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board/pin_mux.c / .h</w:t>
            </w:r>
          </w:p>
        </w:tc>
        <w:tc>
          <w:tcPr>
            <w:tcW w:type="dxa" w:w="8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215 / 55</w:t>
            </w:r>
          </w:p>
        </w:tc>
        <w:tc>
          <w:tcPr>
            <w:tcW w:type="dxa" w:w="3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全部引脚复用、方向、中断触发方式配置表</w:t>
            </w:r>
          </w:p>
        </w:tc>
      </w:tr>
      <w:tr>
        <w:tc>
          <w:tcPr>
            <w:tcW w:type="dxa" w:w="1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BOARD</w:t>
            </w:r>
          </w:p>
        </w:tc>
        <w:tc>
          <w:tcPr>
            <w:tcW w:type="dxa" w:w="15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clock_config</w:t>
            </w:r>
          </w:p>
        </w:tc>
        <w:tc>
          <w:tcPr>
            <w:tcW w:type="dxa" w:w="2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board/clock_config.c / .h</w:t>
            </w:r>
          </w:p>
        </w:tc>
        <w:tc>
          <w:tcPr>
            <w:tcW w:type="dxa" w:w="8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108 / 39</w:t>
            </w:r>
          </w:p>
        </w:tc>
        <w:tc>
          <w:tcPr>
            <w:tcW w:type="dxa" w:w="3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SCU / CMU / 外设时钟门控配置</w:t>
            </w:r>
          </w:p>
        </w:tc>
      </w:tr>
      <w:tr>
        <w:tc>
          <w:tcPr>
            <w:tcW w:type="dxa" w:w="1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BOARD</w:t>
            </w:r>
          </w:p>
        </w:tc>
        <w:tc>
          <w:tcPr>
            <w:tcW w:type="dxa" w:w="15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mpwm_config</w:t>
            </w:r>
          </w:p>
        </w:tc>
        <w:tc>
          <w:tcPr>
            <w:tcW w:type="dxa" w:w="2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board/mpwm_config.c / .h</w:t>
            </w:r>
          </w:p>
        </w:tc>
        <w:tc>
          <w:tcPr>
            <w:tcW w:type="dxa" w:w="8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88 / 55</w:t>
            </w:r>
          </w:p>
        </w:tc>
        <w:tc>
          <w:tcPr>
            <w:tcW w:type="dxa" w:w="3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MPWM0 两通道 PWM 初始配置</w:t>
            </w:r>
          </w:p>
        </w:tc>
      </w:tr>
      <w:tr>
        <w:tc>
          <w:tcPr>
            <w:tcW w:type="dxa" w:w="1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BOARD</w:t>
            </w:r>
          </w:p>
        </w:tc>
        <w:tc>
          <w:tcPr>
            <w:tcW w:type="dxa" w:w="15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lptmr_config</w:t>
            </w:r>
          </w:p>
        </w:tc>
        <w:tc>
          <w:tcPr>
            <w:tcW w:type="dxa" w:w="2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board/lptmr_config.c / .h</w:t>
            </w:r>
          </w:p>
        </w:tc>
        <w:tc>
          <w:tcPr>
            <w:tcW w:type="dxa" w:w="8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28 / 26</w:t>
            </w:r>
          </w:p>
        </w:tc>
        <w:tc>
          <w:tcPr>
            <w:tcW w:type="dxa" w:w="3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LPTMR0 1 ms 定时配置</w:t>
            </w:r>
          </w:p>
        </w:tc>
      </w:tr>
      <w:tr>
        <w:tc>
          <w:tcPr>
            <w:tcW w:type="dxa" w:w="1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BOARD</w:t>
            </w:r>
          </w:p>
        </w:tc>
        <w:tc>
          <w:tcPr>
            <w:tcW w:type="dxa" w:w="15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启动与 RAM 初始化</w:t>
            </w:r>
          </w:p>
        </w:tc>
        <w:tc>
          <w:tcPr>
            <w:tcW w:type="dxa" w:w="2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startup.S / vector.S / RamInit0~2 / vector_table_copy.c</w:t>
            </w:r>
          </w:p>
        </w:tc>
        <w:tc>
          <w:tcPr>
            <w:tcW w:type="dxa" w:w="8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w:t>
            </w:r>
          </w:p>
        </w:tc>
        <w:tc>
          <w:tcPr>
            <w:tcW w:type="dxa" w:w="3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复位入口、栈初始化、段拷贝与清零、向量表搬运</w:t>
            </w:r>
          </w:p>
        </w:tc>
      </w:tr>
    </w:tbl>
    <w:p>
      <w:pPr>
        <w:pStyle w:val="Heading2"/>
        <w:spacing w:after="120" w:before="240"/>
      </w:pPr>
      <w:r>
        <w:rPr>
          <w:rFonts w:ascii="宋体" w:cs="宋体" w:eastAsia="宋体" w:hAnsi="宋体"/>
          <w:b/>
          <w:bCs/>
          <w:color w:val="2E5496"/>
          <w:sz w:val="25"/>
          <w:szCs w:val="25"/>
        </w:rPr>
        <w:t xml:space="preserve">3.3　层间依赖与调用约束</w:t>
      </w:r>
    </w:p>
    <w:p>
      <w:pPr>
        <w:spacing w:after="120" w:before="60" w:line="300"/>
      </w:pPr>
      <w:r>
        <w:rPr>
          <w:rFonts w:ascii="宋体" w:cs="宋体" w:eastAsia="宋体" w:hAnsi="宋体"/>
          <w:sz w:val="21"/>
          <w:szCs w:val="21"/>
        </w:rPr>
        <w:t xml:space="preserve">为保证中断安全与可测试性，代码中固化了以下约束，实现时不得违反：</w:t>
      </w:r>
    </w:p>
    <w:p>
      <w:pPr>
        <w:pStyle w:val="ListParagraph"/>
        <w:numPr>
          <w:ilvl w:val="0"/>
          <w:numId w:val="6"/>
        </w:numPr>
        <w:spacing w:after="60" w:before="40" w:line="290"/>
      </w:pPr>
      <w:r>
        <w:rPr>
          <w:rFonts w:ascii="宋体" w:cs="宋体" w:eastAsia="宋体" w:hAnsi="宋体"/>
          <w:sz w:val="21"/>
          <w:szCs w:val="21"/>
        </w:rPr>
        <w:t xml:space="preserve">APP 层不直接访问任何 GPIO / PWM 寄存器，仅通过 BSP 接口读写；其输入由 TASK 层以快照形式传入。</w:t>
      </w:r>
    </w:p>
    <w:p>
      <w:pPr>
        <w:pStyle w:val="ListParagraph"/>
        <w:numPr>
          <w:ilvl w:val="0"/>
          <w:numId w:val="6"/>
        </w:numPr>
        <w:spacing w:after="60" w:before="40" w:line="290"/>
      </w:pPr>
      <w:r>
        <w:rPr>
          <w:rFonts w:ascii="宋体" w:cs="宋体" w:eastAsia="宋体" w:hAnsi="宋体"/>
          <w:sz w:val="21"/>
          <w:szCs w:val="21"/>
        </w:rPr>
        <w:t xml:space="preserve">PINS_DRV_Init() 只在 main() 中执行一次。bsp_position_gpio 只接管 PTA1 的中断触发沿、中断标志与 NVIC 使能，不重复配置 MUX、方向与上下拉。</w:t>
      </w:r>
    </w:p>
    <w:p>
      <w:pPr>
        <w:pStyle w:val="ListParagraph"/>
        <w:numPr>
          <w:ilvl w:val="0"/>
          <w:numId w:val="6"/>
        </w:numPr>
        <w:spacing w:after="60" w:before="40" w:line="290"/>
      </w:pPr>
      <w:r>
        <w:rPr>
          <w:rFonts w:ascii="宋体" w:cs="宋体" w:eastAsia="宋体" w:hAnsi="宋体"/>
          <w:sz w:val="21"/>
          <w:szCs w:val="21"/>
        </w:rPr>
        <w:t xml:space="preserve">GPIO ISR 中原则上只锁存事件、更新端点联锁，不运行业务状态机。唯一例外是 4WD 预置触发命中时在中断内直接调用 BSP_Motor_Brake()，该例外是为消除检测延迟造成的停车位置误差而刻意引入的。</w:t>
      </w:r>
    </w:p>
    <w:p>
      <w:pPr>
        <w:pStyle w:val="ListParagraph"/>
        <w:numPr>
          <w:ilvl w:val="0"/>
          <w:numId w:val="6"/>
        </w:numPr>
        <w:spacing w:after="60" w:before="40" w:line="290"/>
      </w:pPr>
      <w:r>
        <w:rPr>
          <w:rFonts w:ascii="宋体" w:cs="宋体" w:eastAsia="宋体" w:hAnsi="宋体"/>
          <w:sz w:val="21"/>
          <w:szCs w:val="21"/>
        </w:rPr>
        <w:t xml:space="preserve">task_ctrl 必须在 task_position 与 task_switch 之后运行，因此在 SCHED 中按 Position → Switch → Ctrl 的顺序注册。</w:t>
      </w:r>
    </w:p>
    <w:p>
      <w:pPr>
        <w:pStyle w:val="ListParagraph"/>
        <w:numPr>
          <w:ilvl w:val="0"/>
          <w:numId w:val="6"/>
        </w:numPr>
        <w:spacing w:after="60" w:before="40" w:line="290"/>
      </w:pPr>
      <w:r>
        <w:rPr>
          <w:rFonts w:ascii="宋体" w:cs="宋体" w:eastAsia="宋体" w:hAnsi="宋体"/>
          <w:sz w:val="21"/>
          <w:szCs w:val="21"/>
        </w:rPr>
        <w:t xml:space="preserve">BSP_Motor_Init() 必须在 MPWM 初始化之后立即调用，以在最短时间内建立 LOW/LOW 普通停机输出，消除上电微动窗口。</w:t>
      </w:r>
    </w:p>
    <w:p>
      <w:pPr>
        <w:pStyle w:val="Heading2"/>
        <w:spacing w:after="120" w:before="240"/>
      </w:pPr>
      <w:r>
        <w:rPr>
          <w:rFonts w:ascii="宋体" w:cs="宋体" w:eastAsia="宋体" w:hAnsi="宋体"/>
          <w:b/>
          <w:bCs/>
          <w:color w:val="2E5496"/>
          <w:sz w:val="25"/>
          <w:szCs w:val="25"/>
        </w:rPr>
        <w:t xml:space="preserve">3.4　数据流</w:t>
      </w:r>
    </w:p>
    <w:p>
      <w:pPr>
        <w:spacing w:after="120" w:before="60" w:line="300"/>
      </w:pPr>
      <w:r>
        <w:rPr>
          <w:rFonts w:ascii="宋体" w:cs="宋体" w:eastAsia="宋体" w:hAnsi="宋体"/>
          <w:sz w:val="21"/>
          <w:szCs w:val="21"/>
        </w:rPr>
        <w:t xml:space="preserve">下表按数据通路列出每一类输入输出在各层之间的流转路径。所有位置与开关数据都以快照或事件的形式由 TASK 层汇总后传给 APP 层，APP 层的决策再经 BSP 接口下发到硬件。</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1150"/>
        <w:gridCol w:w="1750"/>
        <w:gridCol w:w="2750"/>
        <w:gridCol w:w="3350"/>
      </w:tblGrid>
      <w:tr>
        <w:trPr>
          <w:tblHeader/>
        </w:trPr>
        <w:tc>
          <w:tcPr>
            <w:tcW w:type="dxa" w:w="115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数据通路</w:t>
            </w:r>
          </w:p>
        </w:tc>
        <w:tc>
          <w:tcPr>
            <w:tcW w:type="dxa" w:w="175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硬件端</w:t>
            </w:r>
          </w:p>
        </w:tc>
        <w:tc>
          <w:tcPr>
            <w:tcW w:type="dxa" w:w="275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BSP 层处理</w:t>
            </w:r>
          </w:p>
        </w:tc>
        <w:tc>
          <w:tcPr>
            <w:tcW w:type="dxa" w:w="335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TASK 层 → APP 层</w:t>
            </w:r>
          </w:p>
        </w:tc>
      </w:tr>
      <w:tr>
        <w:tc>
          <w:tcPr>
            <w:tcW w:type="dxa" w:w="11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位置边沿事件</w:t>
            </w:r>
          </w:p>
        </w:tc>
        <w:tc>
          <w:tcPr>
            <w:tcW w:type="dxa" w:w="17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PTA0 / PTA1 / PTD3 / PTB2 边沿中断</w:t>
            </w:r>
          </w:p>
        </w:tc>
        <w:tc>
          <w:tcPr>
            <w:tcW w:type="dxa" w:w="27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HandlePortA(B,D)Interrupt() 锁存到 s_fallingEventMask，并更新端点联锁</w:t>
            </w:r>
          </w:p>
        </w:tc>
        <w:tc>
          <w:tcPr>
            <w:tcW w:type="dxa" w:w="33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Task_Position_ConsumeFallingEvents() 原子取走，Task_Ctrl_Run() 合成进本周期快照后传入 APP_TC_Update()</w:t>
            </w:r>
          </w:p>
        </w:tc>
      </w:tr>
      <w:tr>
        <w:tc>
          <w:tcPr>
            <w:tcW w:type="dxa" w:w="11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位置电平快照</w:t>
            </w:r>
          </w:p>
        </w:tc>
        <w:tc>
          <w:tcPr>
            <w:tcW w:type="dxa" w:w="17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四路位置 GPIO，1 ms 采样</w:t>
            </w:r>
          </w:p>
        </w:tc>
        <w:tc>
          <w:tcPr>
            <w:tcW w:type="dxa" w:w="27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BSP_PositionGpio_Sample() 刷新 s_inputs</w:t>
            </w:r>
          </w:p>
        </w:tc>
        <w:tc>
          <w:tcPr>
            <w:tcW w:type="dxa" w:w="33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Task_Position_GetInputs() 取只读指针，Task_Ctrl_Run() 值拷贝后传入 APP_TC_Update()</w:t>
            </w:r>
          </w:p>
        </w:tc>
      </w:tr>
      <w:tr>
        <w:tc>
          <w:tcPr>
            <w:tcW w:type="dxa" w:w="11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4WD 停车触发</w:t>
            </w:r>
          </w:p>
        </w:tc>
        <w:tc>
          <w:tcPr>
            <w:tcW w:type="dxa" w:w="17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PTA1 的目标边沿</w:t>
            </w:r>
          </w:p>
        </w:tc>
        <w:tc>
          <w:tcPr>
            <w:tcW w:type="dxa" w:w="27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ISR 内直接 BSP_Motor_Brake() 并置 s_stopTriggered</w:t>
            </w:r>
          </w:p>
        </w:tc>
        <w:tc>
          <w:tcPr>
            <w:tcW w:type="dxa" w:w="33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HandleSeek4WD() 调用 BSP_PositionGpio_ConsumeStopTrigger() 取走标志并迁移到 AT_TARGET</w:t>
            </w:r>
          </w:p>
        </w:tc>
      </w:tr>
      <w:tr>
        <w:tc>
          <w:tcPr>
            <w:tcW w:type="dxa" w:w="11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档位请求</w:t>
            </w:r>
          </w:p>
        </w:tc>
        <w:tc>
          <w:tcPr>
            <w:tcW w:type="dxa" w:w="17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SWA / SWB（PTE_4 / PTE_5）</w:t>
            </w:r>
          </w:p>
        </w:tc>
        <w:tc>
          <w:tcPr>
            <w:tcW w:type="dxa" w:w="27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BSP_Switch_ReadSWA() / ReadSWB() 单次原始电平</w:t>
            </w:r>
          </w:p>
        </w:tc>
        <w:tc>
          <w:tcPr>
            <w:tcW w:type="dxa" w:w="33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Task_Switch_Run() 做 50 ms 消抖，Task_Switch_GetState() 输出稳定档位</w:t>
            </w:r>
          </w:p>
        </w:tc>
      </w:tr>
      <w:tr>
        <w:tc>
          <w:tcPr>
            <w:tcW w:type="dxa" w:w="11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电机输出</w:t>
            </w:r>
          </w:p>
        </w:tc>
        <w:tc>
          <w:tcPr>
            <w:tcW w:type="dxa" w:w="17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MPWM0 CH0 / CH1 → H 桥</w:t>
            </w:r>
          </w:p>
        </w:tc>
        <w:tc>
          <w:tcPr>
            <w:tcW w:type="dxa" w:w="27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BSP_Motor_SetDir() / Brake() / Stop()，含端点联锁与运行锁定检查</w:t>
            </w:r>
          </w:p>
        </w:tc>
        <w:tc>
          <w:tcPr>
            <w:tcW w:type="dxa" w:w="33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APP 层 ChooseDirection() 决策后由 RequestMotion() 下发，并回读 GetDir() 校验</w:t>
            </w:r>
          </w:p>
        </w:tc>
      </w:tr>
      <w:tr>
        <w:tc>
          <w:tcPr>
            <w:tcW w:type="dxa" w:w="11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位置指示输出</w:t>
            </w:r>
          </w:p>
        </w:tc>
        <w:tc>
          <w:tcPr>
            <w:tcW w:type="dxa" w:w="17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TX_OUT / RX_OUT（PTB_1 / PTB_0）</w:t>
            </w:r>
          </w:p>
        </w:tc>
        <w:tc>
          <w:tcPr>
            <w:tcW w:type="dxa" w:w="27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BSP_Indicator_Set() 按编码表写两路 GPIO</w:t>
            </w:r>
          </w:p>
        </w:tc>
        <w:tc>
          <w:tcPr>
            <w:tcW w:type="dxa" w:w="335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Task_Ctrl_Run() 用 PosToInd(APP_TC_GetArrivedPos()) 更新，仅 AT_TARGET 输出有效编码</w:t>
            </w:r>
          </w:p>
        </w:tc>
      </w:tr>
    </w:tbl>
    <w:p>
      <w:pPr>
        <w:spacing w:after="60" w:before="80"/>
      </w:pPr>
      <w:r>
        <w:rPr>
          <w:rFonts w:ascii="宋体" w:cs="宋体" w:eastAsia="宋体" w:hAnsi="宋体"/>
          <w:b/>
          <w:bCs/>
          <w:color w:val="444444"/>
          <w:sz w:val="19"/>
          <w:szCs w:val="19"/>
        </w:rPr>
        <w:t xml:space="preserve">图 3-2　各数据通路在软件分层间的流转</w:t>
      </w:r>
    </w:p>
    <w:p>
      <w:r>
        <w:br w:type="page"/>
      </w:r>
    </w:p>
    <w:p>
      <w:pPr>
        <w:pStyle w:val="Heading1"/>
        <w:spacing w:after="160" w:before="320"/>
      </w:pPr>
      <w:r>
        <w:rPr>
          <w:rFonts w:ascii="宋体" w:cs="宋体" w:eastAsia="宋体" w:hAnsi="宋体"/>
          <w:b/>
          <w:bCs/>
          <w:color w:val="1F3864"/>
          <w:sz w:val="30"/>
          <w:szCs w:val="30"/>
        </w:rPr>
        <w:t xml:space="preserve">4　运行环境与外设配置</w:t>
      </w:r>
    </w:p>
    <w:p>
      <w:pPr>
        <w:pStyle w:val="Heading2"/>
        <w:spacing w:after="120" w:before="240"/>
      </w:pPr>
      <w:r>
        <w:rPr>
          <w:rFonts w:ascii="宋体" w:cs="宋体" w:eastAsia="宋体" w:hAnsi="宋体"/>
          <w:b/>
          <w:bCs/>
          <w:color w:val="2E5496"/>
          <w:sz w:val="25"/>
          <w:szCs w:val="25"/>
        </w:rPr>
        <w:t xml:space="preserve">4.1　时钟配置</w:t>
      </w:r>
    </w:p>
    <w:p>
      <w:pPr>
        <w:spacing w:after="120" w:before="60" w:line="300"/>
      </w:pPr>
      <w:r>
        <w:rPr>
          <w:rFonts w:ascii="宋体" w:cs="宋体" w:eastAsia="宋体" w:hAnsi="宋体"/>
          <w:sz w:val="21"/>
          <w:szCs w:val="21"/>
        </w:rPr>
        <w:t xml:space="preserve">时钟由 CLOCK_SYS_Init() 与 CLOCK_SYS_UpdateConfiguration() 在 Board_Init() 最先完成，配置结构位于 board/clock_config.c。</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2300"/>
        <w:gridCol w:w="2900"/>
        <w:gridCol w:w="3800"/>
      </w:tblGrid>
      <w:tr>
        <w:trPr>
          <w:tblHeader/>
        </w:trPr>
        <w:tc>
          <w:tcPr>
            <w:tcW w:type="dxa" w:w="23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配置项</w:t>
            </w:r>
          </w:p>
        </w:tc>
        <w:tc>
          <w:tcPr>
            <w:tcW w:type="dxa" w:w="29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取值</w:t>
            </w:r>
          </w:p>
        </w:tc>
        <w:tc>
          <w:tcPr>
            <w:tcW w:type="dxa" w:w="38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说明</w:t>
            </w:r>
          </w:p>
        </w:tc>
      </w:tr>
      <w:tr>
        <w:tc>
          <w:tcPr>
            <w:tcW w:type="dxa" w:w="2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sysClkSrc</w:t>
            </w:r>
          </w:p>
        </w:tc>
        <w:tc>
          <w:tcPr>
            <w:tcW w:type="dxa" w:w="2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SCU_SYSTEM_CLOCK_SRC_FIRC</w:t>
            </w:r>
          </w:p>
        </w:tc>
        <w:tc>
          <w:tcPr>
            <w:tcW w:type="dxa" w:w="3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系统时钟源选择片内 FIRC</w:t>
            </w:r>
          </w:p>
        </w:tc>
      </w:tr>
      <w:tr>
        <w:tc>
          <w:tcPr>
            <w:tcW w:type="dxa" w:w="2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fircEnable</w:t>
            </w:r>
          </w:p>
        </w:tc>
        <w:tc>
          <w:tcPr>
            <w:tcW w:type="dxa" w:w="2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true</w:t>
            </w:r>
          </w:p>
        </w:tc>
        <w:tc>
          <w:tcPr>
            <w:tcW w:type="dxa" w:w="3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FIRC 48 MHz 使能</w:t>
            </w:r>
          </w:p>
        </w:tc>
      </w:tr>
      <w:tr>
        <w:tc>
          <w:tcPr>
            <w:tcW w:type="dxa" w:w="2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fircDeepSleepEnable</w:t>
            </w:r>
          </w:p>
        </w:tc>
        <w:tc>
          <w:tcPr>
            <w:tcW w:type="dxa" w:w="2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false</w:t>
            </w:r>
          </w:p>
        </w:tc>
        <w:tc>
          <w:tcPr>
            <w:tcW w:type="dxa" w:w="3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深睡眠下关闭 FIRC</w:t>
            </w:r>
          </w:p>
        </w:tc>
      </w:tr>
      <w:tr>
        <w:tc>
          <w:tcPr>
            <w:tcW w:type="dxa" w:w="2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sysDiv / fastBusDiv</w:t>
            </w:r>
          </w:p>
        </w:tc>
        <w:tc>
          <w:tcPr>
            <w:tcW w:type="dxa" w:w="2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 / ÷1</w:t>
            </w:r>
          </w:p>
        </w:tc>
        <w:tc>
          <w:tcPr>
            <w:tcW w:type="dxa" w:w="3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内核与快速总线 48 MHz</w:t>
            </w:r>
          </w:p>
        </w:tc>
      </w:tr>
      <w:tr>
        <w:tc>
          <w:tcPr>
            <w:tcW w:type="dxa" w:w="2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slowBusDiv</w:t>
            </w:r>
          </w:p>
        </w:tc>
        <w:tc>
          <w:tcPr>
            <w:tcW w:type="dxa" w:w="2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÷2</w:t>
            </w:r>
          </w:p>
        </w:tc>
        <w:tc>
          <w:tcPr>
            <w:tcW w:type="dxa" w:w="3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慢速总线 24 MHz</w:t>
            </w:r>
          </w:p>
        </w:tc>
      </w:tr>
      <w:tr>
        <w:tc>
          <w:tcPr>
            <w:tcW w:type="dxa" w:w="2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flashDiv</w:t>
            </w:r>
          </w:p>
        </w:tc>
        <w:tc>
          <w:tcPr>
            <w:tcW w:type="dxa" w:w="2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w:t>
            </w:r>
          </w:p>
        </w:tc>
        <w:tc>
          <w:tcPr>
            <w:tcW w:type="dxa" w:w="3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Flash 接口 48 MHz</w:t>
            </w:r>
          </w:p>
        </w:tc>
      </w:tr>
      <w:tr>
        <w:tc>
          <w:tcPr>
            <w:tcW w:type="dxa" w:w="2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fxoscConfig.enable</w:t>
            </w:r>
          </w:p>
        </w:tc>
        <w:tc>
          <w:tcPr>
            <w:tcW w:type="dxa" w:w="2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false</w:t>
            </w:r>
          </w:p>
        </w:tc>
        <w:tc>
          <w:tcPr>
            <w:tcW w:type="dxa" w:w="3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外部 24 MHz 晶振未启用</w:t>
            </w:r>
          </w:p>
        </w:tc>
      </w:tr>
      <w:tr>
        <w:tc>
          <w:tcPr>
            <w:tcW w:type="dxa" w:w="2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CMU FIRC 监视</w:t>
            </w:r>
          </w:p>
        </w:tc>
        <w:tc>
          <w:tcPr>
            <w:tcW w:type="dxa" w:w="2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上限 60×128/2，下限 36×128/2，复位使能</w:t>
            </w:r>
          </w:p>
        </w:tc>
        <w:tc>
          <w:tcPr>
            <w:tcW w:type="dxa" w:w="3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FIRC 频率越界触发复位</w:t>
            </w:r>
          </w:p>
        </w:tc>
      </w:tr>
      <w:tr>
        <w:tc>
          <w:tcPr>
            <w:tcW w:type="dxa" w:w="2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CMU FXOSC 监视</w:t>
            </w:r>
          </w:p>
        </w:tc>
        <w:tc>
          <w:tcPr>
            <w:tcW w:type="dxa" w:w="2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上限 30×128/2，下限 18×128/2，复位使能</w:t>
            </w:r>
          </w:p>
        </w:tc>
        <w:tc>
          <w:tcPr>
            <w:tcW w:type="dxa" w:w="3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晶振未启用时该监视项无实际作用</w:t>
            </w:r>
          </w:p>
        </w:tc>
      </w:tr>
    </w:tbl>
    <w:p>
      <w:pPr>
        <w:spacing w:after="120" w:before="60" w:line="300"/>
      </w:pPr>
      <w:r>
        <w:rPr>
          <w:rFonts w:ascii="宋体" w:cs="宋体" w:eastAsia="宋体" w:hAnsi="宋体"/>
          <w:sz w:val="21"/>
          <w:szCs w:val="21"/>
        </w:rPr>
        <w:t xml:space="preserve">外设时钟门控配置（clock_config0PeripheralClockConfig，共 6 项）：</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2400"/>
        <w:gridCol w:w="1800"/>
        <w:gridCol w:w="2200"/>
        <w:gridCol w:w="2600"/>
      </w:tblGrid>
      <w:tr>
        <w:trPr>
          <w:tblHeader/>
        </w:trPr>
        <w:tc>
          <w:tcPr>
            <w:tcW w:type="dxa" w:w="24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外设</w:t>
            </w:r>
          </w:p>
        </w:tc>
        <w:tc>
          <w:tcPr>
            <w:tcW w:type="dxa" w:w="18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clkGate</w:t>
            </w:r>
          </w:p>
        </w:tc>
        <w:tc>
          <w:tcPr>
            <w:tcW w:type="dxa" w:w="22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divider</w:t>
            </w:r>
          </w:p>
        </w:tc>
        <w:tc>
          <w:tcPr>
            <w:tcW w:type="dxa" w:w="26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clkSrc</w:t>
            </w:r>
          </w:p>
        </w:tc>
      </w:tr>
      <w:tr>
        <w:tc>
          <w:tcPr>
            <w:tcW w:type="dxa" w:w="2400"/>
            <w:tcMar>
              <w:top w:type="dxa" w:w="60"/>
              <w:left w:type="dxa" w:w="90"/>
              <w:bottom w:type="dxa" w:w="60"/>
              <w:right w:type="dxa" w:w="90"/>
            </w:tcMar>
            <w:vAlign w:val="center"/>
          </w:tcPr>
          <w:p>
            <w:pPr>
              <w:spacing w:after="20" w:before="20" w:line="250"/>
              <w:jc w:val="center"/>
            </w:pPr>
            <w:r>
              <w:rPr>
                <w:rFonts w:ascii="宋体" w:cs="宋体" w:eastAsia="宋体" w:hAnsi="宋体"/>
                <w:sz w:val="19"/>
                <w:szCs w:val="19"/>
              </w:rPr>
              <w:t xml:space="preserve">DMA_CLK</w:t>
            </w:r>
          </w:p>
        </w:tc>
        <w:tc>
          <w:tcPr>
            <w:tcW w:type="dxa" w:w="1800"/>
            <w:tcMar>
              <w:top w:type="dxa" w:w="60"/>
              <w:left w:type="dxa" w:w="90"/>
              <w:bottom w:type="dxa" w:w="60"/>
              <w:right w:type="dxa" w:w="90"/>
            </w:tcMar>
            <w:vAlign w:val="center"/>
          </w:tcPr>
          <w:p>
            <w:pPr>
              <w:spacing w:after="20" w:before="20" w:line="250"/>
              <w:jc w:val="center"/>
            </w:pPr>
            <w:r>
              <w:rPr>
                <w:rFonts w:ascii="宋体" w:cs="宋体" w:eastAsia="宋体" w:hAnsi="宋体"/>
                <w:sz w:val="19"/>
                <w:szCs w:val="19"/>
              </w:rPr>
              <w:t xml:space="preserve">true</w:t>
            </w:r>
          </w:p>
        </w:tc>
        <w:tc>
          <w:tcPr>
            <w:tcW w:type="dxa" w:w="2200"/>
            <w:tcMar>
              <w:top w:type="dxa" w:w="60"/>
              <w:left w:type="dxa" w:w="90"/>
              <w:bottom w:type="dxa" w:w="60"/>
              <w:right w:type="dxa" w:w="90"/>
            </w:tcMar>
            <w:vAlign w:val="center"/>
          </w:tcPr>
          <w:p>
            <w:pPr>
              <w:spacing w:after="20" w:before="20" w:line="250"/>
              <w:jc w:val="center"/>
            </w:pPr>
            <w:r>
              <w:rPr>
                <w:rFonts w:ascii="宋体" w:cs="宋体" w:eastAsia="宋体" w:hAnsi="宋体"/>
                <w:sz w:val="19"/>
                <w:szCs w:val="19"/>
              </w:rPr>
              <w:t xml:space="preserve">DIV_BY_1</w:t>
            </w:r>
          </w:p>
        </w:tc>
        <w:tc>
          <w:tcPr>
            <w:tcW w:type="dxa" w:w="2600"/>
            <w:tcMar>
              <w:top w:type="dxa" w:w="60"/>
              <w:left w:type="dxa" w:w="90"/>
              <w:bottom w:type="dxa" w:w="60"/>
              <w:right w:type="dxa" w:w="90"/>
            </w:tcMar>
            <w:vAlign w:val="center"/>
          </w:tcPr>
          <w:p>
            <w:pPr>
              <w:spacing w:after="20" w:before="20" w:line="250"/>
              <w:jc w:val="center"/>
            </w:pPr>
            <w:r>
              <w:rPr>
                <w:rFonts w:ascii="宋体" w:cs="宋体" w:eastAsia="宋体" w:hAnsi="宋体"/>
                <w:sz w:val="19"/>
                <w:szCs w:val="19"/>
              </w:rPr>
              <w:t xml:space="preserve">CLK_SRC_DISABLED</w:t>
            </w:r>
          </w:p>
        </w:tc>
      </w:tr>
      <w:tr>
        <w:tc>
          <w:tcPr>
            <w:tcW w:type="dxa" w:w="2400"/>
            <w:tcMar>
              <w:top w:type="dxa" w:w="60"/>
              <w:left w:type="dxa" w:w="90"/>
              <w:bottom w:type="dxa" w:w="60"/>
              <w:right w:type="dxa" w:w="90"/>
            </w:tcMar>
            <w:vAlign w:val="center"/>
          </w:tcPr>
          <w:p>
            <w:pPr>
              <w:spacing w:after="20" w:before="20" w:line="250"/>
              <w:jc w:val="center"/>
            </w:pPr>
            <w:r>
              <w:rPr>
                <w:rFonts w:ascii="宋体" w:cs="宋体" w:eastAsia="宋体" w:hAnsi="宋体"/>
                <w:sz w:val="19"/>
                <w:szCs w:val="19"/>
              </w:rPr>
              <w:t xml:space="preserve">GPIO_CLK</w:t>
            </w:r>
          </w:p>
        </w:tc>
        <w:tc>
          <w:tcPr>
            <w:tcW w:type="dxa" w:w="1800"/>
            <w:tcMar>
              <w:top w:type="dxa" w:w="60"/>
              <w:left w:type="dxa" w:w="90"/>
              <w:bottom w:type="dxa" w:w="60"/>
              <w:right w:type="dxa" w:w="90"/>
            </w:tcMar>
            <w:vAlign w:val="center"/>
          </w:tcPr>
          <w:p>
            <w:pPr>
              <w:spacing w:after="20" w:before="20" w:line="250"/>
              <w:jc w:val="center"/>
            </w:pPr>
            <w:r>
              <w:rPr>
                <w:rFonts w:ascii="宋体" w:cs="宋体" w:eastAsia="宋体" w:hAnsi="宋体"/>
                <w:sz w:val="19"/>
                <w:szCs w:val="19"/>
              </w:rPr>
              <w:t xml:space="preserve">true</w:t>
            </w:r>
          </w:p>
        </w:tc>
        <w:tc>
          <w:tcPr>
            <w:tcW w:type="dxa" w:w="2200"/>
            <w:tcMar>
              <w:top w:type="dxa" w:w="60"/>
              <w:left w:type="dxa" w:w="90"/>
              <w:bottom w:type="dxa" w:w="60"/>
              <w:right w:type="dxa" w:w="90"/>
            </w:tcMar>
            <w:vAlign w:val="center"/>
          </w:tcPr>
          <w:p>
            <w:pPr>
              <w:spacing w:after="20" w:before="20" w:line="250"/>
              <w:jc w:val="center"/>
            </w:pPr>
            <w:r>
              <w:rPr>
                <w:rFonts w:ascii="宋体" w:cs="宋体" w:eastAsia="宋体" w:hAnsi="宋体"/>
                <w:sz w:val="19"/>
                <w:szCs w:val="19"/>
              </w:rPr>
              <w:t xml:space="preserve">DIV_BY_1</w:t>
            </w:r>
          </w:p>
        </w:tc>
        <w:tc>
          <w:tcPr>
            <w:tcW w:type="dxa" w:w="2600"/>
            <w:tcMar>
              <w:top w:type="dxa" w:w="60"/>
              <w:left w:type="dxa" w:w="90"/>
              <w:bottom w:type="dxa" w:w="60"/>
              <w:right w:type="dxa" w:w="90"/>
            </w:tcMar>
            <w:vAlign w:val="center"/>
          </w:tcPr>
          <w:p>
            <w:pPr>
              <w:spacing w:after="20" w:before="20" w:line="250"/>
              <w:jc w:val="center"/>
            </w:pPr>
            <w:r>
              <w:rPr>
                <w:rFonts w:ascii="宋体" w:cs="宋体" w:eastAsia="宋体" w:hAnsi="宋体"/>
                <w:sz w:val="19"/>
                <w:szCs w:val="19"/>
              </w:rPr>
              <w:t xml:space="preserve">CLK_SRC_FIRC</w:t>
            </w:r>
          </w:p>
        </w:tc>
      </w:tr>
      <w:tr>
        <w:tc>
          <w:tcPr>
            <w:tcW w:type="dxa" w:w="2400"/>
            <w:tcMar>
              <w:top w:type="dxa" w:w="60"/>
              <w:left w:type="dxa" w:w="90"/>
              <w:bottom w:type="dxa" w:w="60"/>
              <w:right w:type="dxa" w:w="90"/>
            </w:tcMar>
            <w:vAlign w:val="center"/>
          </w:tcPr>
          <w:p>
            <w:pPr>
              <w:spacing w:after="20" w:before="20" w:line="250"/>
              <w:jc w:val="center"/>
            </w:pPr>
            <w:r>
              <w:rPr>
                <w:rFonts w:ascii="宋体" w:cs="宋体" w:eastAsia="宋体" w:hAnsi="宋体"/>
                <w:sz w:val="19"/>
                <w:szCs w:val="19"/>
              </w:rPr>
              <w:t xml:space="preserve">lpTMR0_CLK</w:t>
            </w:r>
          </w:p>
        </w:tc>
        <w:tc>
          <w:tcPr>
            <w:tcW w:type="dxa" w:w="1800"/>
            <w:tcMar>
              <w:top w:type="dxa" w:w="60"/>
              <w:left w:type="dxa" w:w="90"/>
              <w:bottom w:type="dxa" w:w="60"/>
              <w:right w:type="dxa" w:w="90"/>
            </w:tcMar>
            <w:vAlign w:val="center"/>
          </w:tcPr>
          <w:p>
            <w:pPr>
              <w:spacing w:after="20" w:before="20" w:line="250"/>
              <w:jc w:val="center"/>
            </w:pPr>
            <w:r>
              <w:rPr>
                <w:rFonts w:ascii="宋体" w:cs="宋体" w:eastAsia="宋体" w:hAnsi="宋体"/>
                <w:sz w:val="19"/>
                <w:szCs w:val="19"/>
              </w:rPr>
              <w:t xml:space="preserve">true</w:t>
            </w:r>
          </w:p>
        </w:tc>
        <w:tc>
          <w:tcPr>
            <w:tcW w:type="dxa" w:w="2200"/>
            <w:tcMar>
              <w:top w:type="dxa" w:w="60"/>
              <w:left w:type="dxa" w:w="90"/>
              <w:bottom w:type="dxa" w:w="60"/>
              <w:right w:type="dxa" w:w="90"/>
            </w:tcMar>
            <w:vAlign w:val="center"/>
          </w:tcPr>
          <w:p>
            <w:pPr>
              <w:spacing w:after="20" w:before="20" w:line="250"/>
              <w:jc w:val="center"/>
            </w:pPr>
            <w:r>
              <w:rPr>
                <w:rFonts w:ascii="宋体" w:cs="宋体" w:eastAsia="宋体" w:hAnsi="宋体"/>
                <w:sz w:val="19"/>
                <w:szCs w:val="19"/>
              </w:rPr>
              <w:t xml:space="preserve">DIV_BY_1</w:t>
            </w:r>
          </w:p>
        </w:tc>
        <w:tc>
          <w:tcPr>
            <w:tcW w:type="dxa" w:w="2600"/>
            <w:tcMar>
              <w:top w:type="dxa" w:w="60"/>
              <w:left w:type="dxa" w:w="90"/>
              <w:bottom w:type="dxa" w:w="60"/>
              <w:right w:type="dxa" w:w="90"/>
            </w:tcMar>
            <w:vAlign w:val="center"/>
          </w:tcPr>
          <w:p>
            <w:pPr>
              <w:spacing w:after="20" w:before="20" w:line="250"/>
              <w:jc w:val="center"/>
            </w:pPr>
            <w:r>
              <w:rPr>
                <w:rFonts w:ascii="宋体" w:cs="宋体" w:eastAsia="宋体" w:hAnsi="宋体"/>
                <w:sz w:val="19"/>
                <w:szCs w:val="19"/>
              </w:rPr>
              <w:t xml:space="preserve">CLK_SRC_DISABLED</w:t>
            </w:r>
          </w:p>
        </w:tc>
      </w:tr>
      <w:tr>
        <w:tc>
          <w:tcPr>
            <w:tcW w:type="dxa" w:w="2400"/>
            <w:tcMar>
              <w:top w:type="dxa" w:w="60"/>
              <w:left w:type="dxa" w:w="90"/>
              <w:bottom w:type="dxa" w:w="60"/>
              <w:right w:type="dxa" w:w="90"/>
            </w:tcMar>
            <w:vAlign w:val="center"/>
          </w:tcPr>
          <w:p>
            <w:pPr>
              <w:spacing w:after="20" w:before="20" w:line="250"/>
              <w:jc w:val="center"/>
            </w:pPr>
            <w:r>
              <w:rPr>
                <w:rFonts w:ascii="宋体" w:cs="宋体" w:eastAsia="宋体" w:hAnsi="宋体"/>
                <w:sz w:val="19"/>
                <w:szCs w:val="19"/>
              </w:rPr>
              <w:t xml:space="preserve">MPWM0_CLK</w:t>
            </w:r>
          </w:p>
        </w:tc>
        <w:tc>
          <w:tcPr>
            <w:tcW w:type="dxa" w:w="1800"/>
            <w:tcMar>
              <w:top w:type="dxa" w:w="60"/>
              <w:left w:type="dxa" w:w="90"/>
              <w:bottom w:type="dxa" w:w="60"/>
              <w:right w:type="dxa" w:w="90"/>
            </w:tcMar>
            <w:vAlign w:val="center"/>
          </w:tcPr>
          <w:p>
            <w:pPr>
              <w:spacing w:after="20" w:before="20" w:line="250"/>
              <w:jc w:val="center"/>
            </w:pPr>
            <w:r>
              <w:rPr>
                <w:rFonts w:ascii="宋体" w:cs="宋体" w:eastAsia="宋体" w:hAnsi="宋体"/>
                <w:sz w:val="19"/>
                <w:szCs w:val="19"/>
              </w:rPr>
              <w:t xml:space="preserve">true</w:t>
            </w:r>
          </w:p>
        </w:tc>
        <w:tc>
          <w:tcPr>
            <w:tcW w:type="dxa" w:w="2200"/>
            <w:tcMar>
              <w:top w:type="dxa" w:w="60"/>
              <w:left w:type="dxa" w:w="90"/>
              <w:bottom w:type="dxa" w:w="60"/>
              <w:right w:type="dxa" w:w="90"/>
            </w:tcMar>
            <w:vAlign w:val="center"/>
          </w:tcPr>
          <w:p>
            <w:pPr>
              <w:spacing w:after="20" w:before="20" w:line="250"/>
              <w:jc w:val="center"/>
            </w:pPr>
            <w:r>
              <w:rPr>
                <w:rFonts w:ascii="宋体" w:cs="宋体" w:eastAsia="宋体" w:hAnsi="宋体"/>
                <w:sz w:val="19"/>
                <w:szCs w:val="19"/>
              </w:rPr>
              <w:t xml:space="preserve">DIV_BY_1</w:t>
            </w:r>
          </w:p>
        </w:tc>
        <w:tc>
          <w:tcPr>
            <w:tcW w:type="dxa" w:w="2600"/>
            <w:tcMar>
              <w:top w:type="dxa" w:w="60"/>
              <w:left w:type="dxa" w:w="90"/>
              <w:bottom w:type="dxa" w:w="60"/>
              <w:right w:type="dxa" w:w="90"/>
            </w:tcMar>
            <w:vAlign w:val="center"/>
          </w:tcPr>
          <w:p>
            <w:pPr>
              <w:spacing w:after="20" w:before="20" w:line="250"/>
              <w:jc w:val="center"/>
            </w:pPr>
            <w:r>
              <w:rPr>
                <w:rFonts w:ascii="宋体" w:cs="宋体" w:eastAsia="宋体" w:hAnsi="宋体"/>
                <w:sz w:val="19"/>
                <w:szCs w:val="19"/>
              </w:rPr>
              <w:t xml:space="preserve">CLK_SRC_DISABLED</w:t>
            </w:r>
          </w:p>
        </w:tc>
      </w:tr>
      <w:tr>
        <w:tc>
          <w:tcPr>
            <w:tcW w:type="dxa" w:w="2400"/>
            <w:tcMar>
              <w:top w:type="dxa" w:w="60"/>
              <w:left w:type="dxa" w:w="90"/>
              <w:bottom w:type="dxa" w:w="60"/>
              <w:right w:type="dxa" w:w="90"/>
            </w:tcMar>
            <w:vAlign w:val="center"/>
          </w:tcPr>
          <w:p>
            <w:pPr>
              <w:spacing w:after="20" w:before="20" w:line="250"/>
              <w:jc w:val="center"/>
            </w:pPr>
            <w:r>
              <w:rPr>
                <w:rFonts w:ascii="宋体" w:cs="宋体" w:eastAsia="宋体" w:hAnsi="宋体"/>
                <w:sz w:val="19"/>
                <w:szCs w:val="19"/>
              </w:rPr>
              <w:t xml:space="preserve">WDG0_CLK</w:t>
            </w:r>
          </w:p>
        </w:tc>
        <w:tc>
          <w:tcPr>
            <w:tcW w:type="dxa" w:w="1800"/>
            <w:tcMar>
              <w:top w:type="dxa" w:w="60"/>
              <w:left w:type="dxa" w:w="90"/>
              <w:bottom w:type="dxa" w:w="60"/>
              <w:right w:type="dxa" w:w="90"/>
            </w:tcMar>
            <w:vAlign w:val="center"/>
          </w:tcPr>
          <w:p>
            <w:pPr>
              <w:spacing w:after="20" w:before="20" w:line="250"/>
              <w:jc w:val="center"/>
            </w:pPr>
            <w:r>
              <w:rPr>
                <w:rFonts w:ascii="宋体" w:cs="宋体" w:eastAsia="宋体" w:hAnsi="宋体"/>
                <w:sz w:val="19"/>
                <w:szCs w:val="19"/>
              </w:rPr>
              <w:t xml:space="preserve">true</w:t>
            </w:r>
          </w:p>
        </w:tc>
        <w:tc>
          <w:tcPr>
            <w:tcW w:type="dxa" w:w="2200"/>
            <w:tcMar>
              <w:top w:type="dxa" w:w="60"/>
              <w:left w:type="dxa" w:w="90"/>
              <w:bottom w:type="dxa" w:w="60"/>
              <w:right w:type="dxa" w:w="90"/>
            </w:tcMar>
            <w:vAlign w:val="center"/>
          </w:tcPr>
          <w:p>
            <w:pPr>
              <w:spacing w:after="20" w:before="20" w:line="250"/>
              <w:jc w:val="center"/>
            </w:pPr>
            <w:r>
              <w:rPr>
                <w:rFonts w:ascii="宋体" w:cs="宋体" w:eastAsia="宋体" w:hAnsi="宋体"/>
                <w:sz w:val="19"/>
                <w:szCs w:val="19"/>
              </w:rPr>
              <w:t xml:space="preserve">DIV_BY_1</w:t>
            </w:r>
          </w:p>
        </w:tc>
        <w:tc>
          <w:tcPr>
            <w:tcW w:type="dxa" w:w="2600"/>
            <w:tcMar>
              <w:top w:type="dxa" w:w="60"/>
              <w:left w:type="dxa" w:w="90"/>
              <w:bottom w:type="dxa" w:w="60"/>
              <w:right w:type="dxa" w:w="90"/>
            </w:tcMar>
            <w:vAlign w:val="center"/>
          </w:tcPr>
          <w:p>
            <w:pPr>
              <w:spacing w:after="20" w:before="20" w:line="250"/>
              <w:jc w:val="center"/>
            </w:pPr>
            <w:r>
              <w:rPr>
                <w:rFonts w:ascii="宋体" w:cs="宋体" w:eastAsia="宋体" w:hAnsi="宋体"/>
                <w:sz w:val="19"/>
                <w:szCs w:val="19"/>
              </w:rPr>
              <w:t xml:space="preserve">CLK_SRC_DISABLED</w:t>
            </w:r>
          </w:p>
        </w:tc>
      </w:tr>
      <w:tr>
        <w:tc>
          <w:tcPr>
            <w:tcW w:type="dxa" w:w="2400"/>
            <w:tcMar>
              <w:top w:type="dxa" w:w="60"/>
              <w:left w:type="dxa" w:w="90"/>
              <w:bottom w:type="dxa" w:w="60"/>
              <w:right w:type="dxa" w:w="90"/>
            </w:tcMar>
            <w:vAlign w:val="center"/>
          </w:tcPr>
          <w:p>
            <w:pPr>
              <w:spacing w:after="20" w:before="20" w:line="250"/>
              <w:jc w:val="center"/>
            </w:pPr>
            <w:r>
              <w:rPr>
                <w:rFonts w:ascii="宋体" w:cs="宋体" w:eastAsia="宋体" w:hAnsi="宋体"/>
                <w:sz w:val="19"/>
                <w:szCs w:val="19"/>
              </w:rPr>
              <w:t xml:space="preserve">SCU_CLK</w:t>
            </w:r>
          </w:p>
        </w:tc>
        <w:tc>
          <w:tcPr>
            <w:tcW w:type="dxa" w:w="1800"/>
            <w:tcMar>
              <w:top w:type="dxa" w:w="60"/>
              <w:left w:type="dxa" w:w="90"/>
              <w:bottom w:type="dxa" w:w="60"/>
              <w:right w:type="dxa" w:w="90"/>
            </w:tcMar>
            <w:vAlign w:val="center"/>
          </w:tcPr>
          <w:p>
            <w:pPr>
              <w:spacing w:after="20" w:before="20" w:line="250"/>
              <w:jc w:val="center"/>
            </w:pPr>
            <w:r>
              <w:rPr>
                <w:rFonts w:ascii="宋体" w:cs="宋体" w:eastAsia="宋体" w:hAnsi="宋体"/>
                <w:sz w:val="19"/>
                <w:szCs w:val="19"/>
              </w:rPr>
              <w:t xml:space="preserve">true</w:t>
            </w:r>
          </w:p>
        </w:tc>
        <w:tc>
          <w:tcPr>
            <w:tcW w:type="dxa" w:w="2200"/>
            <w:tcMar>
              <w:top w:type="dxa" w:w="60"/>
              <w:left w:type="dxa" w:w="90"/>
              <w:bottom w:type="dxa" w:w="60"/>
              <w:right w:type="dxa" w:w="90"/>
            </w:tcMar>
            <w:vAlign w:val="center"/>
          </w:tcPr>
          <w:p>
            <w:pPr>
              <w:spacing w:after="20" w:before="20" w:line="250"/>
              <w:jc w:val="center"/>
            </w:pPr>
            <w:r>
              <w:rPr>
                <w:rFonts w:ascii="宋体" w:cs="宋体" w:eastAsia="宋体" w:hAnsi="宋体"/>
                <w:sz w:val="19"/>
                <w:szCs w:val="19"/>
              </w:rPr>
              <w:t xml:space="preserve">DIV_BY_1</w:t>
            </w:r>
          </w:p>
        </w:tc>
        <w:tc>
          <w:tcPr>
            <w:tcW w:type="dxa" w:w="2600"/>
            <w:tcMar>
              <w:top w:type="dxa" w:w="60"/>
              <w:left w:type="dxa" w:w="90"/>
              <w:bottom w:type="dxa" w:w="60"/>
              <w:right w:type="dxa" w:w="90"/>
            </w:tcMar>
            <w:vAlign w:val="center"/>
          </w:tcPr>
          <w:p>
            <w:pPr>
              <w:spacing w:after="20" w:before="20" w:line="250"/>
              <w:jc w:val="center"/>
            </w:pPr>
            <w:r>
              <w:rPr>
                <w:rFonts w:ascii="宋体" w:cs="宋体" w:eastAsia="宋体" w:hAnsi="宋体"/>
                <w:sz w:val="19"/>
                <w:szCs w:val="19"/>
              </w:rPr>
              <w:t xml:space="preserve">CLK_SRC_DISABLED</w:t>
            </w:r>
          </w:p>
        </w:tc>
      </w:tr>
    </w:tbl>
    <w:p>
      <w:pPr>
        <w:spacing w:after="120" w:before="60" w:line="300"/>
      </w:pPr>
      <w:r>
        <w:rPr>
          <w:rFonts w:ascii="宋体" w:cs="宋体" w:eastAsia="宋体" w:hAnsi="宋体"/>
          <w:i/>
          <w:iCs/>
          <w:sz w:val="20"/>
          <w:szCs w:val="20"/>
        </w:rPr>
        <w:t xml:space="preserve">注：lpTMR0 与 MPWM0 的 clkSrc 均配置为 CLK_SRC_DISABLED，其功能时钟实际由各自驱动的独立配置项提供（LPTMR 由 lptmr_config 选择 lpTMR_CLOCK_SOURCE_FIRC，MPWM 使用总线时钟）。该配置与外设实际使用状态存在表述上的不一致，建议在评审时对照芯片手册确认，详见第 12 章。</w:t>
      </w:r>
    </w:p>
    <w:p>
      <w:pPr>
        <w:pStyle w:val="Heading2"/>
        <w:spacing w:after="120" w:before="240"/>
      </w:pPr>
      <w:r>
        <w:rPr>
          <w:rFonts w:ascii="宋体" w:cs="宋体" w:eastAsia="宋体" w:hAnsi="宋体"/>
          <w:b/>
          <w:bCs/>
          <w:color w:val="2E5496"/>
          <w:sz w:val="25"/>
          <w:szCs w:val="25"/>
        </w:rPr>
        <w:t xml:space="preserve">4.2　LPTMR0 系统时基</w:t>
      </w:r>
    </w:p>
    <w:p>
      <w:pPr>
        <w:spacing w:after="120" w:before="60" w:line="300"/>
      </w:pPr>
      <w:r>
        <w:rPr>
          <w:rFonts w:ascii="宋体" w:cs="宋体" w:eastAsia="宋体" w:hAnsi="宋体"/>
          <w:sz w:val="21"/>
          <w:szCs w:val="21"/>
        </w:rPr>
        <w:t xml:space="preserve">LPTMR0 提供 1 ms 系统时基，是整个调度体系的唯一时间源。配置见 board/lptmr_config.c：</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3000"/>
        <w:gridCol w:w="3000"/>
        <w:gridCol w:w="3000"/>
      </w:tblGrid>
      <w:tr>
        <w:trPr>
          <w:tblHeader/>
        </w:trPr>
        <w:tc>
          <w:tcPr>
            <w:tcW w:type="dxa" w:w="30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参数</w:t>
            </w:r>
          </w:p>
        </w:tc>
        <w:tc>
          <w:tcPr>
            <w:tcW w:type="dxa" w:w="30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取值</w:t>
            </w:r>
          </w:p>
        </w:tc>
        <w:tc>
          <w:tcPr>
            <w:tcW w:type="dxa" w:w="30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含义</w:t>
            </w:r>
          </w:p>
        </w:tc>
      </w:tr>
      <w:tr>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workMode</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lpTMR_WORKMODE_TIMER</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定时器模式</w:t>
            </w:r>
          </w:p>
        </w:tc>
      </w:tr>
      <w:tr>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clockSource</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lpTMR_CLOCK_SOURCE_FIRC</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计数时钟源 FIRC</w:t>
            </w:r>
          </w:p>
        </w:tc>
      </w:tr>
      <w:tr>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prescaler / bypassPrescaler</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lpTMR_PRESCALE_2 / false</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预分频使能，分频比 2</w:t>
            </w:r>
          </w:p>
        </w:tc>
      </w:tr>
      <w:tr>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compareValue / counterUnits</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1000 / MICROSECONDS</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比较值以微秒为单位，即 1000 µs = 1 ms</w:t>
            </w:r>
          </w:p>
        </w:tc>
      </w:tr>
      <w:tr>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interruptEnable</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true</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比较匹配产生中断</w:t>
            </w:r>
          </w:p>
        </w:tc>
      </w:tr>
      <w:tr>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freeRun</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false</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比较匹配后计数器复位，周期性触发</w:t>
            </w:r>
          </w:p>
        </w:tc>
      </w:tr>
      <w:tr>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dmaRequest</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false</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不产生 DMA 请求</w:t>
            </w:r>
          </w:p>
        </w:tc>
      </w:tr>
    </w:tbl>
    <w:p>
      <w:pPr>
        <w:spacing w:after="120" w:before="60" w:line="300"/>
      </w:pPr>
      <w:r>
        <w:rPr>
          <w:rFonts w:ascii="宋体" w:cs="宋体" w:eastAsia="宋体" w:hAnsi="宋体"/>
          <w:sz w:val="21"/>
          <w:szCs w:val="21"/>
        </w:rPr>
        <w:t xml:space="preserve">中断服务程序 lpTMR0_IRQHandler() 定义于 task_sched.c，只做两件事：清除比较标志、g_sysTick_ms 自增 1。不在该中断中执行任何业务逻辑。</w:t>
      </w:r>
    </w:p>
    <w:p>
      <w:pPr>
        <w:pStyle w:val="Heading2"/>
        <w:spacing w:after="120" w:before="240"/>
      </w:pPr>
      <w:r>
        <w:rPr>
          <w:rFonts w:ascii="宋体" w:cs="宋体" w:eastAsia="宋体" w:hAnsi="宋体"/>
          <w:b/>
          <w:bCs/>
          <w:color w:val="2E5496"/>
          <w:sz w:val="25"/>
          <w:szCs w:val="25"/>
        </w:rPr>
        <w:t xml:space="preserve">4.3　MPWM0 配置</w:t>
      </w:r>
    </w:p>
    <w:p>
      <w:pPr>
        <w:spacing w:after="120" w:before="60" w:line="300"/>
      </w:pPr>
      <w:r>
        <w:rPr>
          <w:rFonts w:ascii="宋体" w:cs="宋体" w:eastAsia="宋体" w:hAnsi="宋体"/>
          <w:sz w:val="21"/>
          <w:szCs w:val="21"/>
        </w:rPr>
        <w:t xml:space="preserve">MPWM0 的 CH0（PWM_A / PTA3）与 CH1（PWM_B / PTA2）构成 H 桥的两路输入。初始配置见 board/mpwm_config.c：</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2800"/>
        <w:gridCol w:w="3000"/>
        <w:gridCol w:w="3200"/>
      </w:tblGrid>
      <w:tr>
        <w:trPr>
          <w:tblHeader/>
        </w:trPr>
        <w:tc>
          <w:tcPr>
            <w:tcW w:type="dxa" w:w="28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参数</w:t>
            </w:r>
          </w:p>
        </w:tc>
        <w:tc>
          <w:tcPr>
            <w:tcW w:type="dxa" w:w="30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CH0 / CH1 取值</w:t>
            </w:r>
          </w:p>
        </w:tc>
        <w:tc>
          <w:tcPr>
            <w:tcW w:type="dxa" w:w="32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说明</w:t>
            </w:r>
          </w:p>
        </w:tc>
      </w:tr>
      <w:tr>
        <w:tc>
          <w:tcPr>
            <w:tcW w:type="dxa" w:w="2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clkPrs</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MPWM_CLK_DIV_BY_1</w:t>
            </w:r>
          </w:p>
        </w:tc>
        <w:tc>
          <w:tcPr>
            <w:tcW w:type="dxa" w:w="3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PWM 时钟不分频</w:t>
            </w:r>
          </w:p>
        </w:tc>
      </w:tr>
      <w:tr>
        <w:tc>
          <w:tcPr>
            <w:tcW w:type="dxa" w:w="2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frequencyHz</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10000</w:t>
            </w:r>
          </w:p>
        </w:tc>
        <w:tc>
          <w:tcPr>
            <w:tcW w:type="dxa" w:w="3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初始化频率 10 kHz</w:t>
            </w:r>
          </w:p>
        </w:tc>
      </w:tr>
      <w:tr>
        <w:tc>
          <w:tcPr>
            <w:tcW w:type="dxa" w:w="2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unit</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MPWM_UPDATE_IN_DUTY_CYCLE</w:t>
            </w:r>
          </w:p>
        </w:tc>
        <w:tc>
          <w:tcPr>
            <w:tcW w:type="dxa" w:w="3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占空比更新单位</w:t>
            </w:r>
          </w:p>
        </w:tc>
      </w:tr>
      <w:tr>
        <w:tc>
          <w:tcPr>
            <w:tcW w:type="dxa" w:w="2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dutyCyclePercent</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0x2000（25%）</w:t>
            </w:r>
          </w:p>
        </w:tc>
        <w:tc>
          <w:tcPr>
            <w:tcW w:type="dxa" w:w="3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初始占空比，随后被 BSP_Motor_Init 覆盖为 0</w:t>
            </w:r>
          </w:p>
        </w:tc>
      </w:tr>
      <w:tr>
        <w:tc>
          <w:tcPr>
            <w:tcW w:type="dxa" w:w="2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alignMode</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MPWM_PWM_RIGHT_ALIGN</w:t>
            </w:r>
          </w:p>
        </w:tc>
        <w:tc>
          <w:tcPr>
            <w:tcW w:type="dxa" w:w="3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右对齐</w:t>
            </w:r>
          </w:p>
        </w:tc>
      </w:tr>
      <w:tr>
        <w:tc>
          <w:tcPr>
            <w:tcW w:type="dxa" w:w="2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outputInit</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MPWM_OUTPUT_INIT_0</w:t>
            </w:r>
          </w:p>
        </w:tc>
        <w:tc>
          <w:tcPr>
            <w:tcW w:type="dxa" w:w="3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输出初始电平为低</w:t>
            </w:r>
          </w:p>
        </w:tc>
      </w:tr>
      <w:tr>
        <w:tc>
          <w:tcPr>
            <w:tcW w:type="dxa" w:w="2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reloadSrc</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MPWM_RELOAD_ON_PERIOD</w:t>
            </w:r>
          </w:p>
        </w:tc>
        <w:tc>
          <w:tcPr>
            <w:tcW w:type="dxa" w:w="3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周期点重装载，配合 LDOK 使用</w:t>
            </w:r>
          </w:p>
        </w:tc>
      </w:tr>
      <w:tr>
        <w:tc>
          <w:tcPr>
            <w:tcW w:type="dxa" w:w="2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intEn / timerOverflowIntEn</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false / false</w:t>
            </w:r>
          </w:p>
        </w:tc>
        <w:tc>
          <w:tcPr>
            <w:tcW w:type="dxa" w:w="3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不使用 PWM 中断</w:t>
            </w:r>
          </w:p>
        </w:tc>
      </w:tr>
    </w:tbl>
    <w:p>
      <w:pPr>
        <w:spacing w:after="120" w:before="60" w:line="300"/>
      </w:pPr>
      <w:r>
        <w:rPr>
          <w:rFonts w:ascii="宋体" w:cs="宋体" w:eastAsia="宋体" w:hAnsi="宋体"/>
          <w:sz w:val="21"/>
          <w:szCs w:val="21"/>
        </w:rPr>
        <w:t xml:space="preserve">运行期占空比刻度：MPWM_MAX_DUTY_CYCLE = 0x8000 表示 100%。BSP 定义 DUTY_LOW = 0x0000（0%）、DUTY_RUN = 0x6000（75%，全程唯一运行速度）、DUTY_FULL = 0x8000（100%）。</w:t>
      </w:r>
    </w:p>
    <w:p>
      <w:pPr>
        <w:spacing w:after="120" w:before="60" w:line="300"/>
      </w:pPr>
      <w:r>
        <w:rPr>
          <w:rFonts w:ascii="宋体" w:cs="宋体" w:eastAsia="宋体" w:hAnsi="宋体"/>
          <w:b/>
          <w:bCs/>
          <w:sz w:val="21"/>
          <w:szCs w:val="21"/>
        </w:rPr>
        <w:t xml:space="preserve">注意：BSP_Motor 的 ApplyDuty() 在每次更新时以 MPWM_PERIOD_IN_HZ 单位传入 20000，即运行期实际 PWM 频率为 20 kHz，与 mpwm_config.c 中的初始化值 10 kHz 不一致。以运行期数值为准。</w:t>
      </w:r>
    </w:p>
    <w:p>
      <w:pPr>
        <w:pStyle w:val="Heading2"/>
        <w:spacing w:after="120" w:before="240"/>
      </w:pPr>
      <w:r>
        <w:rPr>
          <w:rFonts w:ascii="宋体" w:cs="宋体" w:eastAsia="宋体" w:hAnsi="宋体"/>
          <w:b/>
          <w:bCs/>
          <w:color w:val="2E5496"/>
          <w:sz w:val="25"/>
          <w:szCs w:val="25"/>
        </w:rPr>
        <w:t xml:space="preserve">4.4　中断向量与优先级</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1200"/>
        <w:gridCol w:w="800"/>
        <w:gridCol w:w="1100"/>
        <w:gridCol w:w="3000"/>
        <w:gridCol w:w="2900"/>
      </w:tblGrid>
      <w:tr>
        <w:trPr>
          <w:tblHeader/>
        </w:trPr>
        <w:tc>
          <w:tcPr>
            <w:tcW w:type="dxa" w:w="12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中断源</w:t>
            </w:r>
          </w:p>
        </w:tc>
        <w:tc>
          <w:tcPr>
            <w:tcW w:type="dxa" w:w="8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IRQn</w:t>
            </w:r>
          </w:p>
        </w:tc>
        <w:tc>
          <w:tcPr>
            <w:tcW w:type="dxa" w:w="11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优先级</w:t>
            </w:r>
          </w:p>
        </w:tc>
        <w:tc>
          <w:tcPr>
            <w:tcW w:type="dxa" w:w="30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处理函数</w:t>
            </w:r>
          </w:p>
        </w:tc>
        <w:tc>
          <w:tcPr>
            <w:tcW w:type="dxa" w:w="29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职责</w:t>
            </w:r>
          </w:p>
        </w:tc>
      </w:tr>
      <w:tr>
        <w:tc>
          <w:tcPr>
            <w:tcW w:type="dxa" w:w="1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lpTMR0</w:t>
            </w:r>
          </w:p>
        </w:tc>
        <w:tc>
          <w:tcPr>
            <w:tcW w:type="dxa" w:w="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8</w:t>
            </w:r>
          </w:p>
        </w:tc>
        <w:tc>
          <w:tcPr>
            <w:tcW w:type="dxa" w:w="1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默认</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lpTMR0_IRQHandler（task_sched.c）</w:t>
            </w:r>
          </w:p>
        </w:tc>
        <w:tc>
          <w:tcPr>
            <w:tcW w:type="dxa" w:w="2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清标志、g_sysTick_ms++</w:t>
            </w:r>
          </w:p>
        </w:tc>
      </w:tr>
      <w:tr>
        <w:tc>
          <w:tcPr>
            <w:tcW w:type="dxa" w:w="1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GPIOA</w:t>
            </w:r>
          </w:p>
        </w:tc>
        <w:tc>
          <w:tcPr>
            <w:tcW w:type="dxa" w:w="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9</w:t>
            </w:r>
          </w:p>
        </w:tc>
        <w:tc>
          <w:tcPr>
            <w:tcW w:type="dxa" w:w="1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0（最高）</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GPIOA_IRQHandler → HandlePortAInterrupt</w:t>
            </w:r>
          </w:p>
        </w:tc>
        <w:tc>
          <w:tcPr>
            <w:tcW w:type="dxa" w:w="2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PTA0 端点锁存；PTA1 预置触发判定与制动</w:t>
            </w:r>
          </w:p>
        </w:tc>
      </w:tr>
      <w:tr>
        <w:tc>
          <w:tcPr>
            <w:tcW w:type="dxa" w:w="1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GPIOB</w:t>
            </w:r>
          </w:p>
        </w:tc>
        <w:tc>
          <w:tcPr>
            <w:tcW w:type="dxa" w:w="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15</w:t>
            </w:r>
          </w:p>
        </w:tc>
        <w:tc>
          <w:tcPr>
            <w:tcW w:type="dxa" w:w="1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0（最高）</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GPIOB_IRQHandler → HandlePortBInterrupt</w:t>
            </w:r>
          </w:p>
        </w:tc>
        <w:tc>
          <w:tcPr>
            <w:tcW w:type="dxa" w:w="2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PTB2 下降沿锁存与端点联锁</w:t>
            </w:r>
          </w:p>
        </w:tc>
      </w:tr>
      <w:tr>
        <w:tc>
          <w:tcPr>
            <w:tcW w:type="dxa" w:w="1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GPIOD</w:t>
            </w:r>
          </w:p>
        </w:tc>
        <w:tc>
          <w:tcPr>
            <w:tcW w:type="dxa" w:w="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19</w:t>
            </w:r>
          </w:p>
        </w:tc>
        <w:tc>
          <w:tcPr>
            <w:tcW w:type="dxa" w:w="1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0（最高）</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GPIOD_IRQHandler → HandlePortDInterrupt</w:t>
            </w:r>
          </w:p>
        </w:tc>
        <w:tc>
          <w:tcPr>
            <w:tcW w:type="dxa" w:w="2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PTD3 下降沿锁存</w:t>
            </w:r>
          </w:p>
        </w:tc>
      </w:tr>
    </w:tbl>
    <w:p>
      <w:pPr>
        <w:spacing w:after="120" w:before="60" w:line="300"/>
      </w:pPr>
      <w:r>
        <w:rPr>
          <w:rFonts w:ascii="宋体" w:cs="宋体" w:eastAsia="宋体" w:hAnsi="宋体"/>
          <w:sz w:val="20"/>
          <w:szCs w:val="20"/>
        </w:rPr>
        <w:t xml:space="preserve">三个 GPIO 中断优先级在 BSP_PositionGpio_Init() 中通过 INT_SYS_SetPriority() 统一设为 0，高于 LPTMR，确保位置边沿不被时基中断延迟。Cortex-M0+ 仅支持 4 级优先级（2 bit）。</w:t>
      </w:r>
    </w:p>
    <w:p>
      <w:pPr>
        <w:spacing w:after="120" w:before="60" w:line="300"/>
      </w:pPr>
      <w:r>
        <w:rPr>
          <w:rFonts w:ascii="宋体" w:cs="宋体" w:eastAsia="宋体" w:hAnsi="宋体"/>
          <w:sz w:val="21"/>
          <w:szCs w:val="21"/>
        </w:rPr>
        <w:t xml:space="preserve">未使用的向量由 vector_table_copy.c 中的弱符号 DefaultISR() 承接。在非开发模式（未定义 YTM32_DEVELOPMENT_MODE）下 DefaultISR 会执行 SystemSoftwareReset()，开发模式下则死循环。</w:t>
      </w:r>
    </w:p>
    <w:p>
      <w:pPr>
        <w:pStyle w:val="Heading2"/>
        <w:spacing w:after="120" w:before="240"/>
      </w:pPr>
      <w:r>
        <w:rPr>
          <w:rFonts w:ascii="宋体" w:cs="宋体" w:eastAsia="宋体" w:hAnsi="宋体"/>
          <w:b/>
          <w:bCs/>
          <w:color w:val="2E5496"/>
          <w:sz w:val="25"/>
          <w:szCs w:val="25"/>
        </w:rPr>
        <w:t xml:space="preserve">4.5　启动流程</w:t>
      </w:r>
    </w:p>
    <w:p>
      <w:pPr>
        <w:spacing w:after="120" w:before="60" w:line="300"/>
      </w:pPr>
      <w:r>
        <w:rPr>
          <w:rFonts w:ascii="宋体" w:cs="宋体" w:eastAsia="宋体" w:hAnsi="宋体"/>
          <w:sz w:val="21"/>
          <w:szCs w:val="21"/>
        </w:rPr>
        <w:t xml:space="preserve">从复位到进入主循环的完整顺序如下，顺序不可调整：</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800"/>
        <w:gridCol w:w="5400"/>
        <w:gridCol w:w="2800"/>
      </w:tblGrid>
      <w:tr>
        <w:trPr>
          <w:tblHeader/>
        </w:trPr>
        <w:tc>
          <w:tcPr>
            <w:tcW w:type="dxa" w:w="8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阶段</w:t>
            </w:r>
          </w:p>
        </w:tc>
        <w:tc>
          <w:tcPr>
            <w:tcW w:type="dxa" w:w="54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动作</w:t>
            </w:r>
          </w:p>
        </w:tc>
        <w:tc>
          <w:tcPr>
            <w:tcW w:type="dxa" w:w="28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所在位置</w:t>
            </w:r>
          </w:p>
        </w:tc>
      </w:tr>
      <w:tr>
        <w:tc>
          <w:tcPr>
            <w:tcW w:type="dxa" w:w="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w:t>
            </w:r>
          </w:p>
        </w:tc>
        <w:tc>
          <w:tcPr>
            <w:tcW w:type="dxa" w:w="5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复位向量取栈顶与 Reset_Handler，初始化 MSP</w:t>
            </w:r>
          </w:p>
        </w:tc>
        <w:tc>
          <w:tcPr>
            <w:tcW w:type="dxa" w:w="2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vector.S / startup.S</w:t>
            </w:r>
          </w:p>
        </w:tc>
      </w:tr>
      <w:tr>
        <w:tc>
          <w:tcPr>
            <w:tcW w:type="dxa" w:w="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2</w:t>
            </w:r>
          </w:p>
        </w:tc>
        <w:tc>
          <w:tcPr>
            <w:tcW w:type="dxa" w:w="5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RamInit0 / RamInit1：.data 段从 Flash 拷贝到 RAM，.bss 段清零</w:t>
            </w:r>
          </w:p>
        </w:tc>
        <w:tc>
          <w:tcPr>
            <w:tcW w:type="dxa" w:w="2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RamInit0.S / RamInit1.c</w:t>
            </w:r>
          </w:p>
        </w:tc>
      </w:tr>
      <w:tr>
        <w:tc>
          <w:tcPr>
            <w:tcW w:type="dxa" w:w="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3</w:t>
            </w:r>
          </w:p>
        </w:tc>
        <w:tc>
          <w:tcPr>
            <w:tcW w:type="dxa" w:w="5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VectorTableCopy()：向量表搬运至 IVT_RAM 并重定位向量表基址</w:t>
            </w:r>
          </w:p>
        </w:tc>
        <w:tc>
          <w:tcPr>
            <w:tcW w:type="dxa" w:w="2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vector_table_copy.c</w:t>
            </w:r>
          </w:p>
        </w:tc>
      </w:tr>
      <w:tr>
        <w:tc>
          <w:tcPr>
            <w:tcW w:type="dxa" w:w="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4</w:t>
            </w:r>
          </w:p>
        </w:tc>
        <w:tc>
          <w:tcPr>
            <w:tcW w:type="dxa" w:w="5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RamInit2()：用户可重写的扩展 RAM 初始化（当前为空）</w:t>
            </w:r>
          </w:p>
        </w:tc>
        <w:tc>
          <w:tcPr>
            <w:tcW w:type="dxa" w:w="2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RamInit2.c</w:t>
            </w:r>
          </w:p>
        </w:tc>
      </w:tr>
      <w:tr>
        <w:tc>
          <w:tcPr>
            <w:tcW w:type="dxa" w:w="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5</w:t>
            </w:r>
          </w:p>
        </w:tc>
        <w:tc>
          <w:tcPr>
            <w:tcW w:type="dxa" w:w="5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读取并回写 RCU-&gt;RSSR，保存复位源到 g_dbgRstSrc</w:t>
            </w:r>
          </w:p>
        </w:tc>
        <w:tc>
          <w:tcPr>
            <w:tcW w:type="dxa" w:w="2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main.c</w:t>
            </w:r>
          </w:p>
        </w:tc>
      </w:tr>
      <w:tr>
        <w:tc>
          <w:tcPr>
            <w:tcW w:type="dxa" w:w="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6</w:t>
            </w:r>
          </w:p>
        </w:tc>
        <w:tc>
          <w:tcPr>
            <w:tcW w:type="dxa" w:w="5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Board_Init()：时钟 → 引脚 → MPWM → BSP_Motor_Init() → LPTMR</w:t>
            </w:r>
          </w:p>
        </w:tc>
        <w:tc>
          <w:tcPr>
            <w:tcW w:type="dxa" w:w="2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main.c</w:t>
            </w:r>
          </w:p>
        </w:tc>
      </w:tr>
      <w:tr>
        <w:tc>
          <w:tcPr>
            <w:tcW w:type="dxa" w:w="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7</w:t>
            </w:r>
          </w:p>
        </w:tc>
        <w:tc>
          <w:tcPr>
            <w:tcW w:type="dxa" w:w="5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配置 RCU-&gt;RPFR 复位引脚数字滤波（FLTVAL=31，FLTCLKSEL=0，FLTEN）</w:t>
            </w:r>
          </w:p>
        </w:tc>
        <w:tc>
          <w:tcPr>
            <w:tcW w:type="dxa" w:w="2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main.c</w:t>
            </w:r>
          </w:p>
        </w:tc>
      </w:tr>
      <w:tr>
        <w:tc>
          <w:tcPr>
            <w:tcW w:type="dxa" w:w="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8</w:t>
            </w:r>
          </w:p>
        </w:tc>
        <w:tc>
          <w:tcPr>
            <w:tcW w:type="dxa" w:w="5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Task_Position_Init() → Task_Switch_Init() → Task_Ctrl_Init()</w:t>
            </w:r>
          </w:p>
        </w:tc>
        <w:tc>
          <w:tcPr>
            <w:tcW w:type="dxa" w:w="2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main.c</w:t>
            </w:r>
          </w:p>
        </w:tc>
      </w:tr>
      <w:tr>
        <w:tc>
          <w:tcPr>
            <w:tcW w:type="dxa" w:w="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9</w:t>
            </w:r>
          </w:p>
        </w:tc>
        <w:tc>
          <w:tcPr>
            <w:tcW w:type="dxa" w:w="5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SCHED_Init()：清任务表、使能 lpTMR0_IRQn、启动计数器</w:t>
            </w:r>
          </w:p>
        </w:tc>
        <w:tc>
          <w:tcPr>
            <w:tcW w:type="dxa" w:w="2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task_sched.c</w:t>
            </w:r>
          </w:p>
        </w:tc>
      </w:tr>
      <w:tr>
        <w:tc>
          <w:tcPr>
            <w:tcW w:type="dxa" w:w="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10</w:t>
            </w:r>
          </w:p>
        </w:tc>
        <w:tc>
          <w:tcPr>
            <w:tcW w:type="dxa" w:w="5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按 Position / Switch / Ctrl 顺序注册三个周期任务</w:t>
            </w:r>
          </w:p>
        </w:tc>
        <w:tc>
          <w:tcPr>
            <w:tcW w:type="dxa" w:w="2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main.c</w:t>
            </w:r>
          </w:p>
        </w:tc>
      </w:tr>
      <w:tr>
        <w:tc>
          <w:tcPr>
            <w:tcW w:type="dxa" w:w="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11</w:t>
            </w:r>
          </w:p>
        </w:tc>
        <w:tc>
          <w:tcPr>
            <w:tcW w:type="dxa" w:w="5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进入 while(1) { SCHED_Run(); } 主循环</w:t>
            </w:r>
          </w:p>
        </w:tc>
        <w:tc>
          <w:tcPr>
            <w:tcW w:type="dxa" w:w="2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main.c</w:t>
            </w:r>
          </w:p>
        </w:tc>
      </w:tr>
    </w:tbl>
    <w:p>
      <w:pPr>
        <w:spacing w:after="120" w:before="60" w:line="300"/>
      </w:pPr>
      <w:r>
        <w:rPr>
          <w:rFonts w:ascii="宋体" w:cs="宋体" w:eastAsia="宋体" w:hAnsi="宋体"/>
          <w:b/>
          <w:bCs/>
          <w:sz w:val="21"/>
          <w:szCs w:val="21"/>
        </w:rPr>
        <w:t xml:space="preserve">Board_Init() 内部顺序的关键点是：MPWM_DRV_Init 与 MPWM_DRV_InitPwm 完成后必须立即调用 BSP_Motor_Init()，在 PWM 通道刚建立的瞬间就写入 LOW/LOW，避免初始化默认占空比（0x2000 = 25%）造成上电瞬间的电机微动。</w:t>
      </w:r>
    </w:p>
    <w:p>
      <w:r>
        <w:br w:type="page"/>
      </w:r>
    </w:p>
    <w:p>
      <w:pPr>
        <w:pStyle w:val="Heading1"/>
        <w:spacing w:after="160" w:before="320"/>
      </w:pPr>
      <w:r>
        <w:rPr>
          <w:rFonts w:ascii="宋体" w:cs="宋体" w:eastAsia="宋体" w:hAnsi="宋体"/>
          <w:b/>
          <w:bCs/>
          <w:color w:val="1F3864"/>
          <w:sz w:val="30"/>
          <w:szCs w:val="30"/>
        </w:rPr>
        <w:t xml:space="preserve">5　任务调度设计</w:t>
      </w:r>
    </w:p>
    <w:p>
      <w:pPr>
        <w:pStyle w:val="Heading2"/>
        <w:spacing w:after="120" w:before="240"/>
      </w:pPr>
      <w:r>
        <w:rPr>
          <w:rFonts w:ascii="宋体" w:cs="宋体" w:eastAsia="宋体" w:hAnsi="宋体"/>
          <w:b/>
          <w:bCs/>
          <w:color w:val="2E5496"/>
          <w:sz w:val="25"/>
          <w:szCs w:val="25"/>
        </w:rPr>
        <w:t xml:space="preserve">5.1　调度模型</w:t>
      </w:r>
    </w:p>
    <w:p>
      <w:pPr>
        <w:spacing w:after="120" w:before="60" w:line="300"/>
      </w:pPr>
      <w:r>
        <w:rPr>
          <w:rFonts w:ascii="宋体" w:cs="宋体" w:eastAsia="宋体" w:hAnsi="宋体"/>
          <w:sz w:val="21"/>
          <w:szCs w:val="21"/>
        </w:rPr>
        <w:t xml:space="preserve">系统采用无操作系统的协作式（cooperative）时间片轮询模型：</w:t>
      </w:r>
    </w:p>
    <w:p>
      <w:pPr>
        <w:pStyle w:val="ListParagraph"/>
        <w:numPr>
          <w:ilvl w:val="0"/>
          <w:numId w:val="7"/>
        </w:numPr>
        <w:spacing w:after="60" w:before="40" w:line="290"/>
      </w:pPr>
      <w:r>
        <w:rPr>
          <w:rFonts w:ascii="宋体" w:cs="宋体" w:eastAsia="宋体" w:hAnsi="宋体"/>
          <w:sz w:val="21"/>
          <w:szCs w:val="21"/>
        </w:rPr>
        <w:t xml:space="preserve">LPTMR0 每 1 ms 触发一次中断，仅将全局计数 g_sysTick_ms 加一；</w:t>
      </w:r>
    </w:p>
    <w:p>
      <w:pPr>
        <w:pStyle w:val="ListParagraph"/>
        <w:numPr>
          <w:ilvl w:val="0"/>
          <w:numId w:val="7"/>
        </w:numPr>
        <w:spacing w:after="60" w:before="40" w:line="290"/>
      </w:pPr>
      <w:r>
        <w:rPr>
          <w:rFonts w:ascii="宋体" w:cs="宋体" w:eastAsia="宋体" w:hAnsi="宋体"/>
          <w:sz w:val="21"/>
          <w:szCs w:val="21"/>
        </w:rPr>
        <w:t xml:space="preserve">主循环反复调用 SCHED_Run()，遍历任务表，对到期任务调用一次任务函数；</w:t>
      </w:r>
    </w:p>
    <w:p>
      <w:pPr>
        <w:pStyle w:val="ListParagraph"/>
        <w:numPr>
          <w:ilvl w:val="0"/>
          <w:numId w:val="7"/>
        </w:numPr>
        <w:spacing w:after="60" w:before="40" w:line="290"/>
      </w:pPr>
      <w:r>
        <w:rPr>
          <w:rFonts w:ascii="宋体" w:cs="宋体" w:eastAsia="宋体" w:hAnsi="宋体"/>
          <w:sz w:val="21"/>
          <w:szCs w:val="21"/>
        </w:rPr>
        <w:t xml:space="preserve">所有任务在主循环上下文中顺序执行，无抢占、无任务栈切换，因此任务之间共享数据不需要互斥锁；</w:t>
      </w:r>
    </w:p>
    <w:p>
      <w:pPr>
        <w:pStyle w:val="ListParagraph"/>
        <w:numPr>
          <w:ilvl w:val="0"/>
          <w:numId w:val="7"/>
        </w:numPr>
        <w:spacing w:after="60" w:before="40" w:line="290"/>
      </w:pPr>
      <w:r>
        <w:rPr>
          <w:rFonts w:ascii="宋体" w:cs="宋体" w:eastAsia="宋体" w:hAnsi="宋体"/>
          <w:sz w:val="21"/>
          <w:szCs w:val="21"/>
        </w:rPr>
        <w:t xml:space="preserve">任务函数必须是非阻塞的：单次执行必须在远小于最短任务周期（1 ms）的时间内返回。</w:t>
      </w:r>
    </w:p>
    <w:p>
      <w:pPr>
        <w:spacing w:after="120" w:before="60" w:line="300"/>
      </w:pPr>
      <w:r>
        <w:rPr>
          <w:rFonts w:ascii="宋体" w:cs="宋体" w:eastAsia="宋体" w:hAnsi="宋体"/>
          <w:sz w:val="21"/>
          <w:szCs w:val="21"/>
        </w:rPr>
        <w:t xml:space="preserve">与中断上下文共享的数据（s_fallingEventMask、s_arm、s_stopTriggered、s_currentDir 等）仍需临界区保护，具体见 6.2.5 节。</w:t>
      </w:r>
    </w:p>
    <w:p>
      <w:pPr>
        <w:pStyle w:val="Heading2"/>
        <w:spacing w:after="120" w:before="240"/>
      </w:pPr>
      <w:r>
        <w:rPr>
          <w:rFonts w:ascii="宋体" w:cs="宋体" w:eastAsia="宋体" w:hAnsi="宋体"/>
          <w:b/>
          <w:bCs/>
          <w:color w:val="2E5496"/>
          <w:sz w:val="25"/>
          <w:szCs w:val="25"/>
        </w:rPr>
        <w:t xml:space="preserve">5.2　数据结构</w:t>
      </w:r>
    </w:p>
    <w:p>
      <w:pPr>
        <w:spacing w:after="120" w:before="60" w:line="300"/>
      </w:pPr>
      <w:r>
        <w:rPr>
          <w:rFonts w:ascii="宋体" w:cs="宋体" w:eastAsia="宋体" w:hAnsi="宋体"/>
          <w:sz w:val="21"/>
          <w:szCs w:val="21"/>
        </w:rPr>
        <w:t xml:space="preserve">任务描述符 SchedTask_t（task_sched.h）：</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1800"/>
        <w:gridCol w:w="2400"/>
        <w:gridCol w:w="4800"/>
      </w:tblGrid>
      <w:tr>
        <w:trPr>
          <w:tblHeader/>
        </w:trPr>
        <w:tc>
          <w:tcPr>
            <w:tcW w:type="dxa" w:w="18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字段</w:t>
            </w:r>
          </w:p>
        </w:tc>
        <w:tc>
          <w:tcPr>
            <w:tcW w:type="dxa" w:w="24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类型</w:t>
            </w:r>
          </w:p>
        </w:tc>
        <w:tc>
          <w:tcPr>
            <w:tcW w:type="dxa" w:w="48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含义</w:t>
            </w:r>
          </w:p>
        </w:tc>
      </w:tr>
      <w:tr>
        <w:tc>
          <w:tcPr>
            <w:tcW w:type="dxa" w:w="18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func</w:t>
            </w:r>
          </w:p>
        </w:tc>
        <w:tc>
          <w:tcPr>
            <w:tcW w:type="dxa" w:w="24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SchedTaskFunc_t</w:t>
            </w:r>
          </w:p>
        </w:tc>
        <w:tc>
          <w:tcPr>
            <w:tcW w:type="dxa" w:w="4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任务函数指针，void (*)(void)</w:t>
            </w:r>
          </w:p>
        </w:tc>
      </w:tr>
      <w:tr>
        <w:tc>
          <w:tcPr>
            <w:tcW w:type="dxa" w:w="18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periodMs</w:t>
            </w:r>
          </w:p>
        </w:tc>
        <w:tc>
          <w:tcPr>
            <w:tcW w:type="dxa" w:w="24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uint32_t</w:t>
            </w:r>
          </w:p>
        </w:tc>
        <w:tc>
          <w:tcPr>
            <w:tcW w:type="dxa" w:w="4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执行周期（毫秒），0 表示每 tick 执行</w:t>
            </w:r>
          </w:p>
        </w:tc>
      </w:tr>
      <w:tr>
        <w:tc>
          <w:tcPr>
            <w:tcW w:type="dxa" w:w="18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nextRunTick</w:t>
            </w:r>
          </w:p>
        </w:tc>
        <w:tc>
          <w:tcPr>
            <w:tcW w:type="dxa" w:w="24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uint32_t</w:t>
            </w:r>
          </w:p>
        </w:tc>
        <w:tc>
          <w:tcPr>
            <w:tcW w:type="dxa" w:w="4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下次运行的绝对 tick 值</w:t>
            </w:r>
          </w:p>
        </w:tc>
      </w:tr>
      <w:tr>
        <w:tc>
          <w:tcPr>
            <w:tcW w:type="dxa" w:w="18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enabled</w:t>
            </w:r>
          </w:p>
        </w:tc>
        <w:tc>
          <w:tcPr>
            <w:tcW w:type="dxa" w:w="24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bool</w:t>
            </w:r>
          </w:p>
        </w:tc>
        <w:tc>
          <w:tcPr>
            <w:tcW w:type="dxa" w:w="4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任务使能标志</w:t>
            </w:r>
          </w:p>
        </w:tc>
      </w:tr>
      <w:tr>
        <w:tc>
          <w:tcPr>
            <w:tcW w:type="dxa" w:w="18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name</w:t>
            </w:r>
          </w:p>
        </w:tc>
        <w:tc>
          <w:tcPr>
            <w:tcW w:type="dxa" w:w="24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const char *</w:t>
            </w:r>
          </w:p>
        </w:tc>
        <w:tc>
          <w:tcPr>
            <w:tcW w:type="dxa" w:w="4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任务名，仅用于调试标识</w:t>
            </w:r>
          </w:p>
        </w:tc>
      </w:tr>
    </w:tbl>
    <w:p>
      <w:pPr>
        <w:spacing w:after="120" w:before="60" w:line="300"/>
      </w:pPr>
      <w:r>
        <w:rPr>
          <w:rFonts w:ascii="宋体" w:cs="宋体" w:eastAsia="宋体" w:hAnsi="宋体"/>
          <w:sz w:val="21"/>
          <w:szCs w:val="21"/>
        </w:rPr>
        <w:t xml:space="preserve">配置常量：SCHED_MAX_TASKS = 8（最大任务数）、SCHED_TICK_FREQ_HZ = 1000、SCHED_CLK_HZ = 48000000。任务表 s_tasks 为文件静态数组，占用 8 × 20 = 160 字节。</w:t>
      </w:r>
    </w:p>
    <w:p>
      <w:pPr>
        <w:pStyle w:val="Heading2"/>
        <w:spacing w:after="120" w:before="240"/>
      </w:pPr>
      <w:r>
        <w:rPr>
          <w:rFonts w:ascii="宋体" w:cs="宋体" w:eastAsia="宋体" w:hAnsi="宋体"/>
          <w:b/>
          <w:bCs/>
          <w:color w:val="2E5496"/>
          <w:sz w:val="25"/>
          <w:szCs w:val="25"/>
        </w:rPr>
        <w:t xml:space="preserve">5.3　调度算法</w:t>
      </w:r>
    </w:p>
    <w:p>
      <w:pPr>
        <w:spacing w:after="120" w:before="60" w:line="300"/>
      </w:pPr>
      <w:r>
        <w:rPr>
          <w:rFonts w:ascii="宋体" w:cs="宋体" w:eastAsia="宋体" w:hAnsi="宋体"/>
          <w:sz w:val="21"/>
          <w:szCs w:val="21"/>
        </w:rPr>
        <w:t xml:space="preserve">SCHED_Run() 的实现要点：</w:t>
      </w:r>
    </w:p>
    <w:p>
      <w:pPr>
        <w:shd w:fill="F2F4F7" w:val="clear"/>
        <w:spacing w:after="0" w:before="100" w:line="240"/>
        <w:ind w:left="200"/>
      </w:pPr>
      <w:r>
        <w:rPr>
          <w:rFonts w:ascii="NSimSun" w:cs="NSimSun" w:eastAsia="NSimSun" w:hAnsi="NSimSun"/>
          <w:sz w:val="17"/>
          <w:szCs w:val="17"/>
        </w:rPr>
        <w:t xml:space="preserve">void SCHED_Run(void)</w:t>
      </w:r>
    </w:p>
    <w:p>
      <w:pPr>
        <w:shd w:fill="F2F4F7" w:val="clear"/>
        <w:spacing w:after="0" w:before="0" w:line="240"/>
        <w:ind w:left="200"/>
      </w:pPr>
      <w:r>
        <w:rPr>
          <w:rFonts w:ascii="NSimSun" w:cs="NSimSun" w:eastAsia="NSimSun" w:hAnsi="NSimSun"/>
          <w:sz w:val="17"/>
          <w:szCs w:val="17"/>
        </w:rPr>
        <w:t xml:space="preserve">{</w:t>
      </w:r>
    </w:p>
    <w:p>
      <w:pPr>
        <w:shd w:fill="F2F4F7" w:val="clear"/>
        <w:spacing w:after="0" w:before="0" w:line="240"/>
        <w:ind w:left="200"/>
      </w:pPr>
      <w:r>
        <w:rPr>
          <w:rFonts w:ascii="NSimSun" w:cs="NSimSun" w:eastAsia="NSimSun" w:hAnsi="NSimSun"/>
          <w:sz w:val="17"/>
          <w:szCs w:val="17"/>
        </w:rPr>
        <w:t xml:space="preserve">    uint32_t now = g_sysTick_ms;      /* 快照一次，避免遍历期间 tick 跳变 */</w:t>
      </w:r>
    </w:p>
    <w:p>
      <w:pPr>
        <w:shd w:fill="F2F4F7" w:val="clear"/>
        <w:spacing w:after="0" w:before="0" w:line="240"/>
        <w:ind w:left="200"/>
      </w:pPr>
      <w:r>
        <w:rPr>
          <w:rFonts w:ascii="NSimSun" w:cs="NSimSun" w:eastAsia="NSimSun" w:hAnsi="NSimSun"/>
          <w:sz w:val="17"/>
          <w:szCs w:val="17"/>
        </w:rPr>
        <w:t xml:space="preserve"> </w:t>
      </w:r>
    </w:p>
    <w:p>
      <w:pPr>
        <w:shd w:fill="F2F4F7" w:val="clear"/>
        <w:spacing w:after="0" w:before="0" w:line="240"/>
        <w:ind w:left="200"/>
      </w:pPr>
      <w:r>
        <w:rPr>
          <w:rFonts w:ascii="NSimSun" w:cs="NSimSun" w:eastAsia="NSimSun" w:hAnsi="NSimSun"/>
          <w:sz w:val="17"/>
          <w:szCs w:val="17"/>
        </w:rPr>
        <w:t xml:space="preserve">    for (i = 0; i &lt; s_taskCount; i++) {</w:t>
      </w:r>
    </w:p>
    <w:p>
      <w:pPr>
        <w:shd w:fill="F2F4F7" w:val="clear"/>
        <w:spacing w:after="0" w:before="0" w:line="240"/>
        <w:ind w:left="200"/>
      </w:pPr>
      <w:r>
        <w:rPr>
          <w:rFonts w:ascii="NSimSun" w:cs="NSimSun" w:eastAsia="NSimSun" w:hAnsi="NSimSun"/>
          <w:sz w:val="17"/>
          <w:szCs w:val="17"/>
        </w:rPr>
        <w:t xml:space="preserve">        t = &amp;s_tasks[i];</w:t>
      </w:r>
    </w:p>
    <w:p>
      <w:pPr>
        <w:shd w:fill="F2F4F7" w:val="clear"/>
        <w:spacing w:after="0" w:before="0" w:line="240"/>
        <w:ind w:left="200"/>
      </w:pPr>
      <w:r>
        <w:rPr>
          <w:rFonts w:ascii="NSimSun" w:cs="NSimSun" w:eastAsia="NSimSun" w:hAnsi="NSimSun"/>
          <w:sz w:val="17"/>
          <w:szCs w:val="17"/>
        </w:rPr>
        <w:t xml:space="preserve">        if (!t-&gt;enabled || t-&gt;func == NULL) continue;</w:t>
      </w:r>
    </w:p>
    <w:p>
      <w:pPr>
        <w:shd w:fill="F2F4F7" w:val="clear"/>
        <w:spacing w:after="0" w:before="0" w:line="240"/>
        <w:ind w:left="200"/>
      </w:pPr>
      <w:r>
        <w:rPr>
          <w:rFonts w:ascii="NSimSun" w:cs="NSimSun" w:eastAsia="NSimSun" w:hAnsi="NSimSun"/>
          <w:sz w:val="17"/>
          <w:szCs w:val="17"/>
        </w:rPr>
        <w:t xml:space="preserve"> </w:t>
      </w:r>
    </w:p>
    <w:p>
      <w:pPr>
        <w:shd w:fill="F2F4F7" w:val="clear"/>
        <w:spacing w:after="0" w:before="0" w:line="240"/>
        <w:ind w:left="200"/>
      </w:pPr>
      <w:r>
        <w:rPr>
          <w:rFonts w:ascii="NSimSun" w:cs="NSimSun" w:eastAsia="NSimSun" w:hAnsi="NSimSun"/>
          <w:sz w:val="17"/>
          <w:szCs w:val="17"/>
        </w:rPr>
        <w:t xml:space="preserve">        /* 无符号差值判断到期，可正确处理 32 位 tick 绕回 */</w:t>
      </w:r>
    </w:p>
    <w:p>
      <w:pPr>
        <w:shd w:fill="F2F4F7" w:val="clear"/>
        <w:spacing w:after="0" w:before="0" w:line="240"/>
        <w:ind w:left="200"/>
      </w:pPr>
      <w:r>
        <w:rPr>
          <w:rFonts w:ascii="NSimSun" w:cs="NSimSun" w:eastAsia="NSimSun" w:hAnsi="NSimSun"/>
          <w:sz w:val="17"/>
          <w:szCs w:val="17"/>
        </w:rPr>
        <w:t xml:space="preserve">        if ((now - t-&gt;nextRunTick) &lt; 0x80000000U) {</w:t>
      </w:r>
    </w:p>
    <w:p>
      <w:pPr>
        <w:shd w:fill="F2F4F7" w:val="clear"/>
        <w:spacing w:after="0" w:before="0" w:line="240"/>
        <w:ind w:left="200"/>
      </w:pPr>
      <w:r>
        <w:rPr>
          <w:rFonts w:ascii="NSimSun" w:cs="NSimSun" w:eastAsia="NSimSun" w:hAnsi="NSimSun"/>
          <w:sz w:val="17"/>
          <w:szCs w:val="17"/>
        </w:rPr>
        <w:t xml:space="preserve">            t-&gt;func();</w:t>
      </w:r>
    </w:p>
    <w:p>
      <w:pPr>
        <w:shd w:fill="F2F4F7" w:val="clear"/>
        <w:spacing w:after="0" w:before="0" w:line="240"/>
        <w:ind w:left="200"/>
      </w:pPr>
      <w:r>
        <w:rPr>
          <w:rFonts w:ascii="NSimSun" w:cs="NSimSun" w:eastAsia="NSimSun" w:hAnsi="NSimSun"/>
          <w:sz w:val="17"/>
          <w:szCs w:val="17"/>
        </w:rPr>
        <w:t xml:space="preserve">            t-&gt;nextRunTick = now + t-&gt;periodMs;</w:t>
      </w:r>
    </w:p>
    <w:p>
      <w:pPr>
        <w:shd w:fill="F2F4F7" w:val="clear"/>
        <w:spacing w:after="0" w:before="0" w:line="240"/>
        <w:ind w:left="200"/>
      </w:pPr>
      <w:r>
        <w:rPr>
          <w:rFonts w:ascii="NSimSun" w:cs="NSimSun" w:eastAsia="NSimSun" w:hAnsi="NSimSun"/>
          <w:sz w:val="17"/>
          <w:szCs w:val="17"/>
        </w:rPr>
        <w:t xml:space="preserve">        }</w:t>
      </w:r>
    </w:p>
    <w:p>
      <w:pPr>
        <w:shd w:fill="F2F4F7" w:val="clear"/>
        <w:spacing w:after="0" w:before="0" w:line="240"/>
        <w:ind w:left="200"/>
      </w:pPr>
      <w:r>
        <w:rPr>
          <w:rFonts w:ascii="NSimSun" w:cs="NSimSun" w:eastAsia="NSimSun" w:hAnsi="NSimSun"/>
          <w:sz w:val="17"/>
          <w:szCs w:val="17"/>
        </w:rPr>
        <w:t xml:space="preserve">    }</w:t>
      </w:r>
    </w:p>
    <w:p>
      <w:pPr>
        <w:shd w:fill="F2F4F7" w:val="clear"/>
        <w:spacing w:after="140" w:before="0" w:line="240"/>
        <w:ind w:left="200"/>
      </w:pPr>
      <w:r>
        <w:rPr>
          <w:rFonts w:ascii="NSimSun" w:cs="NSimSun" w:eastAsia="NSimSun" w:hAnsi="NSimSun"/>
          <w:sz w:val="17"/>
          <w:szCs w:val="17"/>
        </w:rPr>
        <w:t xml:space="preserve">}</w:t>
      </w:r>
    </w:p>
    <w:p>
      <w:pPr>
        <w:spacing w:after="120" w:before="60" w:line="300"/>
      </w:pPr>
      <w:r>
        <w:rPr>
          <w:rFonts w:ascii="宋体" w:cs="宋体" w:eastAsia="宋体" w:hAnsi="宋体"/>
          <w:sz w:val="21"/>
          <w:szCs w:val="21"/>
        </w:rPr>
        <w:t xml:space="preserve">设计要点：</w:t>
      </w:r>
    </w:p>
    <w:p>
      <w:pPr>
        <w:pStyle w:val="ListParagraph"/>
        <w:numPr>
          <w:ilvl w:val="0"/>
          <w:numId w:val="8"/>
        </w:numPr>
        <w:spacing w:after="60" w:before="40" w:line="290"/>
      </w:pPr>
      <w:r>
        <w:rPr>
          <w:rFonts w:ascii="宋体" w:cs="宋体" w:eastAsia="宋体" w:hAnsi="宋体"/>
          <w:sz w:val="21"/>
          <w:szCs w:val="21"/>
        </w:rPr>
        <w:t xml:space="preserve">tick 快照：循环开始前把 g_sysTick_ms 读入局部变量，保证同一轮遍历中所有任务看到一致的时间基准。</w:t>
      </w:r>
    </w:p>
    <w:p>
      <w:pPr>
        <w:pStyle w:val="ListParagraph"/>
        <w:numPr>
          <w:ilvl w:val="0"/>
          <w:numId w:val="8"/>
        </w:numPr>
        <w:spacing w:after="60" w:before="40" w:line="290"/>
      </w:pPr>
      <w:r>
        <w:rPr>
          <w:rFonts w:ascii="宋体" w:cs="宋体" w:eastAsia="宋体" w:hAnsi="宋体"/>
          <w:sz w:val="21"/>
          <w:szCs w:val="21"/>
        </w:rPr>
        <w:t xml:space="preserve">绕回处理：使用无符号差值与 0x80000000U 比较，而非直接的大小比较，可在 g_sysTick_ms 溢出（约 49.7 天）时仍然正确判定到期。</w:t>
      </w:r>
    </w:p>
    <w:p>
      <w:pPr>
        <w:pStyle w:val="ListParagraph"/>
        <w:numPr>
          <w:ilvl w:val="0"/>
          <w:numId w:val="8"/>
        </w:numPr>
        <w:spacing w:after="60" w:before="40" w:line="290"/>
      </w:pPr>
      <w:r>
        <w:rPr>
          <w:rFonts w:ascii="宋体" w:cs="宋体" w:eastAsia="宋体" w:hAnsi="宋体"/>
          <w:sz w:val="21"/>
          <w:szCs w:val="21"/>
        </w:rPr>
        <w:t xml:space="preserve">注册即延迟一周期：SCHED_RegisterTask() 将 nextRunTick 初始化为当前 tick 加一个周期，因此任务在注册后的第一个周期末才首次执行。</w:t>
      </w:r>
    </w:p>
    <w:p>
      <w:pPr>
        <w:pStyle w:val="ListParagraph"/>
        <w:numPr>
          <w:ilvl w:val="0"/>
          <w:numId w:val="8"/>
        </w:numPr>
        <w:spacing w:after="60" w:before="40" w:line="290"/>
      </w:pPr>
      <w:r>
        <w:rPr>
          <w:rFonts w:ascii="宋体" w:cs="宋体" w:eastAsia="宋体" w:hAnsi="宋体"/>
          <w:sz w:val="21"/>
          <w:szCs w:val="21"/>
        </w:rPr>
        <w:t xml:space="preserve">下次运行时间以 now 为基准递推（now + periodMs）而非 nextRunTick + periodMs。这在单次执行超时的场景下会丢弃已经错过的周期而不会产生补偿性连续执行，但同时会引入随执行抖动累积的相位漂移。该取舍见第 12 章评审项。</w:t>
      </w:r>
    </w:p>
    <w:p>
      <w:pPr>
        <w:pStyle w:val="Heading2"/>
        <w:spacing w:after="120" w:before="240"/>
      </w:pPr>
      <w:r>
        <w:rPr>
          <w:rFonts w:ascii="宋体" w:cs="宋体" w:eastAsia="宋体" w:hAnsi="宋体"/>
          <w:b/>
          <w:bCs/>
          <w:color w:val="2E5496"/>
          <w:sz w:val="25"/>
          <w:szCs w:val="25"/>
        </w:rPr>
        <w:t xml:space="preserve">5.4　任务注册表</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700"/>
        <w:gridCol w:w="1300"/>
        <w:gridCol w:w="2000"/>
        <w:gridCol w:w="800"/>
        <w:gridCol w:w="2300"/>
        <w:gridCol w:w="1900"/>
      </w:tblGrid>
      <w:tr>
        <w:trPr>
          <w:tblHeader/>
        </w:trPr>
        <w:tc>
          <w:tcPr>
            <w:tcW w:type="dxa" w:w="7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序号</w:t>
            </w:r>
          </w:p>
        </w:tc>
        <w:tc>
          <w:tcPr>
            <w:tcW w:type="dxa" w:w="13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任务名</w:t>
            </w:r>
          </w:p>
        </w:tc>
        <w:tc>
          <w:tcPr>
            <w:tcW w:type="dxa" w:w="20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任务函数</w:t>
            </w:r>
          </w:p>
        </w:tc>
        <w:tc>
          <w:tcPr>
            <w:tcW w:type="dxa" w:w="8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周期</w:t>
            </w:r>
          </w:p>
        </w:tc>
        <w:tc>
          <w:tcPr>
            <w:tcW w:type="dxa" w:w="23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宏定义</w:t>
            </w:r>
          </w:p>
        </w:tc>
        <w:tc>
          <w:tcPr>
            <w:tcW w:type="dxa" w:w="19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执行顺序说明</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0</w:t>
            </w:r>
          </w:p>
        </w:tc>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Position</w:t>
            </w:r>
          </w:p>
        </w:tc>
        <w:tc>
          <w:tcPr>
            <w:tcW w:type="dxa" w:w="2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Task_Position_Run</w:t>
            </w:r>
          </w:p>
        </w:tc>
        <w:tc>
          <w:tcPr>
            <w:tcW w:type="dxa" w:w="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 ms</w:t>
            </w:r>
          </w:p>
        </w:tc>
        <w:tc>
          <w:tcPr>
            <w:tcW w:type="dxa" w:w="2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TASK_POSITION_PERIOD_MS</w:t>
            </w:r>
          </w:p>
        </w:tc>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最先执行，刷新位置电平快照</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w:t>
            </w:r>
          </w:p>
        </w:tc>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Switch</w:t>
            </w:r>
          </w:p>
        </w:tc>
        <w:tc>
          <w:tcPr>
            <w:tcW w:type="dxa" w:w="2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Task_Switch_Run</w:t>
            </w:r>
          </w:p>
        </w:tc>
        <w:tc>
          <w:tcPr>
            <w:tcW w:type="dxa" w:w="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10 ms</w:t>
            </w:r>
          </w:p>
        </w:tc>
        <w:tc>
          <w:tcPr>
            <w:tcW w:type="dxa" w:w="2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TASK_SW_PERIOD_MS</w:t>
            </w:r>
          </w:p>
        </w:tc>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更新消抖后的目标档位</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2</w:t>
            </w:r>
          </w:p>
        </w:tc>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Ctrl</w:t>
            </w:r>
          </w:p>
        </w:tc>
        <w:tc>
          <w:tcPr>
            <w:tcW w:type="dxa" w:w="2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Task_Ctrl_Run</w:t>
            </w:r>
          </w:p>
        </w:tc>
        <w:tc>
          <w:tcPr>
            <w:tcW w:type="dxa" w:w="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 ms</w:t>
            </w:r>
          </w:p>
        </w:tc>
        <w:tc>
          <w:tcPr>
            <w:tcW w:type="dxa" w:w="2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TASK_CTRL_PERIOD_MS</w:t>
            </w:r>
          </w:p>
        </w:tc>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最后执行，消费前两者的输出</w:t>
            </w:r>
          </w:p>
        </w:tc>
      </w:tr>
    </w:tbl>
    <w:p>
      <w:pPr>
        <w:spacing w:after="120" w:before="60" w:line="300"/>
      </w:pPr>
      <w:r>
        <w:rPr>
          <w:rFonts w:ascii="宋体" w:cs="宋体" w:eastAsia="宋体" w:hAnsi="宋体"/>
          <w:b/>
          <w:bCs/>
          <w:sz w:val="21"/>
          <w:szCs w:val="21"/>
        </w:rPr>
        <w:t xml:space="preserve">当多个任务在同一 tick 到期时，按注册先后顺序依次执行。Position → Switch → Ctrl 的顺序保证控制任务在同一周期内使用的是本周期最新的位置与档位数据，而不是上一周期的陈旧值。</w:t>
      </w:r>
    </w:p>
    <w:p>
      <w:pPr>
        <w:pStyle w:val="Heading2"/>
        <w:spacing w:after="120" w:before="240"/>
      </w:pPr>
      <w:r>
        <w:rPr>
          <w:rFonts w:ascii="宋体" w:cs="宋体" w:eastAsia="宋体" w:hAnsi="宋体"/>
          <w:b/>
          <w:bCs/>
          <w:color w:val="2E5496"/>
          <w:sz w:val="25"/>
          <w:szCs w:val="25"/>
        </w:rPr>
        <w:t xml:space="preserve">5.5　时间预算</w:t>
      </w:r>
    </w:p>
    <w:p>
      <w:pPr>
        <w:spacing w:after="120" w:before="60" w:line="300"/>
      </w:pPr>
      <w:r>
        <w:rPr>
          <w:rFonts w:ascii="宋体" w:cs="宋体" w:eastAsia="宋体" w:hAnsi="宋体"/>
          <w:sz w:val="21"/>
          <w:szCs w:val="21"/>
        </w:rPr>
        <w:t xml:space="preserve">在 48 MHz 内核下，1 ms 对应约 48000 个时钟周期。三个任务的单次执行均为纯逻辑与少量寄存器访问，实测量级远低于该预算。主要的时间敏感点是：</w:t>
      </w:r>
    </w:p>
    <w:p>
      <w:pPr>
        <w:pStyle w:val="ListParagraph"/>
        <w:numPr>
          <w:ilvl w:val="0"/>
          <w:numId w:val="9"/>
        </w:numPr>
        <w:spacing w:after="60" w:before="40" w:line="290"/>
      </w:pPr>
      <w:r>
        <w:rPr>
          <w:rFonts w:ascii="宋体" w:cs="宋体" w:eastAsia="宋体" w:hAnsi="宋体"/>
          <w:sz w:val="21"/>
          <w:szCs w:val="21"/>
        </w:rPr>
        <w:t xml:space="preserve">ApplyDuty() 在 PRIMASK 关中断状态下执行三次 MPWM 寄存器写入，该临界区必须保持极短，否则会延迟 1 ms 时基与 GPIO 边沿中断；</w:t>
      </w:r>
    </w:p>
    <w:p>
      <w:pPr>
        <w:pStyle w:val="ListParagraph"/>
        <w:numPr>
          <w:ilvl w:val="0"/>
          <w:numId w:val="9"/>
        </w:numPr>
        <w:spacing w:after="60" w:before="40" w:line="290"/>
      </w:pPr>
      <w:r>
        <w:rPr>
          <w:rFonts w:ascii="宋体" w:cs="宋体" w:eastAsia="宋体" w:hAnsi="宋体"/>
          <w:sz w:val="21"/>
          <w:szCs w:val="21"/>
        </w:rPr>
        <w:t xml:space="preserve">ConsumeFallingEvents() / ConsumeStopTrigger() / ArmStop() 期间屏蔽 GPIO 中断，同样必须极短，避免丢失位置边沿；</w:t>
      </w:r>
    </w:p>
    <w:p>
      <w:pPr>
        <w:pStyle w:val="ListParagraph"/>
        <w:numPr>
          <w:ilvl w:val="0"/>
          <w:numId w:val="9"/>
        </w:numPr>
        <w:spacing w:after="60" w:before="40" w:line="290"/>
      </w:pPr>
      <w:r>
        <w:rPr>
          <w:rFonts w:ascii="宋体" w:cs="宋体" w:eastAsia="宋体" w:hAnsi="宋体"/>
          <w:sz w:val="21"/>
          <w:szCs w:val="21"/>
        </w:rPr>
        <w:t xml:space="preserve">BSP_DbgLog() 全程 __disable_irq()，虽然单次开销小，但它在 GPIOA ISR 的触发分支中被调用，量产版本应移除（见第 12 章）。</w:t>
      </w:r>
    </w:p>
    <w:p>
      <w:r>
        <w:br w:type="page"/>
      </w:r>
    </w:p>
    <w:p>
      <w:pPr>
        <w:pStyle w:val="Heading1"/>
        <w:spacing w:after="160" w:before="320"/>
      </w:pPr>
      <w:r>
        <w:rPr>
          <w:rFonts w:ascii="宋体" w:cs="宋体" w:eastAsia="宋体" w:hAnsi="宋体"/>
          <w:b/>
          <w:bCs/>
          <w:color w:val="1F3864"/>
          <w:sz w:val="30"/>
          <w:szCs w:val="30"/>
        </w:rPr>
        <w:t xml:space="preserve">6　BSP 层详细设计</w:t>
      </w:r>
    </w:p>
    <w:p>
      <w:pPr>
        <w:pStyle w:val="Heading2"/>
        <w:spacing w:after="120" w:before="240"/>
      </w:pPr>
      <w:r>
        <w:rPr>
          <w:rFonts w:ascii="宋体" w:cs="宋体" w:eastAsia="宋体" w:hAnsi="宋体"/>
          <w:b/>
          <w:bCs/>
          <w:color w:val="2E5496"/>
          <w:sz w:val="25"/>
          <w:szCs w:val="25"/>
        </w:rPr>
        <w:t xml:space="preserve">6.1　bsp_motor —— 电机驱动模块</w:t>
      </w:r>
    </w:p>
    <w:p>
      <w:pPr>
        <w:pStyle w:val="Heading3"/>
        <w:spacing w:after="100" w:before="200"/>
      </w:pPr>
      <w:r>
        <w:rPr>
          <w:rFonts w:ascii="宋体" w:cs="宋体" w:eastAsia="宋体" w:hAnsi="宋体"/>
          <w:b/>
          <w:bCs/>
          <w:color w:val="333333"/>
          <w:sz w:val="22"/>
          <w:szCs w:val="22"/>
        </w:rPr>
        <w:t xml:space="preserve">6.1.1　输出组合</w:t>
      </w:r>
    </w:p>
    <w:p>
      <w:pPr>
        <w:spacing w:after="120" w:before="60" w:line="300"/>
      </w:pPr>
      <w:r>
        <w:rPr>
          <w:rFonts w:ascii="宋体" w:cs="宋体" w:eastAsia="宋体" w:hAnsi="宋体"/>
          <w:sz w:val="21"/>
          <w:szCs w:val="21"/>
        </w:rPr>
        <w:t xml:space="preserve">电机由 MPWM0 CH0/CH1 两路 PWM 驱动 H 桥。四种输出组合：</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1500"/>
        <w:gridCol w:w="2600"/>
        <w:gridCol w:w="3100"/>
        <w:gridCol w:w="1800"/>
      </w:tblGrid>
      <w:tr>
        <w:trPr>
          <w:tblHeader/>
        </w:trPr>
        <w:tc>
          <w:tcPr>
            <w:tcW w:type="dxa" w:w="15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逻辑状态</w:t>
            </w:r>
          </w:p>
        </w:tc>
        <w:tc>
          <w:tcPr>
            <w:tcW w:type="dxa" w:w="26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ApplyDuty(dutyA, dutyB)</w:t>
            </w:r>
          </w:p>
        </w:tc>
        <w:tc>
          <w:tcPr>
            <w:tcW w:type="dxa" w:w="31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物理效果</w:t>
            </w:r>
          </w:p>
        </w:tc>
        <w:tc>
          <w:tcPr>
            <w:tcW w:type="dxa" w:w="18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GetDir() 返回</w:t>
            </w:r>
          </w:p>
        </w:tc>
      </w:tr>
      <w:tr>
        <w:tc>
          <w:tcPr>
            <w:tcW w:type="dxa" w:w="1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STOP</w:t>
            </w:r>
          </w:p>
        </w:tc>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(0x0000, 0x0000)</w:t>
            </w:r>
          </w:p>
        </w:tc>
        <w:tc>
          <w:tcPr>
            <w:tcW w:type="dxa" w:w="3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两路输出低，H 桥关断，电机自由滑行</w:t>
            </w:r>
          </w:p>
        </w:tc>
        <w:tc>
          <w:tcPr>
            <w:tcW w:type="dxa" w:w="1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BSP_MOTOR_STOP</w:t>
            </w:r>
          </w:p>
        </w:tc>
      </w:tr>
      <w:tr>
        <w:tc>
          <w:tcPr>
            <w:tcW w:type="dxa" w:w="1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FORWARD</w:t>
            </w:r>
          </w:p>
        </w:tc>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(0x6000, 0x0000)</w:t>
            </w:r>
          </w:p>
        </w:tc>
        <w:tc>
          <w:tcPr>
            <w:tcW w:type="dxa" w:w="3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75% 占空比正转，朝 4WD_LOCK 方向</w:t>
            </w:r>
          </w:p>
        </w:tc>
        <w:tc>
          <w:tcPr>
            <w:tcW w:type="dxa" w:w="1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BSP_MOTOR_FORWARD</w:t>
            </w:r>
          </w:p>
        </w:tc>
      </w:tr>
      <w:tr>
        <w:tc>
          <w:tcPr>
            <w:tcW w:type="dxa" w:w="1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REVERSE</w:t>
            </w:r>
          </w:p>
        </w:tc>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(0x0000, 0x6000)</w:t>
            </w:r>
          </w:p>
        </w:tc>
        <w:tc>
          <w:tcPr>
            <w:tcW w:type="dxa" w:w="3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75% 占空比反转，朝 2WD 方向</w:t>
            </w:r>
          </w:p>
        </w:tc>
        <w:tc>
          <w:tcPr>
            <w:tcW w:type="dxa" w:w="1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BSP_MOTOR_REVERSE</w:t>
            </w:r>
          </w:p>
        </w:tc>
      </w:tr>
      <w:tr>
        <w:tc>
          <w:tcPr>
            <w:tcW w:type="dxa" w:w="1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BRAKE</w:t>
            </w:r>
          </w:p>
        </w:tc>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(0x8000, 0x8000)</w:t>
            </w:r>
          </w:p>
        </w:tc>
        <w:tc>
          <w:tcPr>
            <w:tcW w:type="dxa" w:w="3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两路同时为高，绕组短接产生主动制动</w:t>
            </w:r>
          </w:p>
        </w:tc>
        <w:tc>
          <w:tcPr>
            <w:tcW w:type="dxa" w:w="1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BSP_MOTOR_STOP</w:t>
            </w:r>
          </w:p>
        </w:tc>
      </w:tr>
    </w:tbl>
    <w:p>
      <w:pPr>
        <w:spacing w:after="120" w:before="60" w:line="300"/>
      </w:pPr>
      <w:r>
        <w:rPr>
          <w:rFonts w:ascii="宋体" w:cs="宋体" w:eastAsia="宋体" w:hAnsi="宋体"/>
          <w:b/>
          <w:bCs/>
          <w:color w:val="9C0006"/>
          <w:sz w:val="21"/>
          <w:szCs w:val="21"/>
        </w:rPr>
        <w:t xml:space="preserve">★ 通道换位是刻意设计 ★　ApplyDuty() 内部把入参 dutyA 写入 CH_PWMB（PTA2），把 dutyB 写入 CH_PWMA（PTA3）。该换位是按实测运动方向标定的，不得在代码整理时“顺手改正”，否则运动方向会整体反向。</w:t>
      </w:r>
    </w:p>
    <w:p>
      <w:pPr>
        <w:spacing w:after="120" w:before="60" w:line="300"/>
      </w:pPr>
      <w:r>
        <w:rPr>
          <w:rFonts w:ascii="宋体" w:cs="宋体" w:eastAsia="宋体" w:hAnsi="宋体"/>
          <w:sz w:val="21"/>
          <w:szCs w:val="21"/>
        </w:rPr>
        <w:t xml:space="preserve">制动状态下 s_currentDir 被置为 BSP_MOTOR_STOP，使端点联锁与运行超时逻辑把制动视为非运动状态，不累计运行时间。制动有实际电流，调用方必须在有限时间内切回 Stop()；这一约束由 APP 层的 BRAKE_HOLD 计时保证。</w:t>
      </w:r>
    </w:p>
    <w:p>
      <w:pPr>
        <w:spacing w:after="120" w:before="60" w:line="300"/>
      </w:pPr>
      <w:r>
        <w:rPr>
          <w:rFonts w:ascii="宋体" w:cs="宋体" w:eastAsia="宋体" w:hAnsi="宋体"/>
          <w:b/>
          <w:bCs/>
          <w:sz w:val="21"/>
          <w:szCs w:val="21"/>
        </w:rPr>
        <w:t xml:space="preserve">BSP_MOTOR_USE_ACTIVE_BRAKE 编译开关当前为 1。置 0 时 BSP_Motor_Brake() 退化为普通停机（滑行），停车位置散布会明显变大。启用前必须核对 H 桥芯片真值表，确认 IN1=IN2=HIGH 对应的是制动而非待机或直通。</w:t>
      </w:r>
    </w:p>
    <w:p>
      <w:pPr>
        <w:pStyle w:val="Heading3"/>
        <w:spacing w:after="100" w:before="200"/>
      </w:pPr>
      <w:r>
        <w:rPr>
          <w:rFonts w:ascii="宋体" w:cs="宋体" w:eastAsia="宋体" w:hAnsi="宋体"/>
          <w:b/>
          <w:bCs/>
          <w:color w:val="333333"/>
          <w:sz w:val="22"/>
          <w:szCs w:val="22"/>
        </w:rPr>
        <w:t xml:space="preserve">6.1.2　接口清单</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3000"/>
        <w:gridCol w:w="3600"/>
        <w:gridCol w:w="2400"/>
      </w:tblGrid>
      <w:tr>
        <w:trPr>
          <w:tblHeader/>
        </w:trPr>
        <w:tc>
          <w:tcPr>
            <w:tcW w:type="dxa" w:w="30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接口</w:t>
            </w:r>
          </w:p>
        </w:tc>
        <w:tc>
          <w:tcPr>
            <w:tcW w:type="dxa" w:w="36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说明</w:t>
            </w:r>
          </w:p>
        </w:tc>
        <w:tc>
          <w:tcPr>
            <w:tcW w:type="dxa" w:w="24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调用者</w:t>
            </w:r>
          </w:p>
        </w:tc>
      </w:tr>
      <w:tr>
        <w:tc>
          <w:tcPr>
            <w:tcW w:type="dxa" w:w="30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BSP_Motor_Init()</w:t>
            </w:r>
          </w:p>
        </w:tc>
        <w:tc>
          <w:tcPr>
            <w:tcW w:type="dxa" w:w="3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使能 MPWM 计数器，清锁定与联锁，立即建立 LOW/LOW 停机</w:t>
            </w:r>
          </w:p>
        </w:tc>
        <w:tc>
          <w:tcPr>
            <w:tcW w:type="dxa" w:w="2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Board_Init()</w:t>
            </w:r>
          </w:p>
        </w:tc>
      </w:tr>
      <w:tr>
        <w:tc>
          <w:tcPr>
            <w:tcW w:type="dxa" w:w="30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BSP_Motor_SetDir(dir)</w:t>
            </w:r>
          </w:p>
        </w:tc>
        <w:tc>
          <w:tcPr>
            <w:tcW w:type="dxa" w:w="3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按安全检查结果下发方向，速度固定 75%</w:t>
            </w:r>
          </w:p>
        </w:tc>
        <w:tc>
          <w:tcPr>
            <w:tcW w:type="dxa" w:w="2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APP 层 RequestMotion / HandleDirectionWait</w:t>
            </w:r>
          </w:p>
        </w:tc>
      </w:tr>
      <w:tr>
        <w:tc>
          <w:tcPr>
            <w:tcW w:type="dxa" w:w="30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BSP_Motor_Brake()</w:t>
            </w:r>
          </w:p>
        </w:tc>
        <w:tc>
          <w:tcPr>
            <w:tcW w:type="dxa" w:w="3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主动制动，输出 FULL/FULL</w:t>
            </w:r>
          </w:p>
        </w:tc>
        <w:tc>
          <w:tcPr>
            <w:tcW w:type="dxa" w:w="2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APP 层到位、换向死区；GPIOA ISR 预置触发</w:t>
            </w:r>
          </w:p>
        </w:tc>
      </w:tr>
      <w:tr>
        <w:tc>
          <w:tcPr>
            <w:tcW w:type="dxa" w:w="30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BSP_Motor_Stop()</w:t>
            </w:r>
          </w:p>
        </w:tc>
        <w:tc>
          <w:tcPr>
            <w:tcW w:type="dxa" w:w="3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普通停机，输出 LOW/LOW</w:t>
            </w:r>
          </w:p>
        </w:tc>
        <w:tc>
          <w:tcPr>
            <w:tcW w:type="dxa" w:w="2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多处，包括上电稳定期与错误状态</w:t>
            </w:r>
          </w:p>
        </w:tc>
      </w:tr>
      <w:tr>
        <w:tc>
          <w:tcPr>
            <w:tcW w:type="dxa" w:w="30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BSP_Motor_GetDir()</w:t>
            </w:r>
          </w:p>
        </w:tc>
        <w:tc>
          <w:tcPr>
            <w:tcW w:type="dxa" w:w="3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回读当前实际输出方向</w:t>
            </w:r>
          </w:p>
        </w:tc>
        <w:tc>
          <w:tcPr>
            <w:tcW w:type="dxa" w:w="2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APP 层命令回读校验；ISR 判断运动方向</w:t>
            </w:r>
          </w:p>
        </w:tc>
      </w:tr>
      <w:tr>
        <w:tc>
          <w:tcPr>
            <w:tcW w:type="dxa" w:w="30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BSP_Motor_UpdateEndstopInputs(a, b)</w:t>
            </w:r>
          </w:p>
        </w:tc>
        <w:tc>
          <w:tcPr>
            <w:tcW w:type="dxa" w:w="3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按端点电平维护方向联锁</w:t>
            </w:r>
          </w:p>
        </w:tc>
        <w:tc>
          <w:tcPr>
            <w:tcW w:type="dxa" w:w="2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bsp_position_gpio 的采样与 ISR</w:t>
            </w:r>
          </w:p>
        </w:tc>
      </w:tr>
      <w:tr>
        <w:tc>
          <w:tcPr>
            <w:tcW w:type="dxa" w:w="30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BSP_Motor_Tick()</w:t>
            </w:r>
          </w:p>
        </w:tc>
        <w:tc>
          <w:tcPr>
            <w:tcW w:type="dxa" w:w="3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连续运行时间累计与硬锁定</w:t>
            </w:r>
          </w:p>
        </w:tc>
        <w:tc>
          <w:tcPr>
            <w:tcW w:type="dxa" w:w="2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Task_Ctrl_Run()，每控制周期一次</w:t>
            </w:r>
          </w:p>
        </w:tc>
      </w:tr>
      <w:tr>
        <w:tc>
          <w:tcPr>
            <w:tcW w:type="dxa" w:w="30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BSP_Motor_IsLocked()</w:t>
            </w:r>
          </w:p>
        </w:tc>
        <w:tc>
          <w:tcPr>
            <w:tcW w:type="dxa" w:w="3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查询超时锁定状态</w:t>
            </w:r>
          </w:p>
        </w:tc>
        <w:tc>
          <w:tcPr>
            <w:tcW w:type="dxa" w:w="2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（当前未被调用）</w:t>
            </w:r>
          </w:p>
        </w:tc>
      </w:tr>
      <w:tr>
        <w:tc>
          <w:tcPr>
            <w:tcW w:type="dxa" w:w="30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BSP_Motor_ClearLock()</w:t>
            </w:r>
          </w:p>
        </w:tc>
        <w:tc>
          <w:tcPr>
            <w:tcW w:type="dxa" w:w="3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清除超时锁定</w:t>
            </w:r>
          </w:p>
        </w:tc>
        <w:tc>
          <w:tcPr>
            <w:tcW w:type="dxa" w:w="2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档位改变时；Task_Ctrl_Reset()</w:t>
            </w:r>
          </w:p>
        </w:tc>
      </w:tr>
    </w:tbl>
    <w:p>
      <w:pPr>
        <w:pStyle w:val="Heading3"/>
        <w:spacing w:after="100" w:before="200"/>
      </w:pPr>
      <w:r>
        <w:rPr>
          <w:rFonts w:ascii="宋体" w:cs="宋体" w:eastAsia="宋体" w:hAnsi="宋体"/>
          <w:b/>
          <w:bCs/>
          <w:color w:val="333333"/>
          <w:sz w:val="22"/>
          <w:szCs w:val="22"/>
        </w:rPr>
        <w:t xml:space="preserve">6.1.3　方向下发的安全检查</w:t>
      </w:r>
    </w:p>
    <w:p>
      <w:pPr>
        <w:spacing w:after="120" w:before="60" w:line="300"/>
      </w:pPr>
      <w:r>
        <w:rPr>
          <w:rFonts w:ascii="宋体" w:cs="宋体" w:eastAsia="宋体" w:hAnsi="宋体"/>
          <w:sz w:val="21"/>
          <w:szCs w:val="21"/>
        </w:rPr>
        <w:t xml:space="preserve">BSP_Motor_SetDir() 按以下顺序做检查，任一项不通过即静默降级为 STOP：</w:t>
      </w:r>
    </w:p>
    <w:p>
      <w:pPr>
        <w:pStyle w:val="ListParagraph"/>
        <w:numPr>
          <w:ilvl w:val="0"/>
          <w:numId w:val="10"/>
        </w:numPr>
        <w:spacing w:after="60" w:before="40" w:line="290"/>
      </w:pPr>
      <w:r>
        <w:rPr>
          <w:rFonts w:ascii="宋体" w:cs="宋体" w:eastAsia="宋体" w:hAnsi="宋体"/>
          <w:sz w:val="21"/>
          <w:szCs w:val="21"/>
        </w:rPr>
        <w:t xml:space="preserve">端点联锁：请求 FORWARD 且 s_lockEndstopLatched 为真，或请求 REVERSE 且 s_twoWdEndstopLatched 为真 → 输出停机并返回；</w:t>
      </w:r>
    </w:p>
    <w:p>
      <w:pPr>
        <w:pStyle w:val="ListParagraph"/>
        <w:numPr>
          <w:ilvl w:val="0"/>
          <w:numId w:val="10"/>
        </w:numPr>
        <w:spacing w:after="60" w:before="40" w:line="290"/>
      </w:pPr>
      <w:r>
        <w:rPr>
          <w:rFonts w:ascii="宋体" w:cs="宋体" w:eastAsia="宋体" w:hAnsi="宋体"/>
          <w:sz w:val="21"/>
          <w:szCs w:val="21"/>
        </w:rPr>
        <w:t xml:space="preserve">运行锁定：s_locked 为真且请求不是 STOP → 输出停机并返回；</w:t>
      </w:r>
    </w:p>
    <w:p>
      <w:pPr>
        <w:pStyle w:val="ListParagraph"/>
        <w:numPr>
          <w:ilvl w:val="0"/>
          <w:numId w:val="10"/>
        </w:numPr>
        <w:spacing w:after="60" w:before="40" w:line="290"/>
      </w:pPr>
      <w:r>
        <w:rPr>
          <w:rFonts w:ascii="宋体" w:cs="宋体" w:eastAsia="宋体" w:hAnsi="宋体"/>
          <w:sz w:val="21"/>
          <w:szCs w:val="21"/>
        </w:rPr>
        <w:t xml:space="preserve">检查通过后才更新两路 PWM 通道。</w:t>
      </w:r>
    </w:p>
    <w:p>
      <w:pPr>
        <w:spacing w:after="120" w:before="60" w:line="300"/>
      </w:pPr>
      <w:r>
        <w:rPr>
          <w:rFonts w:ascii="宋体" w:cs="宋体" w:eastAsia="宋体" w:hAnsi="宋体"/>
          <w:b/>
          <w:bCs/>
          <w:sz w:val="21"/>
          <w:szCs w:val="21"/>
        </w:rPr>
        <w:t xml:space="preserve">由于拒绝是静默的，APP 层在每次下发方向后都必须用 BSP_Motor_GetDir() 回读实际方向；回读值与请求不符时立即置 APP_TC_ERR_DIRECTION 错误，而不是让状态机空跑到超时。这是 RequestMotion() 与 HandleDirectionWait() 中回读逻辑的设计依据。</w:t>
      </w:r>
    </w:p>
    <w:p>
      <w:pPr>
        <w:pStyle w:val="Heading3"/>
        <w:spacing w:after="100" w:before="200"/>
      </w:pPr>
      <w:r>
        <w:rPr>
          <w:rFonts w:ascii="宋体" w:cs="宋体" w:eastAsia="宋体" w:hAnsi="宋体"/>
          <w:b/>
          <w:bCs/>
          <w:color w:val="333333"/>
          <w:sz w:val="22"/>
          <w:szCs w:val="22"/>
        </w:rPr>
        <w:t xml:space="preserve">6.1.4　端点方向联锁</w:t>
      </w:r>
    </w:p>
    <w:p>
      <w:pPr>
        <w:spacing w:after="120" w:before="60" w:line="300"/>
      </w:pPr>
      <w:r>
        <w:rPr>
          <w:rFonts w:ascii="宋体" w:cs="宋体" w:eastAsia="宋体" w:hAnsi="宋体"/>
          <w:sz w:val="21"/>
          <w:szCs w:val="21"/>
        </w:rPr>
        <w:t xml:space="preserve">BSP_Motor_UpdateEndstopInputs(atLockEndstop, at2WdEndstop) 的置位与清除规则是非对称的：</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3200"/>
        <w:gridCol w:w="2900"/>
        <w:gridCol w:w="2900"/>
      </w:tblGrid>
      <w:tr>
        <w:trPr>
          <w:tblHeader/>
        </w:trPr>
        <w:tc>
          <w:tcPr>
            <w:tcW w:type="dxa" w:w="32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条件</w:t>
            </w:r>
          </w:p>
        </w:tc>
        <w:tc>
          <w:tcPr>
            <w:tcW w:type="dxa" w:w="29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动作</w:t>
            </w:r>
          </w:p>
        </w:tc>
        <w:tc>
          <w:tcPr>
            <w:tcW w:type="dxa" w:w="29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设计意图</w:t>
            </w:r>
          </w:p>
        </w:tc>
      </w:tr>
      <w:tr>
        <w:tc>
          <w:tcPr>
            <w:tcW w:type="dxa" w:w="3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atLockEndstop 为真</w:t>
            </w:r>
          </w:p>
        </w:tc>
        <w:tc>
          <w:tcPr>
            <w:tcW w:type="dxa" w:w="2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s_lockEndstopLatched = true</w:t>
            </w:r>
          </w:p>
        </w:tc>
        <w:tc>
          <w:tcPr>
            <w:tcW w:type="dxa" w:w="2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进入端点立即建立联锁，无条件生效</w:t>
            </w:r>
          </w:p>
        </w:tc>
      </w:tr>
      <w:tr>
        <w:tc>
          <w:tcPr>
            <w:tcW w:type="dxa" w:w="3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atLockEndstop 为假且当前方向为 REVERSE</w:t>
            </w:r>
          </w:p>
        </w:tc>
        <w:tc>
          <w:tcPr>
            <w:tcW w:type="dxa" w:w="2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s_lockEndstopLatched = false</w:t>
            </w:r>
          </w:p>
        </w:tc>
        <w:tc>
          <w:tcPr>
            <w:tcW w:type="dxa" w:w="2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只有正沿安全方向离开时才解除</w:t>
            </w:r>
          </w:p>
        </w:tc>
      </w:tr>
      <w:tr>
        <w:tc>
          <w:tcPr>
            <w:tcW w:type="dxa" w:w="3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at2WdEndstop 为真</w:t>
            </w:r>
          </w:p>
        </w:tc>
        <w:tc>
          <w:tcPr>
            <w:tcW w:type="dxa" w:w="2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s_twoWdEndstopLatched = true</w:t>
            </w:r>
          </w:p>
        </w:tc>
        <w:tc>
          <w:tcPr>
            <w:tcW w:type="dxa" w:w="2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同上，对称处理</w:t>
            </w:r>
          </w:p>
        </w:tc>
      </w:tr>
      <w:tr>
        <w:tc>
          <w:tcPr>
            <w:tcW w:type="dxa" w:w="3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at2WdEndstop 为假且当前方向为 FORWARD</w:t>
            </w:r>
          </w:p>
        </w:tc>
        <w:tc>
          <w:tcPr>
            <w:tcW w:type="dxa" w:w="2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s_twoWdEndstopLatched = false</w:t>
            </w:r>
          </w:p>
        </w:tc>
        <w:tc>
          <w:tcPr>
            <w:tcW w:type="dxa" w:w="2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同上，对称处理</w:t>
            </w:r>
          </w:p>
        </w:tc>
      </w:tr>
    </w:tbl>
    <w:p>
      <w:pPr>
        <w:spacing w:after="120" w:before="60" w:line="300"/>
      </w:pPr>
      <w:r>
        <w:rPr>
          <w:rFonts w:ascii="宋体" w:cs="宋体" w:eastAsia="宋体" w:hAnsi="宋体"/>
          <w:sz w:val="21"/>
          <w:szCs w:val="21"/>
        </w:rPr>
        <w:t xml:space="preserve">该规则保证：机构一旦压住端点，即使输入电平因抖动短暂释放，只要电机没有朝安全方向运动，联锁就不会被解除。</w:t>
      </w:r>
    </w:p>
    <w:p>
      <w:pPr>
        <w:spacing w:after="120" w:before="60" w:line="300"/>
      </w:pPr>
      <w:r>
        <w:rPr>
          <w:rFonts w:ascii="宋体" w:cs="宋体" w:eastAsia="宋体" w:hAnsi="宋体"/>
          <w:sz w:val="21"/>
          <w:szCs w:val="21"/>
        </w:rPr>
        <w:t xml:space="preserve">联锁的数据来源有两处：一是 1 ms 周期采样 BSP_PositionGpio_Sample() 中按当前电平调用；二是 GPIO ISR 的 ProcessHitMask() 中调用，此时对已经结束的窄脉冲附加了方向条件——只有电机正朝该端点运动时窄脉冲才建立联锁，避免反向经过端点时被误锁。</w:t>
      </w:r>
    </w:p>
    <w:p>
      <w:pPr>
        <w:pStyle w:val="Heading3"/>
        <w:spacing w:after="100" w:before="200"/>
      </w:pPr>
      <w:r>
        <w:rPr>
          <w:rFonts w:ascii="宋体" w:cs="宋体" w:eastAsia="宋体" w:hAnsi="宋体"/>
          <w:b/>
          <w:bCs/>
          <w:color w:val="333333"/>
          <w:sz w:val="22"/>
          <w:szCs w:val="22"/>
        </w:rPr>
        <w:t xml:space="preserve">6.1.5　连续运行超时保护</w:t>
      </w:r>
    </w:p>
    <w:p>
      <w:pPr>
        <w:spacing w:after="120" w:before="60" w:line="300"/>
      </w:pPr>
      <w:r>
        <w:rPr>
          <w:rFonts w:ascii="宋体" w:cs="宋体" w:eastAsia="宋体" w:hAnsi="宋体"/>
          <w:sz w:val="21"/>
          <w:szCs w:val="21"/>
        </w:rPr>
        <w:t xml:space="preserve">BSP_Motor_Tick() 由控制任务每周期调用一次，实现独立于 APP 状态机的硬保护：</w:t>
      </w:r>
    </w:p>
    <w:p>
      <w:pPr>
        <w:pStyle w:val="ListParagraph"/>
        <w:numPr>
          <w:ilvl w:val="0"/>
          <w:numId w:val="11"/>
        </w:numPr>
        <w:spacing w:after="60" w:before="40" w:line="290"/>
      </w:pPr>
      <w:r>
        <w:rPr>
          <w:rFonts w:ascii="宋体" w:cs="宋体" w:eastAsia="宋体" w:hAnsi="宋体"/>
          <w:sz w:val="21"/>
          <w:szCs w:val="21"/>
        </w:rPr>
        <w:t xml:space="preserve">当前方向为 STOP：计数清零并返回（制动同样视为 STOP，不累计）；</w:t>
      </w:r>
    </w:p>
    <w:p>
      <w:pPr>
        <w:pStyle w:val="ListParagraph"/>
        <w:numPr>
          <w:ilvl w:val="0"/>
          <w:numId w:val="11"/>
        </w:numPr>
        <w:spacing w:after="60" w:before="40" w:line="290"/>
      </w:pPr>
      <w:r>
        <w:rPr>
          <w:rFonts w:ascii="宋体" w:cs="宋体" w:eastAsia="宋体" w:hAnsi="宋体"/>
          <w:sz w:val="21"/>
          <w:szCs w:val="21"/>
        </w:rPr>
        <w:t xml:space="preserve">已处于锁定：强制输出停机并返回；</w:t>
      </w:r>
    </w:p>
    <w:p>
      <w:pPr>
        <w:pStyle w:val="ListParagraph"/>
        <w:numPr>
          <w:ilvl w:val="0"/>
          <w:numId w:val="11"/>
        </w:numPr>
        <w:spacing w:after="60" w:before="40" w:line="290"/>
      </w:pPr>
      <w:r>
        <w:rPr>
          <w:rFonts w:ascii="宋体" w:cs="宋体" w:eastAsia="宋体" w:hAnsi="宋体"/>
          <w:sz w:val="21"/>
          <w:szCs w:val="21"/>
        </w:rPr>
        <w:t xml:space="preserve">否则计数自增，达到 BSP_MOTOR_MAX_RUN_TICKS = 7500 时输出停机、置 s_locked、计数清零。</w:t>
      </w:r>
    </w:p>
    <w:p>
      <w:pPr>
        <w:spacing w:after="120" w:before="60" w:line="300"/>
      </w:pPr>
      <w:r>
        <w:rPr>
          <w:rFonts w:ascii="宋体" w:cs="宋体" w:eastAsia="宋体" w:hAnsi="宋体"/>
          <w:sz w:val="21"/>
          <w:szCs w:val="21"/>
        </w:rPr>
        <w:t xml:space="preserve">锁定后所有非 STOP 命令都会被拒绝，直到 BSP_Motor_ClearLock() 被调用。APP 层在检测到档位改变时会调用 ClearLock()，使系统可以从硬锁定中恢复。</w:t>
      </w:r>
    </w:p>
    <w:p>
      <w:pPr>
        <w:spacing w:after="120" w:before="60" w:line="300"/>
      </w:pPr>
      <w:r>
        <w:rPr>
          <w:rFonts w:ascii="宋体" w:cs="宋体" w:eastAsia="宋体" w:hAnsi="宋体"/>
          <w:b/>
          <w:bCs/>
          <w:color w:val="9C0006"/>
          <w:sz w:val="21"/>
          <w:szCs w:val="21"/>
        </w:rPr>
        <w:t xml:space="preserve">注意：头文件注释按 2 ms 控制周期把 7500 个 tick 描述为 15 s，但实际的 TASK_CTRL_PERIOD_MS 为 1，因此实际保护时限为 7.5 s。详见 8.10 与第 12 章。</w:t>
      </w:r>
    </w:p>
    <w:p>
      <w:pPr>
        <w:pStyle w:val="Heading3"/>
        <w:spacing w:after="100" w:before="200"/>
      </w:pPr>
      <w:r>
        <w:rPr>
          <w:rFonts w:ascii="宋体" w:cs="宋体" w:eastAsia="宋体" w:hAnsi="宋体"/>
          <w:b/>
          <w:bCs/>
          <w:color w:val="333333"/>
          <w:sz w:val="22"/>
          <w:szCs w:val="22"/>
        </w:rPr>
        <w:t xml:space="preserve">6.1.6　临界区</w:t>
      </w:r>
    </w:p>
    <w:p>
      <w:pPr>
        <w:spacing w:after="120" w:before="60" w:line="300"/>
      </w:pPr>
      <w:r>
        <w:rPr>
          <w:rFonts w:ascii="宋体" w:cs="宋体" w:eastAsia="宋体" w:hAnsi="宋体"/>
          <w:sz w:val="21"/>
          <w:szCs w:val="21"/>
        </w:rPr>
        <w:t xml:space="preserve">ApplyDuty() 内部使用 PRIMASK 全局关中断保护三次寄存器写入（两次通道更新 + 一次 SetLdok）。原因是 GPIOA 中断在预置触发命中时会直接调用 BSP_Motor_Brake()，若任务上下文的写入被打断，两个通道可能停留在不一致的组合上（例如一路已改为制动而另一路仍为运行），造成瞬时直通或反向。三次寄存器写入耗时极短，整段屏蔽是可接受的。</w:t>
      </w:r>
    </w:p>
    <w:p>
      <w:pPr>
        <w:pStyle w:val="Heading2"/>
        <w:spacing w:after="120" w:before="240"/>
      </w:pPr>
      <w:r>
        <w:rPr>
          <w:rFonts w:ascii="宋体" w:cs="宋体" w:eastAsia="宋体" w:hAnsi="宋体"/>
          <w:b/>
          <w:bCs/>
          <w:color w:val="2E5496"/>
          <w:sz w:val="25"/>
          <w:szCs w:val="25"/>
        </w:rPr>
        <w:t xml:space="preserve">6.2　bsp_position_gpio —— 位置输入模块</w:t>
      </w:r>
    </w:p>
    <w:p>
      <w:pPr>
        <w:pStyle w:val="Heading3"/>
        <w:spacing w:after="100" w:before="200"/>
      </w:pPr>
      <w:r>
        <w:rPr>
          <w:rFonts w:ascii="宋体" w:cs="宋体" w:eastAsia="宋体" w:hAnsi="宋体"/>
          <w:b/>
          <w:bCs/>
          <w:color w:val="333333"/>
          <w:sz w:val="22"/>
          <w:szCs w:val="22"/>
        </w:rPr>
        <w:t xml:space="preserve">6.2.1　输入定义与位掩码</w:t>
      </w:r>
    </w:p>
    <w:p>
      <w:pPr>
        <w:spacing w:after="120" w:before="60" w:line="300"/>
      </w:pPr>
      <w:r>
        <w:rPr>
          <w:rFonts w:ascii="宋体" w:cs="宋体" w:eastAsia="宋体" w:hAnsi="宋体"/>
          <w:sz w:val="21"/>
          <w:szCs w:val="21"/>
        </w:rPr>
        <w:t xml:space="preserve">四路输入统一使用同一套位定义，既用于“当前低电平有效”掩码，也用于“本周期曾出现下降沿”事件掩码，两者语义由接口区分但位位置保持一致，便于 TASK 层直接按位合并。</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700"/>
        <w:gridCol w:w="2900"/>
        <w:gridCol w:w="800"/>
        <w:gridCol w:w="2000"/>
        <w:gridCol w:w="2600"/>
      </w:tblGrid>
      <w:tr>
        <w:trPr>
          <w:tblHeader/>
        </w:trPr>
        <w:tc>
          <w:tcPr>
            <w:tcW w:type="dxa" w:w="7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位序</w:t>
            </w:r>
          </w:p>
        </w:tc>
        <w:tc>
          <w:tcPr>
            <w:tcW w:type="dxa" w:w="29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宏</w:t>
            </w:r>
          </w:p>
        </w:tc>
        <w:tc>
          <w:tcPr>
            <w:tcW w:type="dxa" w:w="8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值</w:t>
            </w:r>
          </w:p>
        </w:tc>
        <w:tc>
          <w:tcPr>
            <w:tcW w:type="dxa" w:w="20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引脚</w:t>
            </w:r>
          </w:p>
        </w:tc>
        <w:tc>
          <w:tcPr>
            <w:tcW w:type="dxa" w:w="26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含义</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0</w:t>
            </w:r>
          </w:p>
        </w:tc>
        <w:tc>
          <w:tcPr>
            <w:tcW w:type="dxa" w:w="29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BSP_POS_EVENT_LOCK_END</w:t>
            </w:r>
          </w:p>
        </w:tc>
        <w:tc>
          <w:tcPr>
            <w:tcW w:type="dxa" w:w="8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0x01</w:t>
            </w:r>
          </w:p>
        </w:tc>
        <w:tc>
          <w:tcPr>
            <w:tcW w:type="dxa" w:w="2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PTA0 / GPIOA0</w:t>
            </w:r>
          </w:p>
        </w:tc>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4WD_LOCK 机械端点</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w:t>
            </w:r>
          </w:p>
        </w:tc>
        <w:tc>
          <w:tcPr>
            <w:tcW w:type="dxa" w:w="29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BSP_POS_EVENT_4WD_RIGHT</w:t>
            </w:r>
          </w:p>
        </w:tc>
        <w:tc>
          <w:tcPr>
            <w:tcW w:type="dxa" w:w="8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0x02</w:t>
            </w:r>
          </w:p>
        </w:tc>
        <w:tc>
          <w:tcPr>
            <w:tcW w:type="dxa" w:w="2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PTA1 / GPIOA1</w:t>
            </w:r>
          </w:p>
        </w:tc>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4WD 右位置（霍尔 B）</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2</w:t>
            </w:r>
          </w:p>
        </w:tc>
        <w:tc>
          <w:tcPr>
            <w:tcW w:type="dxa" w:w="29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BSP_POS_EVENT_4WD_LEFT</w:t>
            </w:r>
          </w:p>
        </w:tc>
        <w:tc>
          <w:tcPr>
            <w:tcW w:type="dxa" w:w="8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0x04</w:t>
            </w:r>
          </w:p>
        </w:tc>
        <w:tc>
          <w:tcPr>
            <w:tcW w:type="dxa" w:w="2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PTD3 / GPIOD3</w:t>
            </w:r>
          </w:p>
        </w:tc>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4WD 左位置（霍尔 C）</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3</w:t>
            </w:r>
          </w:p>
        </w:tc>
        <w:tc>
          <w:tcPr>
            <w:tcW w:type="dxa" w:w="29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BSP_POS_EVENT_2WD_END</w:t>
            </w:r>
          </w:p>
        </w:tc>
        <w:tc>
          <w:tcPr>
            <w:tcW w:type="dxa" w:w="8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0x08</w:t>
            </w:r>
          </w:p>
        </w:tc>
        <w:tc>
          <w:tcPr>
            <w:tcW w:type="dxa" w:w="2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PTB2 / GPIOB2</w:t>
            </w:r>
          </w:p>
        </w:tc>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2WD 机械端点</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w:t>
            </w:r>
          </w:p>
        </w:tc>
        <w:tc>
          <w:tcPr>
            <w:tcW w:type="dxa" w:w="29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BSP_POS_EVENT_ALL</w:t>
            </w:r>
          </w:p>
        </w:tc>
        <w:tc>
          <w:tcPr>
            <w:tcW w:type="dxa" w:w="8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0x0F</w:t>
            </w:r>
          </w:p>
        </w:tc>
        <w:tc>
          <w:tcPr>
            <w:tcW w:type="dxa" w:w="2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w:t>
            </w:r>
          </w:p>
        </w:tc>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全部四路</w:t>
            </w:r>
          </w:p>
        </w:tc>
      </w:tr>
    </w:tbl>
    <w:p>
      <w:pPr>
        <w:spacing w:after="120" w:before="60" w:line="300"/>
      </w:pPr>
      <w:r>
        <w:rPr>
          <w:rFonts w:ascii="宋体" w:cs="宋体" w:eastAsia="宋体" w:hAnsi="宋体"/>
          <w:sz w:val="21"/>
          <w:szCs w:val="21"/>
        </w:rPr>
        <w:t xml:space="preserve">结构化快照 BspPositionInputs_t 包含四个 bool 字段：lockEndActive、fourWdRightActive、fourWdLeftActive、twoWdEndActive，语义均为“当前采样时刻是否为低电平有效”，不包含历史事件。</w:t>
      </w:r>
    </w:p>
    <w:p>
      <w:pPr>
        <w:pStyle w:val="Heading3"/>
        <w:spacing w:after="100" w:before="200"/>
      </w:pPr>
      <w:r>
        <w:rPr>
          <w:rFonts w:ascii="宋体" w:cs="宋体" w:eastAsia="宋体" w:hAnsi="宋体"/>
          <w:b/>
          <w:bCs/>
          <w:color w:val="333333"/>
          <w:sz w:val="22"/>
          <w:szCs w:val="22"/>
        </w:rPr>
        <w:t xml:space="preserve">6.2.2　两类信息：电平快照与边沿事件</w:t>
      </w:r>
    </w:p>
    <w:p>
      <w:pPr>
        <w:spacing w:after="120" w:before="60" w:line="300"/>
      </w:pPr>
      <w:r>
        <w:rPr>
          <w:rFonts w:ascii="宋体" w:cs="宋体" w:eastAsia="宋体" w:hAnsi="宋体"/>
          <w:sz w:val="21"/>
          <w:szCs w:val="21"/>
        </w:rPr>
        <w:t xml:space="preserve">模块同时维护两类互补的信息，缺一不可：</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1500"/>
        <w:gridCol w:w="3600"/>
        <w:gridCol w:w="3900"/>
      </w:tblGrid>
      <w:tr>
        <w:trPr>
          <w:tblHeader/>
        </w:trPr>
        <w:tc>
          <w:tcPr>
            <w:tcW w:type="dxa" w:w="15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维度</w:t>
            </w:r>
          </w:p>
        </w:tc>
        <w:tc>
          <w:tcPr>
            <w:tcW w:type="dxa" w:w="36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电平快照 s_inputs</w:t>
            </w:r>
          </w:p>
        </w:tc>
        <w:tc>
          <w:tcPr>
            <w:tcW w:type="dxa" w:w="39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边沿事件 s_fallingEventMask</w:t>
            </w:r>
          </w:p>
        </w:tc>
      </w:tr>
      <w:tr>
        <w:tc>
          <w:tcPr>
            <w:tcW w:type="dxa" w:w="1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采集方式</w:t>
            </w:r>
          </w:p>
        </w:tc>
        <w:tc>
          <w:tcPr>
            <w:tcW w:type="dxa" w:w="3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 ms 周期任务调用 Sample() 主动读取</w:t>
            </w:r>
          </w:p>
        </w:tc>
        <w:tc>
          <w:tcPr>
            <w:tcW w:type="dxa" w:w="3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GPIO 中断异步锁存</w:t>
            </w:r>
          </w:p>
        </w:tc>
      </w:tr>
      <w:tr>
        <w:tc>
          <w:tcPr>
            <w:tcW w:type="dxa" w:w="1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回答的问题</w:t>
            </w:r>
          </w:p>
        </w:tc>
        <w:tc>
          <w:tcPr>
            <w:tcW w:type="dxa" w:w="3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输入“现在”是否仍处于有效状态</w:t>
            </w:r>
          </w:p>
        </w:tc>
        <w:tc>
          <w:tcPr>
            <w:tcW w:type="dxa" w:w="3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两个控制周期之间是否“曾经”出现过下降沿</w:t>
            </w:r>
          </w:p>
        </w:tc>
      </w:tr>
      <w:tr>
        <w:tc>
          <w:tcPr>
            <w:tcW w:type="dxa" w:w="1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解决的问题</w:t>
            </w:r>
          </w:p>
        </w:tc>
        <w:tc>
          <w:tcPr>
            <w:tcW w:type="dxa" w:w="3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判断磁铁是否仍在检测区内、端点是否仍被压住</w:t>
            </w:r>
          </w:p>
        </w:tc>
        <w:tc>
          <w:tcPr>
            <w:tcW w:type="dxa" w:w="3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防止高速运动时低脉冲短于任务周期而被轮询漏掉</w:t>
            </w:r>
          </w:p>
        </w:tc>
      </w:tr>
      <w:tr>
        <w:tc>
          <w:tcPr>
            <w:tcW w:type="dxa" w:w="1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消费方式</w:t>
            </w:r>
          </w:p>
        </w:tc>
        <w:tc>
          <w:tcPr>
            <w:tcW w:type="dxa" w:w="3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GetInputs() 返回只读指针，可重复读</w:t>
            </w:r>
          </w:p>
        </w:tc>
        <w:tc>
          <w:tcPr>
            <w:tcW w:type="dxa" w:w="3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ConsumeFallingEvents() 原子取出并清零，一次性</w:t>
            </w:r>
          </w:p>
        </w:tc>
      </w:tr>
      <w:tr>
        <w:tc>
          <w:tcPr>
            <w:tcW w:type="dxa" w:w="1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更新时机</w:t>
            </w:r>
          </w:p>
        </w:tc>
        <w:tc>
          <w:tcPr>
            <w:tcW w:type="dxa" w:w="3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每次 Sample() 覆盖式更新</w:t>
            </w:r>
          </w:p>
        </w:tc>
        <w:tc>
          <w:tcPr>
            <w:tcW w:type="dxa" w:w="3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ISR 按位或累加，直到被消费</w:t>
            </w:r>
          </w:p>
        </w:tc>
      </w:tr>
    </w:tbl>
    <w:p>
      <w:pPr>
        <w:spacing w:after="120" w:before="60" w:line="300"/>
      </w:pPr>
      <w:r>
        <w:rPr>
          <w:rFonts w:ascii="宋体" w:cs="宋体" w:eastAsia="宋体" w:hAnsi="宋体"/>
          <w:sz w:val="21"/>
          <w:szCs w:val="21"/>
        </w:rPr>
        <w:t xml:space="preserve">TASK 层在每个控制周期把两者合并：先复制电平快照，再取出锁存事件，把事件对应的位在本周期临时置为有效。这样一次短脉冲即使在采样时刻已经释放，也能被当作一次有效输入参与状态机决策。</w:t>
      </w:r>
    </w:p>
    <w:p>
      <w:pPr>
        <w:pStyle w:val="Heading3"/>
        <w:spacing w:after="100" w:before="200"/>
      </w:pPr>
      <w:r>
        <w:rPr>
          <w:rFonts w:ascii="宋体" w:cs="宋体" w:eastAsia="宋体" w:hAnsi="宋体"/>
          <w:b/>
          <w:bCs/>
          <w:color w:val="333333"/>
          <w:sz w:val="22"/>
          <w:szCs w:val="22"/>
        </w:rPr>
        <w:t xml:space="preserve">6.2.3　4WD 停车预置触发（关键算法）</w:t>
      </w:r>
    </w:p>
    <w:p>
      <w:pPr>
        <w:spacing w:after="120" w:before="60" w:line="300"/>
      </w:pPr>
      <w:r>
        <w:rPr>
          <w:rFonts w:ascii="宋体" w:cs="宋体" w:eastAsia="宋体" w:hAnsi="宋体"/>
          <w:sz w:val="21"/>
          <w:szCs w:val="21"/>
        </w:rPr>
        <w:t xml:space="preserve">这是全系统对时序最敏感的部分。4WD 的停车点不能等到“1 ms 采样 + 控制周期”才判定，否则检测延迟会直接转化为停车位置误差。因此采用预置触发机制：APP 层在电机出发后立即“武装”一个期望的边沿，命中时由 PTA1 中断在中断上下文直接制动。</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1400"/>
        <w:gridCol w:w="2400"/>
        <w:gridCol w:w="2400"/>
        <w:gridCol w:w="1700"/>
        <w:gridCol w:w="1100"/>
      </w:tblGrid>
      <w:tr>
        <w:trPr>
          <w:tblHeader/>
        </w:trPr>
        <w:tc>
          <w:tcPr>
            <w:tcW w:type="dxa" w:w="14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武装状态</w:t>
            </w:r>
          </w:p>
        </w:tc>
        <w:tc>
          <w:tcPr>
            <w:tcW w:type="dxa" w:w="24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枚举值</w:t>
            </w:r>
          </w:p>
        </w:tc>
        <w:tc>
          <w:tcPr>
            <w:tcW w:type="dxa" w:w="24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PTA1 IRQC 配置</w:t>
            </w:r>
          </w:p>
        </w:tc>
        <w:tc>
          <w:tcPr>
            <w:tcW w:type="dxa" w:w="17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触发条件</w:t>
            </w:r>
          </w:p>
        </w:tc>
        <w:tc>
          <w:tcPr>
            <w:tcW w:type="dxa" w:w="11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适用运动方向</w:t>
            </w:r>
          </w:p>
        </w:tc>
      </w:tr>
      <w:tr>
        <w:tc>
          <w:tcPr>
            <w:tcW w:type="dxa" w:w="1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未武装</w:t>
            </w:r>
          </w:p>
        </w:tc>
        <w:tc>
          <w:tcPr>
            <w:tcW w:type="dxa" w:w="2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BSP_POS_ARM_NONE</w:t>
            </w:r>
          </w:p>
        </w:tc>
        <w:tc>
          <w:tcPr>
            <w:tcW w:type="dxa" w:w="2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PCTRL_INT_FALLING_EDGE</w:t>
            </w:r>
          </w:p>
        </w:tc>
        <w:tc>
          <w:tcPr>
            <w:tcW w:type="dxa" w:w="1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不干预电机，仅锁存事件</w:t>
            </w:r>
          </w:p>
        </w:tc>
        <w:tc>
          <w:tcPr>
            <w:tcW w:type="dxa" w:w="1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非 4WD 定位期间</w:t>
            </w:r>
          </w:p>
        </w:tc>
      </w:tr>
      <w:tr>
        <w:tc>
          <w:tcPr>
            <w:tcW w:type="dxa" w:w="1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等待下降沿</w:t>
            </w:r>
          </w:p>
        </w:tc>
        <w:tc>
          <w:tcPr>
            <w:tcW w:type="dxa" w:w="2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BSP_POS_ARM_B_FALLING</w:t>
            </w:r>
          </w:p>
        </w:tc>
        <w:tc>
          <w:tcPr>
            <w:tcW w:type="dxa" w:w="2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PCTRL_INT_FALLING_EDGE</w:t>
            </w:r>
          </w:p>
        </w:tc>
        <w:tc>
          <w:tcPr>
            <w:tcW w:type="dxa" w:w="1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 由高变低 → 制动</w:t>
            </w:r>
          </w:p>
        </w:tc>
        <w:tc>
          <w:tcPr>
            <w:tcW w:type="dxa" w:w="1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FORWARD，从左侧进入检测区</w:t>
            </w:r>
          </w:p>
        </w:tc>
      </w:tr>
      <w:tr>
        <w:tc>
          <w:tcPr>
            <w:tcW w:type="dxa" w:w="1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等待上升沿</w:t>
            </w:r>
          </w:p>
        </w:tc>
        <w:tc>
          <w:tcPr>
            <w:tcW w:type="dxa" w:w="2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BSP_POS_ARM_B_RISING</w:t>
            </w:r>
          </w:p>
        </w:tc>
        <w:tc>
          <w:tcPr>
            <w:tcW w:type="dxa" w:w="2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PCTRL_INT_RISING_EDGE</w:t>
            </w:r>
          </w:p>
        </w:tc>
        <w:tc>
          <w:tcPr>
            <w:tcW w:type="dxa" w:w="1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 由低变高 → 制动</w:t>
            </w:r>
          </w:p>
        </w:tc>
        <w:tc>
          <w:tcPr>
            <w:tcW w:type="dxa" w:w="1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REVERSE，从右侧走出检测区</w:t>
            </w:r>
          </w:p>
        </w:tc>
      </w:tr>
    </w:tbl>
    <w:p>
      <w:pPr>
        <w:spacing w:after="120" w:before="60" w:line="300"/>
      </w:pPr>
      <w:r>
        <w:rPr>
          <w:rFonts w:ascii="宋体" w:cs="宋体" w:eastAsia="宋体" w:hAnsi="宋体"/>
          <w:sz w:val="21"/>
          <w:szCs w:val="21"/>
        </w:rPr>
        <w:t xml:space="preserve">停车点统一收敛到霍尔 B 检测区的左边界：FORWARD 从左侧进入，进区的下降沿就是左边界；REVERSE 从右侧穿过检测区，出区的上升沿同样是左边界。</w:t>
      </w:r>
    </w:p>
    <w:p>
      <w:pPr>
        <w:spacing w:after="120" w:before="60" w:line="300"/>
      </w:pPr>
      <w:r>
        <w:rPr>
          <w:rFonts w:ascii="宋体" w:cs="宋体" w:eastAsia="宋体" w:hAnsi="宋体"/>
          <w:b/>
          <w:bCs/>
          <w:sz w:val="21"/>
          <w:szCs w:val="21"/>
        </w:rPr>
        <w:t xml:space="preserve">设计中已排除的三种错误做法（源码注释中有详细记录，此处固化为设计约束）：</w:t>
      </w:r>
    </w:p>
    <w:p>
      <w:pPr>
        <w:pStyle w:val="ListParagraph"/>
        <w:numPr>
          <w:ilvl w:val="0"/>
          <w:numId w:val="12"/>
        </w:numPr>
        <w:spacing w:after="60" w:before="40" w:line="290"/>
      </w:pPr>
      <w:r>
        <w:rPr>
          <w:rFonts w:ascii="宋体" w:cs="宋体" w:eastAsia="宋体" w:hAnsi="宋体"/>
          <w:sz w:val="21"/>
          <w:szCs w:val="21"/>
        </w:rPr>
        <w:t xml:space="preserve">不得在 ISR 中“清标志后回读电平”来分类边沿。 PTA1 存在传播延迟，且 GPIOA_IRQn 会被 Consume 类接口周期性屏蔽、ApplyDuty() 还会关 PRIMASK，ISR 延迟执行时回读值与触发它的边沿脱钩，会把下降沿误判为上升沿，表现为 4WD 停车点整体偏移一个检测区宽度。正确做法是由 ArmStop() 把 IRQC 切换为单一目标边沿，硬件保证只在该沿进入中断。</w:t>
      </w:r>
    </w:p>
    <w:p>
      <w:pPr>
        <w:pStyle w:val="ListParagraph"/>
        <w:numPr>
          <w:ilvl w:val="0"/>
          <w:numId w:val="12"/>
        </w:numPr>
        <w:spacing w:after="60" w:before="40" w:line="290"/>
      </w:pPr>
      <w:r>
        <w:rPr>
          <w:rFonts w:ascii="宋体" w:cs="宋体" w:eastAsia="宋体" w:hAnsi="宋体"/>
          <w:sz w:val="21"/>
          <w:szCs w:val="21"/>
        </w:rPr>
        <w:t xml:space="preserve">不得用周期采样按电平做兜底判定。 REVERSE 武装 ARM_B_RISING 时 B 本来就是高电平，按电平判定会立刻误命中；为此引入的“先进区再出区”两阶段门闩又会在进区下降沿丢失时永远卡在第一阶段，使执行器一路冲到机械端点。去掉兜底后单阶段判定即成立。</w:t>
      </w:r>
    </w:p>
    <w:p>
      <w:pPr>
        <w:pStyle w:val="ListParagraph"/>
        <w:numPr>
          <w:ilvl w:val="0"/>
          <w:numId w:val="12"/>
        </w:numPr>
        <w:spacing w:after="60" w:before="40" w:line="290"/>
      </w:pPr>
      <w:r>
        <w:rPr>
          <w:rFonts w:ascii="宋体" w:cs="宋体" w:eastAsia="宋体" w:hAnsi="宋体"/>
          <w:sz w:val="21"/>
          <w:szCs w:val="21"/>
        </w:rPr>
        <w:t xml:space="preserve">不得在电机真正开始运动之前武装。 掉头请求会先制动再等换向死区，这段时间电机断电但机构仍按原方向惯性滑行；若在进入死区前就武装，滑行途中穿过霍尔 B 会让中断提前命中并置位触发标志，死区结束进入 SEEK_4WD 时第一次取标志就拿到这个过期值，立刻误判到位。外部表现为“冲过停车点再回来一点然后停在错误位置”。</w:t>
      </w:r>
    </w:p>
    <w:p>
      <w:pPr>
        <w:spacing w:after="120" w:before="60" w:line="300"/>
      </w:pPr>
      <w:r>
        <w:rPr>
          <w:rFonts w:ascii="宋体" w:cs="宋体" w:eastAsia="宋体" w:hAnsi="宋体"/>
          <w:b/>
          <w:bCs/>
          <w:sz w:val="21"/>
          <w:szCs w:val="21"/>
        </w:rPr>
        <w:t xml:space="preserve">对应的代码约束：ArmForSeek() 只能在 BSP_Motor_SetDir() 返回且方向回读校验通过之后调用；进入换向死区前必须先调用 ArmStop(BSP_POS_ARM_NONE) 解除武装。</w:t>
      </w:r>
    </w:p>
    <w:p>
      <w:pPr>
        <w:spacing w:after="120" w:before="60" w:line="300"/>
      </w:pPr>
      <w:r>
        <w:rPr>
          <w:rFonts w:ascii="宋体" w:cs="宋体" w:eastAsia="宋体" w:hAnsi="宋体"/>
          <w:sz w:val="21"/>
          <w:szCs w:val="21"/>
        </w:rPr>
        <w:t xml:space="preserve">ArmStop() 的实现要点：</w:t>
      </w:r>
    </w:p>
    <w:p>
      <w:pPr>
        <w:shd w:fill="F2F4F7" w:val="clear"/>
        <w:spacing w:after="0" w:before="100" w:line="240"/>
        <w:ind w:left="200"/>
      </w:pPr>
      <w:r>
        <w:rPr>
          <w:rFonts w:ascii="NSimSun" w:cs="NSimSun" w:eastAsia="NSimSun" w:hAnsi="NSimSun"/>
          <w:sz w:val="17"/>
          <w:szCs w:val="17"/>
        </w:rPr>
        <w:t xml:space="preserve">void BSP_PositionGpio_ArmStop(BspPosArm_t arm)</w:t>
      </w:r>
    </w:p>
    <w:p>
      <w:pPr>
        <w:shd w:fill="F2F4F7" w:val="clear"/>
        <w:spacing w:after="0" w:before="0" w:line="240"/>
        <w:ind w:left="200"/>
      </w:pPr>
      <w:r>
        <w:rPr>
          <w:rFonts w:ascii="NSimSun" w:cs="NSimSun" w:eastAsia="NSimSun" w:hAnsi="NSimSun"/>
          <w:sz w:val="17"/>
          <w:szCs w:val="17"/>
        </w:rPr>
        <w:t xml:space="preserve">{</w:t>
      </w:r>
    </w:p>
    <w:p>
      <w:pPr>
        <w:shd w:fill="F2F4F7" w:val="clear"/>
        <w:spacing w:after="0" w:before="0" w:line="240"/>
        <w:ind w:left="200"/>
      </w:pPr>
      <w:r>
        <w:rPr>
          <w:rFonts w:ascii="NSimSun" w:cs="NSimSun" w:eastAsia="NSimSun" w:hAnsi="NSimSun"/>
          <w:sz w:val="17"/>
          <w:szCs w:val="17"/>
        </w:rPr>
        <w:t xml:space="preserve">    INT_SYS_DisableIRQ(GPIOA_IRQn);   /* 必须先屏蔽再改 IRQC */</w:t>
      </w:r>
    </w:p>
    <w:p>
      <w:pPr>
        <w:shd w:fill="F2F4F7" w:val="clear"/>
        <w:spacing w:after="0" w:before="0" w:line="240"/>
        <w:ind w:left="200"/>
      </w:pPr>
      <w:r>
        <w:rPr>
          <w:rFonts w:ascii="NSimSun" w:cs="NSimSun" w:eastAsia="NSimSun" w:hAnsi="NSimSun"/>
          <w:sz w:val="17"/>
          <w:szCs w:val="17"/>
        </w:rPr>
        <w:t xml:space="preserve">    __DSB(); __ISB();                 /* M0+ 上确保屏蔽已生效 */</w:t>
      </w:r>
    </w:p>
    <w:p>
      <w:pPr>
        <w:shd w:fill="F2F4F7" w:val="clear"/>
        <w:spacing w:after="0" w:before="0" w:line="240"/>
        <w:ind w:left="200"/>
      </w:pPr>
      <w:r>
        <w:rPr>
          <w:rFonts w:ascii="NSimSun" w:cs="NSimSun" w:eastAsia="NSimSun" w:hAnsi="NSimSun"/>
          <w:sz w:val="17"/>
          <w:szCs w:val="17"/>
        </w:rPr>
        <w:t xml:space="preserve"> </w:t>
      </w:r>
    </w:p>
    <w:p>
      <w:pPr>
        <w:shd w:fill="F2F4F7" w:val="clear"/>
        <w:spacing w:after="0" w:before="0" w:line="240"/>
        <w:ind w:left="200"/>
      </w:pPr>
      <w:r>
        <w:rPr>
          <w:rFonts w:ascii="NSimSun" w:cs="NSimSun" w:eastAsia="NSimSun" w:hAnsi="NSimSun"/>
          <w:sz w:val="17"/>
          <w:szCs w:val="17"/>
        </w:rPr>
        <w:t xml:space="preserve">    s_arm           = arm;</w:t>
      </w:r>
    </w:p>
    <w:p>
      <w:pPr>
        <w:shd w:fill="F2F4F7" w:val="clear"/>
        <w:spacing w:after="0" w:before="0" w:line="240"/>
        <w:ind w:left="200"/>
      </w:pPr>
      <w:r>
        <w:rPr>
          <w:rFonts w:ascii="NSimSun" w:cs="NSimSun" w:eastAsia="NSimSun" w:hAnsi="NSimSun"/>
          <w:sz w:val="17"/>
          <w:szCs w:val="17"/>
        </w:rPr>
        <w:t xml:space="preserve">    s_stopTriggered = false;          /* 武装同时清除上次触发标志 */</w:t>
      </w:r>
    </w:p>
    <w:p>
      <w:pPr>
        <w:shd w:fill="F2F4F7" w:val="clear"/>
        <w:spacing w:after="0" w:before="0" w:line="240"/>
        <w:ind w:left="200"/>
      </w:pPr>
      <w:r>
        <w:rPr>
          <w:rFonts w:ascii="NSimSun" w:cs="NSimSun" w:eastAsia="NSimSun" w:hAnsi="NSimSun"/>
          <w:sz w:val="17"/>
          <w:szCs w:val="17"/>
        </w:rPr>
        <w:t xml:space="preserve"> </w:t>
      </w:r>
    </w:p>
    <w:p>
      <w:pPr>
        <w:shd w:fill="F2F4F7" w:val="clear"/>
        <w:spacing w:after="0" w:before="0" w:line="240"/>
        <w:ind w:left="200"/>
      </w:pPr>
      <w:r>
        <w:rPr>
          <w:rFonts w:ascii="NSimSun" w:cs="NSimSun" w:eastAsia="NSimSun" w:hAnsi="NSimSun"/>
          <w:sz w:val="17"/>
          <w:szCs w:val="17"/>
        </w:rPr>
        <w:t xml:space="preserve">    SetHallBEdge(arm);                /* 切换 IRQC，并清 PIFR 丢掉伪标志 */</w:t>
      </w:r>
    </w:p>
    <w:p>
      <w:pPr>
        <w:shd w:fill="F2F4F7" w:val="clear"/>
        <w:spacing w:after="0" w:before="0" w:line="240"/>
        <w:ind w:left="200"/>
      </w:pPr>
      <w:r>
        <w:rPr>
          <w:rFonts w:ascii="NSimSun" w:cs="NSimSun" w:eastAsia="NSimSun" w:hAnsi="NSimSun"/>
          <w:sz w:val="17"/>
          <w:szCs w:val="17"/>
        </w:rPr>
        <w:t xml:space="preserve"> </w:t>
      </w:r>
    </w:p>
    <w:p>
      <w:pPr>
        <w:shd w:fill="F2F4F7" w:val="clear"/>
        <w:spacing w:after="0" w:before="0" w:line="240"/>
        <w:ind w:left="200"/>
      </w:pPr>
      <w:r>
        <w:rPr>
          <w:rFonts w:ascii="NSimSun" w:cs="NSimSun" w:eastAsia="NSimSun" w:hAnsi="NSimSun"/>
          <w:sz w:val="17"/>
          <w:szCs w:val="17"/>
        </w:rPr>
        <w:t xml:space="preserve">    INT_SYS_EnableIRQ(GPIOA_IRQn);</w:t>
      </w:r>
    </w:p>
    <w:p>
      <w:pPr>
        <w:shd w:fill="F2F4F7" w:val="clear"/>
        <w:spacing w:after="140" w:before="0" w:line="240"/>
        <w:ind w:left="200"/>
      </w:pPr>
      <w:r>
        <w:rPr>
          <w:rFonts w:ascii="NSimSun" w:cs="NSimSun" w:eastAsia="NSimSun" w:hAnsi="NSimSun"/>
          <w:sz w:val="17"/>
          <w:szCs w:val="17"/>
        </w:rPr>
        <w:t xml:space="preserve">}</w:t>
      </w:r>
    </w:p>
    <w:p>
      <w:pPr>
        <w:spacing w:after="120" w:before="60" w:line="300"/>
      </w:pPr>
      <w:r>
        <w:rPr>
          <w:rFonts w:ascii="宋体" w:cs="宋体" w:eastAsia="宋体" w:hAnsi="宋体"/>
          <w:sz w:val="21"/>
          <w:szCs w:val="21"/>
        </w:rPr>
        <w:t xml:space="preserve">切换 IRQC 的动作本身可能置出伪中断标志，因此 SetHallBEdge() 在设置触发沿后立即调用 PINS_DRV_ClearPinIntFlagCmd() 清除 PIFR；若不清除，重新使能 NVIC 会立刻进入一次假中断并误制动。</w:t>
      </w:r>
    </w:p>
    <w:p>
      <w:pPr>
        <w:spacing w:after="120" w:before="60" w:line="300"/>
      </w:pPr>
      <w:r>
        <w:rPr>
          <w:rFonts w:ascii="宋体" w:cs="宋体" w:eastAsia="宋体" w:hAnsi="宋体"/>
          <w:b/>
          <w:bCs/>
          <w:sz w:val="21"/>
          <w:szCs w:val="21"/>
        </w:rPr>
        <w:t xml:space="preserve">APP 层必须在到位、报错和目标改变这三种场合可靠解除武装，否则执行器之后路过霍尔 B 时会被意外制动。代码中 ArriveAt()、SetError()、APP_TC_Init()、APP_TC_PreloadPos()、APP_TC_Reset() 以及目标改变分支均调用了 ArmStop(BSP_POS_ARM_NONE)。</w:t>
      </w:r>
    </w:p>
    <w:p>
      <w:pPr>
        <w:pStyle w:val="Heading3"/>
        <w:spacing w:after="100" w:before="200"/>
      </w:pPr>
      <w:r>
        <w:rPr>
          <w:rFonts w:ascii="宋体" w:cs="宋体" w:eastAsia="宋体" w:hAnsi="宋体"/>
          <w:b/>
          <w:bCs/>
          <w:color w:val="333333"/>
          <w:sz w:val="22"/>
          <w:szCs w:val="22"/>
        </w:rPr>
        <w:t xml:space="preserve">6.2.4　中断服务程序设计</w:t>
      </w:r>
    </w:p>
    <w:p>
      <w:pPr>
        <w:spacing w:after="120" w:before="60" w:line="300"/>
      </w:pPr>
      <w:r>
        <w:rPr>
          <w:rFonts w:ascii="宋体" w:cs="宋体" w:eastAsia="宋体" w:hAnsi="宋体"/>
          <w:sz w:val="21"/>
          <w:szCs w:val="21"/>
        </w:rPr>
        <w:t xml:space="preserve">YTM32B1L 的 GPIO 中断按端口划分，一个入口可能同时包含多个引脚的标志，因此必须读取整个端口标志寄存器后逐位判断，并且只清除本模块负责的引脚，避免影响该端口上的其他业务。</w:t>
      </w:r>
    </w:p>
    <w:p>
      <w:pPr>
        <w:spacing w:after="120" w:before="60" w:line="300"/>
      </w:pPr>
      <w:r>
        <w:rPr>
          <w:rFonts w:ascii="宋体" w:cs="宋体" w:eastAsia="宋体" w:hAnsi="宋体"/>
          <w:sz w:val="21"/>
          <w:szCs w:val="21"/>
        </w:rPr>
        <w:t xml:space="preserve">GPIOA ISR（HandlePortAInterrupt）处理两个引脚，逻辑分支如下：</w:t>
      </w:r>
    </w:p>
    <w:p>
      <w:pPr>
        <w:shd w:fill="F2F4F7" w:val="clear"/>
        <w:spacing w:after="0" w:before="100" w:line="240"/>
        <w:ind w:left="200"/>
      </w:pPr>
      <w:r>
        <w:rPr>
          <w:rFonts w:ascii="NSimSun" w:cs="NSimSun" w:eastAsia="NSimSun" w:hAnsi="NSimSun"/>
          <w:sz w:val="17"/>
          <w:szCs w:val="17"/>
        </w:rPr>
        <w:t xml:space="preserve">flags = PINS_DRV_GetPortIntFlag(GPIOA);</w:t>
      </w:r>
    </w:p>
    <w:p>
      <w:pPr>
        <w:shd w:fill="F2F4F7" w:val="clear"/>
        <w:spacing w:after="0" w:before="0" w:line="240"/>
        <w:ind w:left="200"/>
      </w:pPr>
      <w:r>
        <w:rPr>
          <w:rFonts w:ascii="NSimSun" w:cs="NSimSun" w:eastAsia="NSimSun" w:hAnsi="NSimSun"/>
          <w:sz w:val="17"/>
          <w:szCs w:val="17"/>
        </w:rPr>
        <w:t xml:space="preserve"> </w:t>
      </w:r>
    </w:p>
    <w:p>
      <w:pPr>
        <w:shd w:fill="F2F4F7" w:val="clear"/>
        <w:spacing w:after="0" w:before="0" w:line="240"/>
        <w:ind w:left="200"/>
      </w:pPr>
      <w:r>
        <w:rPr>
          <w:rFonts w:ascii="NSimSun" w:cs="NSimSun" w:eastAsia="NSimSun" w:hAnsi="NSimSun"/>
          <w:sz w:val="17"/>
          <w:szCs w:val="17"/>
        </w:rPr>
        <w:t xml:space="preserve">if (flags &amp; (1 &lt;&lt; PTA0)) {            /* 4WD_LOCK 端点 */</w:t>
      </w:r>
    </w:p>
    <w:p>
      <w:pPr>
        <w:shd w:fill="F2F4F7" w:val="clear"/>
        <w:spacing w:after="0" w:before="0" w:line="240"/>
        <w:ind w:left="200"/>
      </w:pPr>
      <w:r>
        <w:rPr>
          <w:rFonts w:ascii="NSimSun" w:cs="NSimSun" w:eastAsia="NSimSun" w:hAnsi="NSimSun"/>
          <w:sz w:val="17"/>
          <w:szCs w:val="17"/>
        </w:rPr>
        <w:t xml:space="preserve">    ClearPinIntFlag(PTA0);</w:t>
      </w:r>
    </w:p>
    <w:p>
      <w:pPr>
        <w:shd w:fill="F2F4F7" w:val="clear"/>
        <w:spacing w:after="0" w:before="0" w:line="240"/>
        <w:ind w:left="200"/>
      </w:pPr>
      <w:r>
        <w:rPr>
          <w:rFonts w:ascii="NSimSun" w:cs="NSimSun" w:eastAsia="NSimSun" w:hAnsi="NSimSun"/>
          <w:sz w:val="17"/>
          <w:szCs w:val="17"/>
        </w:rPr>
        <w:t xml:space="preserve">    hitMask |= BSP_POS_EVENT_LOCK_END;</w:t>
      </w:r>
    </w:p>
    <w:p>
      <w:pPr>
        <w:shd w:fill="F2F4F7" w:val="clear"/>
        <w:spacing w:after="0" w:before="0" w:line="240"/>
        <w:ind w:left="200"/>
      </w:pPr>
      <w:r>
        <w:rPr>
          <w:rFonts w:ascii="NSimSun" w:cs="NSimSun" w:eastAsia="NSimSun" w:hAnsi="NSimSun"/>
          <w:sz w:val="17"/>
          <w:szCs w:val="17"/>
        </w:rPr>
        <w:t xml:space="preserve">}</w:t>
      </w:r>
    </w:p>
    <w:p>
      <w:pPr>
        <w:shd w:fill="F2F4F7" w:val="clear"/>
        <w:spacing w:after="0" w:before="0" w:line="240"/>
        <w:ind w:left="200"/>
      </w:pPr>
      <w:r>
        <w:rPr>
          <w:rFonts w:ascii="NSimSun" w:cs="NSimSun" w:eastAsia="NSimSun" w:hAnsi="NSimSun"/>
          <w:sz w:val="17"/>
          <w:szCs w:val="17"/>
        </w:rPr>
        <w:t xml:space="preserve"> </w:t>
      </w:r>
    </w:p>
    <w:p>
      <w:pPr>
        <w:shd w:fill="F2F4F7" w:val="clear"/>
        <w:spacing w:after="0" w:before="0" w:line="240"/>
        <w:ind w:left="200"/>
      </w:pPr>
      <w:r>
        <w:rPr>
          <w:rFonts w:ascii="NSimSun" w:cs="NSimSun" w:eastAsia="NSimSun" w:hAnsi="NSimSun"/>
          <w:sz w:val="17"/>
          <w:szCs w:val="17"/>
        </w:rPr>
        <w:t xml:space="preserve">if (flags &amp; (1 &lt;&lt; PTA1)) {            /* 霍尔 B */</w:t>
      </w:r>
    </w:p>
    <w:p>
      <w:pPr>
        <w:shd w:fill="F2F4F7" w:val="clear"/>
        <w:spacing w:after="0" w:before="0" w:line="240"/>
        <w:ind w:left="200"/>
      </w:pPr>
      <w:r>
        <w:rPr>
          <w:rFonts w:ascii="NSimSun" w:cs="NSimSun" w:eastAsia="NSimSun" w:hAnsi="NSimSun"/>
          <w:sz w:val="17"/>
          <w:szCs w:val="17"/>
        </w:rPr>
        <w:t xml:space="preserve">    ClearPinIntFlag(PTA1);</w:t>
      </w:r>
    </w:p>
    <w:p>
      <w:pPr>
        <w:shd w:fill="F2F4F7" w:val="clear"/>
        <w:spacing w:after="0" w:before="0" w:line="240"/>
        <w:ind w:left="200"/>
      </w:pPr>
      <w:r>
        <w:rPr>
          <w:rFonts w:ascii="NSimSun" w:cs="NSimSun" w:eastAsia="NSimSun" w:hAnsi="NSimSun"/>
          <w:sz w:val="17"/>
          <w:szCs w:val="17"/>
        </w:rPr>
        <w:t xml:space="preserve">    if (s_arm != BSP_POS_ARM_NONE) {  /* 已武装：硬件保证是目标边沿 */</w:t>
      </w:r>
    </w:p>
    <w:p>
      <w:pPr>
        <w:shd w:fill="F2F4F7" w:val="clear"/>
        <w:spacing w:after="0" w:before="0" w:line="240"/>
        <w:ind w:left="200"/>
      </w:pPr>
      <w:r>
        <w:rPr>
          <w:rFonts w:ascii="NSimSun" w:cs="NSimSun" w:eastAsia="NSimSun" w:hAnsi="NSimSun"/>
          <w:sz w:val="17"/>
          <w:szCs w:val="17"/>
        </w:rPr>
        <w:t xml:space="preserve">        s_arm = BSP_POS_ARM_NONE;     /* 先解除，防止重入 */</w:t>
      </w:r>
    </w:p>
    <w:p>
      <w:pPr>
        <w:shd w:fill="F2F4F7" w:val="clear"/>
        <w:spacing w:after="0" w:before="0" w:line="240"/>
        <w:ind w:left="200"/>
      </w:pPr>
      <w:r>
        <w:rPr>
          <w:rFonts w:ascii="NSimSun" w:cs="NSimSun" w:eastAsia="NSimSun" w:hAnsi="NSimSun"/>
          <w:sz w:val="17"/>
          <w:szCs w:val="17"/>
        </w:rPr>
        <w:t xml:space="preserve">        BSP_Motor_Brake();            /* 制动放最前，贴近边沿时刻 */</w:t>
      </w:r>
    </w:p>
    <w:p>
      <w:pPr>
        <w:shd w:fill="F2F4F7" w:val="clear"/>
        <w:spacing w:after="0" w:before="0" w:line="240"/>
        <w:ind w:left="200"/>
      </w:pPr>
      <w:r>
        <w:rPr>
          <w:rFonts w:ascii="NSimSun" w:cs="NSimSun" w:eastAsia="NSimSun" w:hAnsi="NSimSun"/>
          <w:sz w:val="17"/>
          <w:szCs w:val="17"/>
        </w:rPr>
        <w:t xml:space="preserve">        s_stopTriggered = true;</w:t>
      </w:r>
    </w:p>
    <w:p>
      <w:pPr>
        <w:shd w:fill="F2F4F7" w:val="clear"/>
        <w:spacing w:after="0" w:before="0" w:line="240"/>
        <w:ind w:left="200"/>
      </w:pPr>
      <w:r>
        <w:rPr>
          <w:rFonts w:ascii="NSimSun" w:cs="NSimSun" w:eastAsia="NSimSun" w:hAnsi="NSimSun"/>
          <w:sz w:val="17"/>
          <w:szCs w:val="17"/>
        </w:rPr>
        <w:t xml:space="preserve">    } else {                          /* 未武装：下降沿配置，锁存事件 */</w:t>
      </w:r>
    </w:p>
    <w:p>
      <w:pPr>
        <w:shd w:fill="F2F4F7" w:val="clear"/>
        <w:spacing w:after="0" w:before="0" w:line="240"/>
        <w:ind w:left="200"/>
      </w:pPr>
      <w:r>
        <w:rPr>
          <w:rFonts w:ascii="NSimSun" w:cs="NSimSun" w:eastAsia="NSimSun" w:hAnsi="NSimSun"/>
          <w:sz w:val="17"/>
          <w:szCs w:val="17"/>
        </w:rPr>
        <w:t xml:space="preserve">        hitMask |= BSP_POS_EVENT_4WD_RIGHT;</w:t>
      </w:r>
    </w:p>
    <w:p>
      <w:pPr>
        <w:shd w:fill="F2F4F7" w:val="clear"/>
        <w:spacing w:after="0" w:before="0" w:line="240"/>
        <w:ind w:left="200"/>
      </w:pPr>
      <w:r>
        <w:rPr>
          <w:rFonts w:ascii="NSimSun" w:cs="NSimSun" w:eastAsia="NSimSun" w:hAnsi="NSimSun"/>
          <w:sz w:val="17"/>
          <w:szCs w:val="17"/>
        </w:rPr>
        <w:t xml:space="preserve">    }</w:t>
      </w:r>
    </w:p>
    <w:p>
      <w:pPr>
        <w:shd w:fill="F2F4F7" w:val="clear"/>
        <w:spacing w:after="0" w:before="0" w:line="240"/>
        <w:ind w:left="200"/>
      </w:pPr>
      <w:r>
        <w:rPr>
          <w:rFonts w:ascii="NSimSun" w:cs="NSimSun" w:eastAsia="NSimSun" w:hAnsi="NSimSun"/>
          <w:sz w:val="17"/>
          <w:szCs w:val="17"/>
        </w:rPr>
        <w:t xml:space="preserve">}</w:t>
      </w:r>
    </w:p>
    <w:p>
      <w:pPr>
        <w:shd w:fill="F2F4F7" w:val="clear"/>
        <w:spacing w:after="0" w:before="0" w:line="240"/>
        <w:ind w:left="200"/>
      </w:pPr>
      <w:r>
        <w:rPr>
          <w:rFonts w:ascii="NSimSun" w:cs="NSimSun" w:eastAsia="NSimSun" w:hAnsi="NSimSun"/>
          <w:sz w:val="17"/>
          <w:szCs w:val="17"/>
        </w:rPr>
        <w:t xml:space="preserve"> </w:t>
      </w:r>
    </w:p>
    <w:p>
      <w:pPr>
        <w:shd w:fill="F2F4F7" w:val="clear"/>
        <w:spacing w:after="140" w:before="0" w:line="240"/>
        <w:ind w:left="200"/>
      </w:pPr>
      <w:r>
        <w:rPr>
          <w:rFonts w:ascii="NSimSun" w:cs="NSimSun" w:eastAsia="NSimSun" w:hAnsi="NSimSun"/>
          <w:sz w:val="17"/>
          <w:szCs w:val="17"/>
        </w:rPr>
        <w:t xml:space="preserve">ProcessHitMask(hitMask);</w:t>
      </w:r>
    </w:p>
    <w:p>
      <w:pPr>
        <w:spacing w:after="120" w:before="60" w:line="300"/>
      </w:pPr>
      <w:r>
        <w:rPr>
          <w:rFonts w:ascii="宋体" w:cs="宋体" w:eastAsia="宋体" w:hAnsi="宋体"/>
          <w:sz w:val="21"/>
          <w:szCs w:val="21"/>
        </w:rPr>
        <w:t xml:space="preserve">ProcessHitMask() 的职责：</w:t>
      </w:r>
    </w:p>
    <w:p>
      <w:pPr>
        <w:pStyle w:val="ListParagraph"/>
        <w:numPr>
          <w:ilvl w:val="0"/>
          <w:numId w:val="13"/>
        </w:numPr>
        <w:spacing w:after="60" w:before="40" w:line="290"/>
      </w:pPr>
      <w:r>
        <w:rPr>
          <w:rFonts w:ascii="宋体" w:cs="宋体" w:eastAsia="宋体" w:hAnsi="宋体"/>
          <w:sz w:val="21"/>
          <w:szCs w:val="21"/>
        </w:rPr>
        <w:t xml:space="preserve">先把 hitMask 按位或进 s_fallingEventMask，保证即使后续处理异常或任务尚未运行，TASK 层仍能在下一控制周期取到该下降沿；</w:t>
      </w:r>
    </w:p>
    <w:p>
      <w:pPr>
        <w:pStyle w:val="ListParagraph"/>
        <w:numPr>
          <w:ilvl w:val="0"/>
          <w:numId w:val="13"/>
        </w:numPr>
        <w:spacing w:after="60" w:before="40" w:line="290"/>
      </w:pPr>
      <w:r>
        <w:rPr>
          <w:rFonts w:ascii="宋体" w:cs="宋体" w:eastAsia="宋体" w:hAnsi="宋体"/>
          <w:sz w:val="21"/>
          <w:szCs w:val="21"/>
        </w:rPr>
        <w:t xml:space="preserve">读取两个端点的当前电平，结合运动方向调用 BSP_Motor_UpdateEndstopInputs() 更新联锁；</w:t>
      </w:r>
    </w:p>
    <w:p>
      <w:pPr>
        <w:pStyle w:val="ListParagraph"/>
        <w:numPr>
          <w:ilvl w:val="0"/>
          <w:numId w:val="13"/>
        </w:numPr>
        <w:spacing w:after="60" w:before="40" w:line="290"/>
      </w:pPr>
      <w:r>
        <w:rPr>
          <w:rFonts w:ascii="宋体" w:cs="宋体" w:eastAsia="宋体" w:hAnsi="宋体"/>
          <w:sz w:val="21"/>
          <w:szCs w:val="21"/>
        </w:rPr>
        <w:t xml:space="preserve">不在此处更新 PWM。端点触发后的普通停机由 Task_Ctrl_Run() 在任务上下文执行。</w:t>
      </w:r>
    </w:p>
    <w:p>
      <w:pPr>
        <w:spacing w:after="120" w:before="60" w:line="300"/>
      </w:pPr>
      <w:r>
        <w:rPr>
          <w:rFonts w:ascii="宋体" w:cs="宋体" w:eastAsia="宋体" w:hAnsi="宋体"/>
          <w:b/>
          <w:bCs/>
          <w:sz w:val="21"/>
          <w:szCs w:val="21"/>
        </w:rPr>
        <w:t xml:space="preserve">需要注意 4WD 预置触发是这一原则的唯一例外：它在 ISR 中直接调用 BSP_Motor_Brake()。这是经过权衡的设计决策，代价是 ApplyDuty() 必须做 PRIMASK 保护。</w:t>
      </w:r>
    </w:p>
    <w:p>
      <w:pPr>
        <w:pStyle w:val="Heading3"/>
        <w:spacing w:after="100" w:before="200"/>
      </w:pPr>
      <w:r>
        <w:rPr>
          <w:rFonts w:ascii="宋体" w:cs="宋体" w:eastAsia="宋体" w:hAnsi="宋体"/>
          <w:b/>
          <w:bCs/>
          <w:color w:val="333333"/>
          <w:sz w:val="22"/>
          <w:szCs w:val="22"/>
        </w:rPr>
        <w:t xml:space="preserve">6.2.5　并发保护策略</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2400"/>
        <w:gridCol w:w="2100"/>
        <w:gridCol w:w="1900"/>
        <w:gridCol w:w="2600"/>
      </w:tblGrid>
      <w:tr>
        <w:trPr>
          <w:tblHeader/>
        </w:trPr>
        <w:tc>
          <w:tcPr>
            <w:tcW w:type="dxa" w:w="24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共享数据</w:t>
            </w:r>
          </w:p>
        </w:tc>
        <w:tc>
          <w:tcPr>
            <w:tcW w:type="dxa" w:w="21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写入方</w:t>
            </w:r>
          </w:p>
        </w:tc>
        <w:tc>
          <w:tcPr>
            <w:tcW w:type="dxa" w:w="19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读取方</w:t>
            </w:r>
          </w:p>
        </w:tc>
        <w:tc>
          <w:tcPr>
            <w:tcW w:type="dxa" w:w="26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保护手段</w:t>
            </w:r>
          </w:p>
        </w:tc>
      </w:tr>
      <w:tr>
        <w:tc>
          <w:tcPr>
            <w:tcW w:type="dxa" w:w="2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s_fallingEventMask</w:t>
            </w:r>
          </w:p>
        </w:tc>
        <w:tc>
          <w:tcPr>
            <w:tcW w:type="dxa" w:w="2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GPIOA/B/D ISR</w:t>
            </w:r>
          </w:p>
        </w:tc>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任务上下文 Consume/Clear</w:t>
            </w:r>
          </w:p>
        </w:tc>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屏蔽三个 GPIO IRQ + DSB/ISB，读出与清零在临界区内完成</w:t>
            </w:r>
          </w:p>
        </w:tc>
      </w:tr>
      <w:tr>
        <w:tc>
          <w:tcPr>
            <w:tcW w:type="dxa" w:w="2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s_arm</w:t>
            </w:r>
          </w:p>
        </w:tc>
        <w:tc>
          <w:tcPr>
            <w:tcW w:type="dxa" w:w="2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任务（ArmStop）、ISR（命中后清）</w:t>
            </w:r>
          </w:p>
        </w:tc>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ISR、GetArm()</w:t>
            </w:r>
          </w:p>
        </w:tc>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ArmStop 期间屏蔽 GPIOA_IRQn</w:t>
            </w:r>
          </w:p>
        </w:tc>
      </w:tr>
      <w:tr>
        <w:tc>
          <w:tcPr>
            <w:tcW w:type="dxa" w:w="2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s_stopTriggered</w:t>
            </w:r>
          </w:p>
        </w:tc>
        <w:tc>
          <w:tcPr>
            <w:tcW w:type="dxa" w:w="2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GPIOA ISR</w:t>
            </w:r>
          </w:p>
        </w:tc>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ConsumeStopTrigger()</w:t>
            </w:r>
          </w:p>
        </w:tc>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屏蔽 GPIOA_IRQn，取出并清零</w:t>
            </w:r>
          </w:p>
        </w:tc>
      </w:tr>
      <w:tr>
        <w:tc>
          <w:tcPr>
            <w:tcW w:type="dxa" w:w="2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s_currentDir</w:t>
            </w:r>
          </w:p>
        </w:tc>
        <w:tc>
          <w:tcPr>
            <w:tcW w:type="dxa" w:w="2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任务与 ISR（Brake）</w:t>
            </w:r>
          </w:p>
        </w:tc>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任务与 ISR</w:t>
            </w:r>
          </w:p>
        </w:tc>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声明为 volatile；写入路径 ApplyDuty 用 PRIMASK 保护</w:t>
            </w:r>
          </w:p>
        </w:tc>
      </w:tr>
      <w:tr>
        <w:tc>
          <w:tcPr>
            <w:tcW w:type="dxa" w:w="2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s_inputs</w:t>
            </w:r>
          </w:p>
        </w:tc>
        <w:tc>
          <w:tcPr>
            <w:tcW w:type="dxa" w:w="2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 ms 任务 Sample()</w:t>
            </w:r>
          </w:p>
        </w:tc>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任务上下文</w:t>
            </w:r>
          </w:p>
        </w:tc>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只在任务上下文读写，无需保护</w:t>
            </w:r>
          </w:p>
        </w:tc>
      </w:tr>
      <w:tr>
        <w:tc>
          <w:tcPr>
            <w:tcW w:type="dxa" w:w="2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s_lockEndstopLatched / s_twoWdEndstopLatched</w:t>
            </w:r>
          </w:p>
        </w:tc>
        <w:tc>
          <w:tcPr>
            <w:tcW w:type="dxa" w:w="2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任务与 ISR</w:t>
            </w:r>
          </w:p>
        </w:tc>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任务与 ISR</w:t>
            </w:r>
          </w:p>
        </w:tc>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volatile；单字节标志，M0+ 上单次读写原子</w:t>
            </w:r>
          </w:p>
        </w:tc>
      </w:tr>
      <w:tr>
        <w:tc>
          <w:tcPr>
            <w:tcW w:type="dxa" w:w="2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g_sysTick_ms</w:t>
            </w:r>
          </w:p>
        </w:tc>
        <w:tc>
          <w:tcPr>
            <w:tcW w:type="dxa" w:w="2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lpTMR0 ISR</w:t>
            </w:r>
          </w:p>
        </w:tc>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SCHED_Run</w:t>
            </w:r>
          </w:p>
        </w:tc>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volatile uint32_t，自然对齐，单次读写原子</w:t>
            </w:r>
          </w:p>
        </w:tc>
      </w:tr>
    </w:tbl>
    <w:p>
      <w:pPr>
        <w:spacing w:after="120" w:before="60" w:line="300"/>
      </w:pPr>
      <w:r>
        <w:rPr>
          <w:rFonts w:ascii="宋体" w:cs="宋体" w:eastAsia="宋体" w:hAnsi="宋体"/>
          <w:sz w:val="21"/>
          <w:szCs w:val="21"/>
        </w:rPr>
        <w:t xml:space="preserve">DisablePositionInterrupts() 在屏蔽三个 IRQ 之后执行 __DSB() 与 __ISB()，确保在 Cortex-M0+ 上屏蔽动作在后续访问共享变量之前真正生效。</w:t>
      </w:r>
    </w:p>
    <w:p>
      <w:pPr>
        <w:spacing w:after="120" w:before="60" w:line="300"/>
      </w:pPr>
      <w:r>
        <w:rPr>
          <w:rFonts w:ascii="宋体" w:cs="宋体" w:eastAsia="宋体" w:hAnsi="宋体"/>
          <w:sz w:val="21"/>
          <w:szCs w:val="21"/>
        </w:rPr>
        <w:t xml:space="preserve">初始化时还需清除 NVIC 的 pending 位：PIFR 清零并不会清除 NVIC pending，上电或复位遗留的 pending 会在使能瞬间触发一次空 ISR。BSP_PositionGpio_Init() 中对三个 IRQ 均调用了 INT_SYS_ClearPending()。</w:t>
      </w:r>
    </w:p>
    <w:p>
      <w:pPr>
        <w:pStyle w:val="Heading3"/>
        <w:spacing w:after="100" w:before="200"/>
      </w:pPr>
      <w:r>
        <w:rPr>
          <w:rFonts w:ascii="宋体" w:cs="宋体" w:eastAsia="宋体" w:hAnsi="宋体"/>
          <w:b/>
          <w:bCs/>
          <w:color w:val="333333"/>
          <w:sz w:val="22"/>
          <w:szCs w:val="22"/>
        </w:rPr>
        <w:t xml:space="preserve">6.2.6　初始化流程</w:t>
      </w:r>
    </w:p>
    <w:p>
      <w:pPr>
        <w:spacing w:after="120" w:before="60" w:line="300"/>
      </w:pPr>
      <w:r>
        <w:rPr>
          <w:rFonts w:ascii="宋体" w:cs="宋体" w:eastAsia="宋体" w:hAnsi="宋体"/>
          <w:sz w:val="21"/>
          <w:szCs w:val="21"/>
        </w:rPr>
        <w:t xml:space="preserve">BSP_PositionGpio_Init() 的调用前提是 main() 已执行 PINS_DRV_Init() 且 BSP_Motor_Init() 已建立停机输出。其内部顺序为：</w:t>
      </w:r>
    </w:p>
    <w:p>
      <w:pPr>
        <w:pStyle w:val="ListParagraph"/>
        <w:numPr>
          <w:ilvl w:val="0"/>
          <w:numId w:val="14"/>
        </w:numPr>
        <w:spacing w:after="60" w:before="40" w:line="290"/>
      </w:pPr>
      <w:r>
        <w:rPr>
          <w:rFonts w:ascii="宋体" w:cs="宋体" w:eastAsia="宋体" w:hAnsi="宋体"/>
          <w:sz w:val="21"/>
          <w:szCs w:val="21"/>
        </w:rPr>
        <w:t xml:space="preserve">清 s_initialized / s_fallingEventMask / s_arm / s_stopTriggered；</w:t>
      </w:r>
    </w:p>
    <w:p>
      <w:pPr>
        <w:pStyle w:val="ListParagraph"/>
        <w:numPr>
          <w:ilvl w:val="0"/>
          <w:numId w:val="14"/>
        </w:numPr>
        <w:spacing w:after="60" w:before="40" w:line="290"/>
      </w:pPr>
      <w:r>
        <w:rPr>
          <w:rFonts w:ascii="宋体" w:cs="宋体" w:eastAsia="宋体" w:hAnsi="宋体"/>
          <w:sz w:val="21"/>
          <w:szCs w:val="21"/>
        </w:rPr>
        <w:t xml:space="preserve">屏蔽 GPIOA/B/D 三个 IRQ；</w:t>
      </w:r>
    </w:p>
    <w:p>
      <w:pPr>
        <w:pStyle w:val="ListParagraph"/>
        <w:numPr>
          <w:ilvl w:val="0"/>
          <w:numId w:val="14"/>
        </w:numPr>
        <w:spacing w:after="60" w:before="40" w:line="290"/>
      </w:pPr>
      <w:r>
        <w:rPr>
          <w:rFonts w:ascii="宋体" w:cs="宋体" w:eastAsia="宋体" w:hAnsi="宋体"/>
          <w:sz w:val="21"/>
          <w:szCs w:val="21"/>
        </w:rPr>
        <w:t xml:space="preserve">SetHallBEdge(ARM_NONE) —— 把 PTA1 触发沿固定为下降沿；</w:t>
      </w:r>
    </w:p>
    <w:p>
      <w:pPr>
        <w:pStyle w:val="ListParagraph"/>
        <w:numPr>
          <w:ilvl w:val="0"/>
          <w:numId w:val="14"/>
        </w:numPr>
        <w:spacing w:after="60" w:before="40" w:line="290"/>
      </w:pPr>
      <w:r>
        <w:rPr>
          <w:rFonts w:ascii="宋体" w:cs="宋体" w:eastAsia="宋体" w:hAnsi="宋体"/>
          <w:sz w:val="21"/>
          <w:szCs w:val="21"/>
        </w:rPr>
        <w:t xml:space="preserve">逐个清除四路引脚的中断标志（PIFR）；</w:t>
      </w:r>
    </w:p>
    <w:p>
      <w:pPr>
        <w:pStyle w:val="ListParagraph"/>
        <w:numPr>
          <w:ilvl w:val="0"/>
          <w:numId w:val="14"/>
        </w:numPr>
        <w:spacing w:after="60" w:before="40" w:line="290"/>
      </w:pPr>
      <w:r>
        <w:rPr>
          <w:rFonts w:ascii="宋体" w:cs="宋体" w:eastAsia="宋体" w:hAnsi="宋体"/>
          <w:sz w:val="21"/>
          <w:szCs w:val="21"/>
        </w:rPr>
        <w:t xml:space="preserve">清除三个 IRQ 的 NVIC pending；</w:t>
      </w:r>
    </w:p>
    <w:p>
      <w:pPr>
        <w:pStyle w:val="ListParagraph"/>
        <w:numPr>
          <w:ilvl w:val="0"/>
          <w:numId w:val="14"/>
        </w:numPr>
        <w:spacing w:after="60" w:before="40" w:line="290"/>
      </w:pPr>
      <w:r>
        <w:rPr>
          <w:rFonts w:ascii="宋体" w:cs="宋体" w:eastAsia="宋体" w:hAnsi="宋体"/>
          <w:sz w:val="21"/>
          <w:szCs w:val="21"/>
        </w:rPr>
        <w:t xml:space="preserve">直接读取四路当前电平，更新 s_inputs；</w:t>
      </w:r>
    </w:p>
    <w:p>
      <w:pPr>
        <w:pStyle w:val="ListParagraph"/>
        <w:numPr>
          <w:ilvl w:val="0"/>
          <w:numId w:val="14"/>
        </w:numPr>
        <w:spacing w:after="60" w:before="40" w:line="290"/>
      </w:pPr>
      <w:r>
        <w:rPr>
          <w:rFonts w:ascii="宋体" w:cs="宋体" w:eastAsia="宋体" w:hAnsi="宋体"/>
          <w:sz w:val="21"/>
          <w:szCs w:val="21"/>
        </w:rPr>
        <w:t xml:space="preserve">按当前电平调用 BSP_Motor_UpdateEndstopInputs() 建立端点联锁 —— 上电时端点可能已经为低而不产生下降沿，必须靠电平建立联锁；</w:t>
      </w:r>
    </w:p>
    <w:p>
      <w:pPr>
        <w:pStyle w:val="ListParagraph"/>
        <w:numPr>
          <w:ilvl w:val="0"/>
          <w:numId w:val="14"/>
        </w:numPr>
        <w:spacing w:after="60" w:before="40" w:line="290"/>
      </w:pPr>
      <w:r>
        <w:rPr>
          <w:rFonts w:ascii="宋体" w:cs="宋体" w:eastAsia="宋体" w:hAnsi="宋体"/>
          <w:sz w:val="21"/>
          <w:szCs w:val="21"/>
        </w:rPr>
        <w:t xml:space="preserve">设置三个 IRQ 优先级为 0；</w:t>
      </w:r>
    </w:p>
    <w:p>
      <w:pPr>
        <w:pStyle w:val="ListParagraph"/>
        <w:numPr>
          <w:ilvl w:val="0"/>
          <w:numId w:val="14"/>
        </w:numPr>
        <w:spacing w:after="60" w:before="40" w:line="290"/>
      </w:pPr>
      <w:r>
        <w:rPr>
          <w:rFonts w:ascii="宋体" w:cs="宋体" w:eastAsia="宋体" w:hAnsi="宋体"/>
          <w:sz w:val="21"/>
          <w:szCs w:val="21"/>
        </w:rPr>
        <w:t xml:space="preserve">置 s_initialized = true，最后统一使能三个 IRQ。</w:t>
      </w:r>
    </w:p>
    <w:p>
      <w:pPr>
        <w:pStyle w:val="Heading2"/>
        <w:spacing w:after="120" w:before="240"/>
      </w:pPr>
      <w:r>
        <w:rPr>
          <w:rFonts w:ascii="宋体" w:cs="宋体" w:eastAsia="宋体" w:hAnsi="宋体"/>
          <w:b/>
          <w:bCs/>
          <w:color w:val="2E5496"/>
          <w:sz w:val="25"/>
          <w:szCs w:val="25"/>
        </w:rPr>
        <w:t xml:space="preserve">6.3　bsp_switch —— 档位开关采集</w:t>
      </w:r>
    </w:p>
    <w:p>
      <w:pPr>
        <w:spacing w:after="120" w:before="60" w:line="300"/>
      </w:pPr>
      <w:r>
        <w:rPr>
          <w:rFonts w:ascii="宋体" w:cs="宋体" w:eastAsia="宋体" w:hAnsi="宋体"/>
          <w:sz w:val="21"/>
          <w:szCs w:val="21"/>
        </w:rPr>
        <w:t xml:space="preserve">本模块只提供无消抖的单次原始电平读取，消抖逻辑全部上移到 task_switch。</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1800"/>
        <w:gridCol w:w="7200"/>
      </w:tblGrid>
      <w:tr>
        <w:trPr>
          <w:tblHeader/>
        </w:trPr>
        <w:tc>
          <w:tcPr>
            <w:tcW w:type="dxa" w:w="18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项目</w:t>
            </w:r>
          </w:p>
        </w:tc>
        <w:tc>
          <w:tcPr>
            <w:tcW w:type="dxa" w:w="72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内容</w:t>
            </w:r>
          </w:p>
        </w:tc>
      </w:tr>
      <w:tr>
        <w:tc>
          <w:tcPr>
            <w:tcW w:type="dxa" w:w="1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引脚</w:t>
            </w:r>
          </w:p>
        </w:tc>
        <w:tc>
          <w:tcPr>
            <w:tcW w:type="dxa" w:w="7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SWA → PTE_4（GPIOE pin4），SWB → PTE_5（GPIOE pin5）</w:t>
            </w:r>
          </w:p>
        </w:tc>
      </w:tr>
      <w:tr>
        <w:tc>
          <w:tcPr>
            <w:tcW w:type="dxa" w:w="1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上拉方式</w:t>
            </w:r>
          </w:p>
        </w:tc>
        <w:tc>
          <w:tcPr>
            <w:tcW w:type="dxa" w:w="7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PCB 外部上拉电阻，MCU 内部上下拉不使能</w:t>
            </w:r>
          </w:p>
        </w:tc>
      </w:tr>
      <w:tr>
        <w:tc>
          <w:tcPr>
            <w:tcW w:type="dxa" w:w="1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电气逻辑</w:t>
            </w:r>
          </w:p>
        </w:tc>
        <w:tc>
          <w:tcPr>
            <w:tcW w:type="dxa" w:w="7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开关断开（Hi-Z）→ 外部上拉 → 读值 HIGH；开关闭合到 GND → 读值 LOW</w:t>
            </w:r>
          </w:p>
        </w:tc>
      </w:tr>
      <w:tr>
        <w:tc>
          <w:tcPr>
            <w:tcW w:type="dxa" w:w="1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枚举</w:t>
            </w:r>
          </w:p>
        </w:tc>
        <w:tc>
          <w:tcPr>
            <w:tcW w:type="dxa" w:w="7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BSP_SW_LEVEL_HIZ = 0（高，断开），BSP_SW_LEVEL_LOW = 1（低，接地）</w:t>
            </w:r>
          </w:p>
        </w:tc>
      </w:tr>
      <w:tr>
        <w:tc>
          <w:tcPr>
            <w:tcW w:type="dxa" w:w="1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BSP_Switch_Init()</w:t>
            </w:r>
          </w:p>
        </w:tc>
        <w:tc>
          <w:tcPr>
            <w:tcW w:type="dxa" w:w="7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空实现。引脚已由 pin_mux 配置完成，此函数仅作为占位与文档说明</w:t>
            </w:r>
          </w:p>
        </w:tc>
      </w:tr>
      <w:tr>
        <w:tc>
          <w:tcPr>
            <w:tcW w:type="dxa" w:w="1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读取实现</w:t>
            </w:r>
          </w:p>
        </w:tc>
        <w:tc>
          <w:tcPr>
            <w:tcW w:type="dxa" w:w="7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PINS_DRV_ReadPin() 返回 0 判为 BSP_SW_LEVEL_LOW，否则为 HIZ</w:t>
            </w:r>
          </w:p>
        </w:tc>
      </w:tr>
    </w:tbl>
    <w:p>
      <w:pPr>
        <w:spacing w:after="120" w:before="60" w:line="300"/>
      </w:pPr>
      <w:r>
        <w:rPr>
          <w:rFonts w:ascii="宋体" w:cs="宋体" w:eastAsia="宋体" w:hAnsi="宋体"/>
          <w:sz w:val="21"/>
          <w:szCs w:val="21"/>
        </w:rPr>
        <w:t xml:space="preserve">若未来硬件取消外部上拉，可在 BSP_Switch_Init() 中调用 PINS_DRV_SetPullSel() 启用内部上拉，源码注释中已给出对应语句。</w:t>
      </w:r>
    </w:p>
    <w:p>
      <w:pPr>
        <w:pStyle w:val="Heading2"/>
        <w:spacing w:after="120" w:before="240"/>
      </w:pPr>
      <w:r>
        <w:rPr>
          <w:rFonts w:ascii="宋体" w:cs="宋体" w:eastAsia="宋体" w:hAnsi="宋体"/>
          <w:b/>
          <w:bCs/>
          <w:color w:val="2E5496"/>
          <w:sz w:val="25"/>
          <w:szCs w:val="25"/>
        </w:rPr>
        <w:t xml:space="preserve">6.4　bsp_indicator —— 位置指示输出</w:t>
      </w:r>
    </w:p>
    <w:p>
      <w:pPr>
        <w:spacing w:after="120" w:before="60" w:line="300"/>
      </w:pPr>
      <w:r>
        <w:rPr>
          <w:rFonts w:ascii="宋体" w:cs="宋体" w:eastAsia="宋体" w:hAnsi="宋体"/>
          <w:sz w:val="21"/>
          <w:szCs w:val="21"/>
        </w:rPr>
        <w:t xml:space="preserve">两路 GPIO 对外编码当前实际到达的档位。该输出不参与电机控制。</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1900"/>
        <w:gridCol w:w="2400"/>
        <w:gridCol w:w="1600"/>
        <w:gridCol w:w="1600"/>
        <w:gridCol w:w="1500"/>
      </w:tblGrid>
      <w:tr>
        <w:trPr>
          <w:tblHeader/>
        </w:trPr>
        <w:tc>
          <w:tcPr>
            <w:tcW w:type="dxa" w:w="19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状态</w:t>
            </w:r>
          </w:p>
        </w:tc>
        <w:tc>
          <w:tcPr>
            <w:tcW w:type="dxa" w:w="24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枚举</w:t>
            </w:r>
          </w:p>
        </w:tc>
        <w:tc>
          <w:tcPr>
            <w:tcW w:type="dxa" w:w="16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TX_OUT (PTB_1)</w:t>
            </w:r>
          </w:p>
        </w:tc>
        <w:tc>
          <w:tcPr>
            <w:tcW w:type="dxa" w:w="16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RX_OUT (PTB_0)</w:t>
            </w:r>
          </w:p>
        </w:tc>
        <w:tc>
          <w:tcPr>
            <w:tcW w:type="dxa" w:w="15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含义</w:t>
            </w:r>
          </w:p>
        </w:tc>
      </w:tr>
      <w:tr>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无效 / 运动中</w:t>
            </w:r>
          </w:p>
        </w:tc>
        <w:tc>
          <w:tcPr>
            <w:tcW w:type="dxa" w:w="2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BSP_IND_NONE = 0</w:t>
            </w:r>
          </w:p>
        </w:tc>
        <w:tc>
          <w:tcPr>
            <w:tcW w:type="dxa" w:w="1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低（0）</w:t>
            </w:r>
          </w:p>
        </w:tc>
        <w:tc>
          <w:tcPr>
            <w:tcW w:type="dxa" w:w="1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低（0）</w:t>
            </w:r>
          </w:p>
        </w:tc>
        <w:tc>
          <w:tcPr>
            <w:tcW w:type="dxa" w:w="1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位置未确认、运动中或错误</w:t>
            </w:r>
          </w:p>
        </w:tc>
      </w:tr>
      <w:tr>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2 驱</w:t>
            </w:r>
          </w:p>
        </w:tc>
        <w:tc>
          <w:tcPr>
            <w:tcW w:type="dxa" w:w="2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BSP_IND_2WD = 1</w:t>
            </w:r>
          </w:p>
        </w:tc>
        <w:tc>
          <w:tcPr>
            <w:tcW w:type="dxa" w:w="1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低（0）</w:t>
            </w:r>
          </w:p>
        </w:tc>
        <w:tc>
          <w:tcPr>
            <w:tcW w:type="dxa" w:w="1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高（1）</w:t>
            </w:r>
          </w:p>
        </w:tc>
        <w:tc>
          <w:tcPr>
            <w:tcW w:type="dxa" w:w="1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已到达 2WD</w:t>
            </w:r>
          </w:p>
        </w:tc>
      </w:tr>
      <w:tr>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4 驱</w:t>
            </w:r>
          </w:p>
        </w:tc>
        <w:tc>
          <w:tcPr>
            <w:tcW w:type="dxa" w:w="2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BSP_IND_4WD = 2</w:t>
            </w:r>
          </w:p>
        </w:tc>
        <w:tc>
          <w:tcPr>
            <w:tcW w:type="dxa" w:w="1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高（1）</w:t>
            </w:r>
          </w:p>
        </w:tc>
        <w:tc>
          <w:tcPr>
            <w:tcW w:type="dxa" w:w="1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低（0）</w:t>
            </w:r>
          </w:p>
        </w:tc>
        <w:tc>
          <w:tcPr>
            <w:tcW w:type="dxa" w:w="1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已到达 4WD</w:t>
            </w:r>
          </w:p>
        </w:tc>
      </w:tr>
      <w:tr>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4 驱锁死</w:t>
            </w:r>
          </w:p>
        </w:tc>
        <w:tc>
          <w:tcPr>
            <w:tcW w:type="dxa" w:w="2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BSP_IND_4WD_LOCK = 3</w:t>
            </w:r>
          </w:p>
        </w:tc>
        <w:tc>
          <w:tcPr>
            <w:tcW w:type="dxa" w:w="1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高（1）</w:t>
            </w:r>
          </w:p>
        </w:tc>
        <w:tc>
          <w:tcPr>
            <w:tcW w:type="dxa" w:w="1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高（1）</w:t>
            </w:r>
          </w:p>
        </w:tc>
        <w:tc>
          <w:tcPr>
            <w:tcW w:type="dxa" w:w="1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已到达 4WD_LOCK</w:t>
            </w:r>
          </w:p>
        </w:tc>
      </w:tr>
    </w:tbl>
    <w:p>
      <w:pPr>
        <w:spacing w:after="120" w:before="60" w:line="300"/>
      </w:pPr>
      <w:r>
        <w:rPr>
          <w:rFonts w:ascii="宋体" w:cs="宋体" w:eastAsia="宋体" w:hAnsi="宋体"/>
          <w:sz w:val="21"/>
          <w:szCs w:val="21"/>
        </w:rPr>
        <w:t xml:space="preserve">BSP_Indicator_Set() 内部做状态比较，状态未变化时直接返回，不重复写 GPIO，避免每个控制周期都产生不必要的寄存器访问。BSP_Indicator_Init() 显式写入 0/0 并把内部状态置为 NONE。</w:t>
      </w:r>
    </w:p>
    <w:p>
      <w:pPr>
        <w:spacing w:after="120" w:before="60" w:line="300"/>
      </w:pPr>
      <w:r>
        <w:rPr>
          <w:rFonts w:ascii="宋体" w:cs="宋体" w:eastAsia="宋体" w:hAnsi="宋体"/>
          <w:b/>
          <w:bCs/>
          <w:sz w:val="21"/>
          <w:szCs w:val="21"/>
        </w:rPr>
        <w:t xml:space="preserve">上层策略：Task_Ctrl_Run() 仅在状态机处于 AT_TARGET 时输出有效编码（通过 APP_TC_GetArrivedPos() 取值），运动中、位置未知与错误状态一律输出 BSP_IND_NONE；上电稳定确认未完成时同样输出 NONE，避免对外报告一个尚未确认的档位。</w:t>
      </w:r>
    </w:p>
    <w:p>
      <w:r>
        <w:br w:type="page"/>
      </w:r>
    </w:p>
    <w:p>
      <w:pPr>
        <w:pStyle w:val="Heading1"/>
        <w:spacing w:after="160" w:before="320"/>
      </w:pPr>
      <w:r>
        <w:rPr>
          <w:rFonts w:ascii="宋体" w:cs="宋体" w:eastAsia="宋体" w:hAnsi="宋体"/>
          <w:b/>
          <w:bCs/>
          <w:color w:val="1F3864"/>
          <w:sz w:val="30"/>
          <w:szCs w:val="30"/>
        </w:rPr>
        <w:t xml:space="preserve">7　TASK 层详细设计</w:t>
      </w:r>
    </w:p>
    <w:p>
      <w:pPr>
        <w:pStyle w:val="Heading2"/>
        <w:spacing w:after="120" w:before="240"/>
      </w:pPr>
      <w:r>
        <w:rPr>
          <w:rFonts w:ascii="宋体" w:cs="宋体" w:eastAsia="宋体" w:hAnsi="宋体"/>
          <w:b/>
          <w:bCs/>
          <w:color w:val="2E5496"/>
          <w:sz w:val="25"/>
          <w:szCs w:val="25"/>
        </w:rPr>
        <w:t xml:space="preserve">7.1　task_position —— 位置采样与上电稳定确认</w:t>
      </w:r>
    </w:p>
    <w:p>
      <w:pPr>
        <w:pStyle w:val="Heading3"/>
        <w:spacing w:after="100" w:before="200"/>
      </w:pPr>
      <w:r>
        <w:rPr>
          <w:rFonts w:ascii="宋体" w:cs="宋体" w:eastAsia="宋体" w:hAnsi="宋体"/>
          <w:b/>
          <w:bCs/>
          <w:color w:val="333333"/>
          <w:sz w:val="22"/>
          <w:szCs w:val="22"/>
        </w:rPr>
        <w:t xml:space="preserve">7.1.1　职责</w:t>
      </w:r>
    </w:p>
    <w:p>
      <w:pPr>
        <w:pStyle w:val="ListParagraph"/>
        <w:numPr>
          <w:ilvl w:val="0"/>
          <w:numId w:val="15"/>
        </w:numPr>
        <w:spacing w:after="60" w:before="40" w:line="290"/>
      </w:pPr>
      <w:r>
        <w:rPr>
          <w:rFonts w:ascii="宋体" w:cs="宋体" w:eastAsia="宋体" w:hAnsi="宋体"/>
          <w:sz w:val="21"/>
          <w:szCs w:val="21"/>
        </w:rPr>
        <w:t xml:space="preserve">每 1 ms 调用 BSP_PositionGpio_Sample() 刷新四路电平快照；</w:t>
      </w:r>
    </w:p>
    <w:p>
      <w:pPr>
        <w:pStyle w:val="ListParagraph"/>
        <w:numPr>
          <w:ilvl w:val="0"/>
          <w:numId w:val="15"/>
        </w:numPr>
        <w:spacing w:after="60" w:before="40" w:line="290"/>
      </w:pPr>
      <w:r>
        <w:rPr>
          <w:rFonts w:ascii="宋体" w:cs="宋体" w:eastAsia="宋体" w:hAnsi="宋体"/>
          <w:sz w:val="21"/>
          <w:szCs w:val="21"/>
        </w:rPr>
        <w:t xml:space="preserve">执行上电稳定确认，在确认完成前禁止状态机驱动电机；</w:t>
      </w:r>
    </w:p>
    <w:p>
      <w:pPr>
        <w:pStyle w:val="ListParagraph"/>
        <w:numPr>
          <w:ilvl w:val="0"/>
          <w:numId w:val="15"/>
        </w:numPr>
        <w:spacing w:after="60" w:before="40" w:line="290"/>
      </w:pPr>
      <w:r>
        <w:rPr>
          <w:rFonts w:ascii="宋体" w:cs="宋体" w:eastAsia="宋体" w:hAnsi="宋体"/>
          <w:sz w:val="21"/>
          <w:szCs w:val="21"/>
        </w:rPr>
        <w:t xml:space="preserve">向上层转发电平快照与锁存的下降沿事件。</w:t>
      </w:r>
    </w:p>
    <w:p>
      <w:pPr>
        <w:pStyle w:val="Heading3"/>
        <w:spacing w:after="100" w:before="200"/>
      </w:pPr>
      <w:r>
        <w:rPr>
          <w:rFonts w:ascii="宋体" w:cs="宋体" w:eastAsia="宋体" w:hAnsi="宋体"/>
          <w:b/>
          <w:bCs/>
          <w:color w:val="333333"/>
          <w:sz w:val="22"/>
          <w:szCs w:val="22"/>
        </w:rPr>
        <w:t xml:space="preserve">7.1.2　上电稳定确认算法</w:t>
      </w:r>
    </w:p>
    <w:p>
      <w:pPr>
        <w:spacing w:after="120" w:before="60" w:line="300"/>
      </w:pPr>
      <w:r>
        <w:rPr>
          <w:rFonts w:ascii="宋体" w:cs="宋体" w:eastAsia="宋体" w:hAnsi="宋体"/>
          <w:sz w:val="21"/>
          <w:szCs w:val="21"/>
        </w:rPr>
        <w:t xml:space="preserve">算法目标是消除“上电先动一下再停”的窗口。只有四路输入的位掩码连续若干次完全相同，才允许控制状态机运行；任意一路发生变化都会重新开始计数。</w:t>
      </w:r>
    </w:p>
    <w:p>
      <w:pPr>
        <w:shd w:fill="F2F4F7" w:val="clear"/>
        <w:spacing w:after="0" w:before="100" w:line="240"/>
        <w:ind w:left="200"/>
      </w:pPr>
      <w:r>
        <w:rPr>
          <w:rFonts w:ascii="NSimSun" w:cs="NSimSun" w:eastAsia="NSimSun" w:hAnsi="NSimSun"/>
          <w:sz w:val="17"/>
          <w:szCs w:val="17"/>
        </w:rPr>
        <w:t xml:space="preserve">currentMask = BSP_PositionGpio_GetActiveMask();</w:t>
      </w:r>
    </w:p>
    <w:p>
      <w:pPr>
        <w:shd w:fill="F2F4F7" w:val="clear"/>
        <w:spacing w:after="0" w:before="0" w:line="240"/>
        <w:ind w:left="200"/>
      </w:pPr>
      <w:r>
        <w:rPr>
          <w:rFonts w:ascii="NSimSun" w:cs="NSimSun" w:eastAsia="NSimSun" w:hAnsi="NSimSun"/>
          <w:sz w:val="17"/>
          <w:szCs w:val="17"/>
        </w:rPr>
        <w:t xml:space="preserve"> </w:t>
      </w:r>
    </w:p>
    <w:p>
      <w:pPr>
        <w:shd w:fill="F2F4F7" w:val="clear"/>
        <w:spacing w:after="0" w:before="0" w:line="240"/>
        <w:ind w:left="200"/>
      </w:pPr>
      <w:r>
        <w:rPr>
          <w:rFonts w:ascii="NSimSun" w:cs="NSimSun" w:eastAsia="NSimSun" w:hAnsi="NSimSun"/>
          <w:sz w:val="17"/>
          <w:szCs w:val="17"/>
        </w:rPr>
        <w:t xml:space="preserve">if (s_ready) return;                       /* 已就绪，不再重复确认 */</w:t>
      </w:r>
    </w:p>
    <w:p>
      <w:pPr>
        <w:shd w:fill="F2F4F7" w:val="clear"/>
        <w:spacing w:after="0" w:before="0" w:line="240"/>
        <w:ind w:left="200"/>
      </w:pPr>
      <w:r>
        <w:rPr>
          <w:rFonts w:ascii="NSimSun" w:cs="NSimSun" w:eastAsia="NSimSun" w:hAnsi="NSimSun"/>
          <w:sz w:val="17"/>
          <w:szCs w:val="17"/>
        </w:rPr>
        <w:t xml:space="preserve"> </w:t>
      </w:r>
    </w:p>
    <w:p>
      <w:pPr>
        <w:shd w:fill="F2F4F7" w:val="clear"/>
        <w:spacing w:after="0" w:before="0" w:line="240"/>
        <w:ind w:left="200"/>
      </w:pPr>
      <w:r>
        <w:rPr>
          <w:rFonts w:ascii="NSimSun" w:cs="NSimSun" w:eastAsia="NSimSun" w:hAnsi="NSimSun"/>
          <w:sz w:val="17"/>
          <w:szCs w:val="17"/>
        </w:rPr>
        <w:t xml:space="preserve">BSP_Motor_Stop();                          /* 确认期间强制停机 */</w:t>
      </w:r>
    </w:p>
    <w:p>
      <w:pPr>
        <w:shd w:fill="F2F4F7" w:val="clear"/>
        <w:spacing w:after="0" w:before="0" w:line="240"/>
        <w:ind w:left="200"/>
      </w:pPr>
      <w:r>
        <w:rPr>
          <w:rFonts w:ascii="NSimSun" w:cs="NSimSun" w:eastAsia="NSimSun" w:hAnsi="NSimSun"/>
          <w:sz w:val="17"/>
          <w:szCs w:val="17"/>
        </w:rPr>
        <w:t xml:space="preserve"> </w:t>
      </w:r>
    </w:p>
    <w:p>
      <w:pPr>
        <w:shd w:fill="F2F4F7" w:val="clear"/>
        <w:spacing w:after="0" w:before="0" w:line="240"/>
        <w:ind w:left="200"/>
      </w:pPr>
      <w:r>
        <w:rPr>
          <w:rFonts w:ascii="NSimSun" w:cs="NSimSun" w:eastAsia="NSimSun" w:hAnsi="NSimSun"/>
          <w:sz w:val="17"/>
          <w:szCs w:val="17"/>
        </w:rPr>
        <w:t xml:space="preserve">if (currentMask == s_lastMask) {</w:t>
      </w:r>
    </w:p>
    <w:p>
      <w:pPr>
        <w:shd w:fill="F2F4F7" w:val="clear"/>
        <w:spacing w:after="0" w:before="0" w:line="240"/>
        <w:ind w:left="200"/>
      </w:pPr>
      <w:r>
        <w:rPr>
          <w:rFonts w:ascii="NSimSun" w:cs="NSimSun" w:eastAsia="NSimSun" w:hAnsi="NSimSun"/>
          <w:sz w:val="17"/>
          <w:szCs w:val="17"/>
        </w:rPr>
        <w:t xml:space="preserve">    if (s_stableCount &lt; STABLE_COUNT) s_stableCount++;</w:t>
      </w:r>
    </w:p>
    <w:p>
      <w:pPr>
        <w:shd w:fill="F2F4F7" w:val="clear"/>
        <w:spacing w:after="0" w:before="0" w:line="240"/>
        <w:ind w:left="200"/>
      </w:pPr>
      <w:r>
        <w:rPr>
          <w:rFonts w:ascii="NSimSun" w:cs="NSimSun" w:eastAsia="NSimSun" w:hAnsi="NSimSun"/>
          <w:sz w:val="17"/>
          <w:szCs w:val="17"/>
        </w:rPr>
        <w:t xml:space="preserve">} else {</w:t>
      </w:r>
    </w:p>
    <w:p>
      <w:pPr>
        <w:shd w:fill="F2F4F7" w:val="clear"/>
        <w:spacing w:after="0" w:before="0" w:line="240"/>
        <w:ind w:left="200"/>
      </w:pPr>
      <w:r>
        <w:rPr>
          <w:rFonts w:ascii="NSimSun" w:cs="NSimSun" w:eastAsia="NSimSun" w:hAnsi="NSimSun"/>
          <w:sz w:val="17"/>
          <w:szCs w:val="17"/>
        </w:rPr>
        <w:t xml:space="preserve">    s_lastMask    = currentMask;</w:t>
      </w:r>
    </w:p>
    <w:p>
      <w:pPr>
        <w:shd w:fill="F2F4F7" w:val="clear"/>
        <w:spacing w:after="0" w:before="0" w:line="240"/>
        <w:ind w:left="200"/>
      </w:pPr>
      <w:r>
        <w:rPr>
          <w:rFonts w:ascii="NSimSun" w:cs="NSimSun" w:eastAsia="NSimSun" w:hAnsi="NSimSun"/>
          <w:sz w:val="17"/>
          <w:szCs w:val="17"/>
        </w:rPr>
        <w:t xml:space="preserve">    s_stableCount = 1;                     /* 变化则重新计数 */</w:t>
      </w:r>
    </w:p>
    <w:p>
      <w:pPr>
        <w:shd w:fill="F2F4F7" w:val="clear"/>
        <w:spacing w:after="0" w:before="0" w:line="240"/>
        <w:ind w:left="200"/>
      </w:pPr>
      <w:r>
        <w:rPr>
          <w:rFonts w:ascii="NSimSun" w:cs="NSimSun" w:eastAsia="NSimSun" w:hAnsi="NSimSun"/>
          <w:sz w:val="17"/>
          <w:szCs w:val="17"/>
        </w:rPr>
        <w:t xml:space="preserve">}</w:t>
      </w:r>
    </w:p>
    <w:p>
      <w:pPr>
        <w:shd w:fill="F2F4F7" w:val="clear"/>
        <w:spacing w:after="0" w:before="0" w:line="240"/>
        <w:ind w:left="200"/>
      </w:pPr>
      <w:r>
        <w:rPr>
          <w:rFonts w:ascii="NSimSun" w:cs="NSimSun" w:eastAsia="NSimSun" w:hAnsi="NSimSun"/>
          <w:sz w:val="17"/>
          <w:szCs w:val="17"/>
        </w:rPr>
        <w:t xml:space="preserve"> </w:t>
      </w:r>
    </w:p>
    <w:p>
      <w:pPr>
        <w:shd w:fill="F2F4F7" w:val="clear"/>
        <w:spacing w:after="0" w:before="0" w:line="240"/>
        <w:ind w:left="200"/>
      </w:pPr>
      <w:r>
        <w:rPr>
          <w:rFonts w:ascii="NSimSun" w:cs="NSimSun" w:eastAsia="NSimSun" w:hAnsi="NSimSun"/>
          <w:sz w:val="17"/>
          <w:szCs w:val="17"/>
        </w:rPr>
        <w:t xml:space="preserve">if (s_stableCount &gt;= STABLE_COUNT) {</w:t>
      </w:r>
    </w:p>
    <w:p>
      <w:pPr>
        <w:shd w:fill="F2F4F7" w:val="clear"/>
        <w:spacing w:after="0" w:before="0" w:line="240"/>
        <w:ind w:left="200"/>
      </w:pPr>
      <w:r>
        <w:rPr>
          <w:rFonts w:ascii="NSimSun" w:cs="NSimSun" w:eastAsia="NSimSun" w:hAnsi="NSimSun"/>
          <w:sz w:val="17"/>
          <w:szCs w:val="17"/>
        </w:rPr>
        <w:t xml:space="preserve">    s_ready = true;</w:t>
      </w:r>
    </w:p>
    <w:p>
      <w:pPr>
        <w:shd w:fill="F2F4F7" w:val="clear"/>
        <w:spacing w:after="0" w:before="0" w:line="240"/>
        <w:ind w:left="200"/>
      </w:pPr>
      <w:r>
        <w:rPr>
          <w:rFonts w:ascii="NSimSun" w:cs="NSimSun" w:eastAsia="NSimSun" w:hAnsi="NSimSun"/>
          <w:sz w:val="17"/>
          <w:szCs w:val="17"/>
        </w:rPr>
        <w:t xml:space="preserve">    BSP_PositionGpio_ClearFallingEvents(); /* 丢弃稳定期产生的伪边沿 */</w:t>
      </w:r>
    </w:p>
    <w:p>
      <w:pPr>
        <w:shd w:fill="F2F4F7" w:val="clear"/>
        <w:spacing w:after="140" w:before="0" w:line="240"/>
        <w:ind w:left="200"/>
      </w:pPr>
      <w:r>
        <w:rPr>
          <w:rFonts w:ascii="NSimSun" w:cs="NSimSun" w:eastAsia="NSimSun" w:hAnsi="NSimSun"/>
          <w:sz w:val="17"/>
          <w:szCs w:val="17"/>
        </w:rPr>
        <w:t xml:space="preserve">}</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1800"/>
        <w:gridCol w:w="3600"/>
        <w:gridCol w:w="1800"/>
        <w:gridCol w:w="1800"/>
      </w:tblGrid>
      <w:tr>
        <w:trPr>
          <w:tblHeader/>
        </w:trPr>
        <w:tc>
          <w:tcPr>
            <w:tcW w:type="dxa" w:w="18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参数</w:t>
            </w:r>
          </w:p>
        </w:tc>
        <w:tc>
          <w:tcPr>
            <w:tcW w:type="dxa" w:w="36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宏</w:t>
            </w:r>
          </w:p>
        </w:tc>
        <w:tc>
          <w:tcPr>
            <w:tcW w:type="dxa" w:w="18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取值</w:t>
            </w:r>
          </w:p>
        </w:tc>
        <w:tc>
          <w:tcPr>
            <w:tcW w:type="dxa" w:w="18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折算</w:t>
            </w:r>
          </w:p>
        </w:tc>
      </w:tr>
      <w:tr>
        <w:tc>
          <w:tcPr>
            <w:tcW w:type="dxa" w:w="1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采样周期</w:t>
            </w:r>
          </w:p>
        </w:tc>
        <w:tc>
          <w:tcPr>
            <w:tcW w:type="dxa" w:w="3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TASK_POSITION_PERIOD_MS</w:t>
            </w:r>
          </w:p>
        </w:tc>
        <w:tc>
          <w:tcPr>
            <w:tcW w:type="dxa" w:w="1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w:t>
            </w:r>
          </w:p>
        </w:tc>
        <w:tc>
          <w:tcPr>
            <w:tcW w:type="dxa" w:w="1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 ms</w:t>
            </w:r>
          </w:p>
        </w:tc>
      </w:tr>
      <w:tr>
        <w:tc>
          <w:tcPr>
            <w:tcW w:type="dxa" w:w="1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稳定窗口</w:t>
            </w:r>
          </w:p>
        </w:tc>
        <w:tc>
          <w:tcPr>
            <w:tcW w:type="dxa" w:w="3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TASK_POSITION_STARTUP_STABLE_MS</w:t>
            </w:r>
          </w:p>
        </w:tc>
        <w:tc>
          <w:tcPr>
            <w:tcW w:type="dxa" w:w="1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10</w:t>
            </w:r>
          </w:p>
        </w:tc>
        <w:tc>
          <w:tcPr>
            <w:tcW w:type="dxa" w:w="1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10 ms</w:t>
            </w:r>
          </w:p>
        </w:tc>
      </w:tr>
      <w:tr>
        <w:tc>
          <w:tcPr>
            <w:tcW w:type="dxa" w:w="1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连续样本数</w:t>
            </w:r>
          </w:p>
        </w:tc>
        <w:tc>
          <w:tcPr>
            <w:tcW w:type="dxa" w:w="3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TASK_POSITION_STABLE_COUNT</w:t>
            </w:r>
          </w:p>
        </w:tc>
        <w:tc>
          <w:tcPr>
            <w:tcW w:type="dxa" w:w="1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10 / 1 = 10</w:t>
            </w:r>
          </w:p>
        </w:tc>
        <w:tc>
          <w:tcPr>
            <w:tcW w:type="dxa" w:w="1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10 次连续一致</w:t>
            </w:r>
          </w:p>
        </w:tc>
      </w:tr>
    </w:tbl>
    <w:p>
      <w:pPr>
        <w:spacing w:after="120" w:before="60" w:line="300"/>
      </w:pPr>
      <w:r>
        <w:rPr>
          <w:rFonts w:ascii="宋体" w:cs="宋体" w:eastAsia="宋体" w:hAnsi="宋体"/>
          <w:b/>
          <w:bCs/>
          <w:color w:val="9C0006"/>
          <w:sz w:val="21"/>
          <w:szCs w:val="21"/>
        </w:rPr>
        <w:t xml:space="preserve">注：源码注释多处描述为“连续稳定 20 ms”，但宏 TASK_POSITION_STARTUP_STABLE_MS 实际值为 10。以宏定义为准，实际窗口为 10 ms。详见第 12 章。</w:t>
      </w:r>
    </w:p>
    <w:p>
      <w:pPr>
        <w:spacing w:after="120" w:before="60" w:line="300"/>
      </w:pPr>
      <w:r>
        <w:rPr>
          <w:rFonts w:ascii="宋体" w:cs="宋体" w:eastAsia="宋体" w:hAnsi="宋体"/>
          <w:sz w:val="21"/>
          <w:szCs w:val="21"/>
        </w:rPr>
        <w:t xml:space="preserve">另外，若 BSP_PositionGpio_IsInitialized() 返回 false，Task_Position_Run() 会把 s_ready 复位并强制停机，作为初始化异常的兜底。</w:t>
      </w:r>
    </w:p>
    <w:p>
      <w:pPr>
        <w:pStyle w:val="Heading3"/>
        <w:spacing w:after="100" w:before="200"/>
      </w:pPr>
      <w:r>
        <w:rPr>
          <w:rFonts w:ascii="宋体" w:cs="宋体" w:eastAsia="宋体" w:hAnsi="宋体"/>
          <w:b/>
          <w:bCs/>
          <w:color w:val="333333"/>
          <w:sz w:val="22"/>
          <w:szCs w:val="22"/>
        </w:rPr>
        <w:t xml:space="preserve">7.1.3　接口</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3600"/>
        <w:gridCol w:w="5400"/>
      </w:tblGrid>
      <w:tr>
        <w:trPr>
          <w:tblHeader/>
        </w:trPr>
        <w:tc>
          <w:tcPr>
            <w:tcW w:type="dxa" w:w="36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接口</w:t>
            </w:r>
          </w:p>
        </w:tc>
        <w:tc>
          <w:tcPr>
            <w:tcW w:type="dxa" w:w="54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说明</w:t>
            </w:r>
          </w:p>
        </w:tc>
      </w:tr>
      <w:tr>
        <w:tc>
          <w:tcPr>
            <w:tcW w:type="dxa" w:w="36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Task_Position_Init()</w:t>
            </w:r>
          </w:p>
        </w:tc>
        <w:tc>
          <w:tcPr>
            <w:tcW w:type="dxa" w:w="5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初始化 BSP、首次采样、清零稳定计数与 ready 标志、强制停机、清除历史边沿</w:t>
            </w:r>
          </w:p>
        </w:tc>
      </w:tr>
      <w:tr>
        <w:tc>
          <w:tcPr>
            <w:tcW w:type="dxa" w:w="36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Task_Position_Run()</w:t>
            </w:r>
          </w:p>
        </w:tc>
        <w:tc>
          <w:tcPr>
            <w:tcW w:type="dxa" w:w="5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 ms 周期函数：刷新电平并推进稳定计数</w:t>
            </w:r>
          </w:p>
        </w:tc>
      </w:tr>
      <w:tr>
        <w:tc>
          <w:tcPr>
            <w:tcW w:type="dxa" w:w="36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Task_Position_GetInputs()</w:t>
            </w:r>
          </w:p>
        </w:tc>
        <w:tc>
          <w:tcPr>
            <w:tcW w:type="dxa" w:w="5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返回 BSP 层电平快照的只读指针</w:t>
            </w:r>
          </w:p>
        </w:tc>
      </w:tr>
      <w:tr>
        <w:tc>
          <w:tcPr>
            <w:tcW w:type="dxa" w:w="36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Task_Position_ConsumeFallingEvents()</w:t>
            </w:r>
          </w:p>
        </w:tc>
        <w:tc>
          <w:tcPr>
            <w:tcW w:type="dxa" w:w="5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转发 BSP 的原子事件消费接口</w:t>
            </w:r>
          </w:p>
        </w:tc>
      </w:tr>
      <w:tr>
        <w:tc>
          <w:tcPr>
            <w:tcW w:type="dxa" w:w="36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Task_Position_IsReady()</w:t>
            </w:r>
          </w:p>
        </w:tc>
        <w:tc>
          <w:tcPr>
            <w:tcW w:type="dxa" w:w="5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上电稳定确认是否完成；false 时控制任务必须保持停机</w:t>
            </w:r>
          </w:p>
        </w:tc>
      </w:tr>
    </w:tbl>
    <w:p>
      <w:pPr>
        <w:pStyle w:val="Heading2"/>
        <w:spacing w:after="120" w:before="240"/>
      </w:pPr>
      <w:r>
        <w:rPr>
          <w:rFonts w:ascii="宋体" w:cs="宋体" w:eastAsia="宋体" w:hAnsi="宋体"/>
          <w:b/>
          <w:bCs/>
          <w:color w:val="2E5496"/>
          <w:sz w:val="25"/>
          <w:szCs w:val="25"/>
        </w:rPr>
        <w:t xml:space="preserve">7.2　task_switch —— 档位开关采集与消抖</w:t>
      </w:r>
    </w:p>
    <w:p>
      <w:pPr>
        <w:pStyle w:val="Heading3"/>
        <w:spacing w:after="100" w:before="200"/>
      </w:pPr>
      <w:r>
        <w:rPr>
          <w:rFonts w:ascii="宋体" w:cs="宋体" w:eastAsia="宋体" w:hAnsi="宋体"/>
          <w:b/>
          <w:bCs/>
          <w:color w:val="333333"/>
          <w:sz w:val="22"/>
          <w:szCs w:val="22"/>
        </w:rPr>
        <w:t xml:space="preserve">7.2.1　译码规则</w:t>
      </w:r>
    </w:p>
    <w:p>
      <w:pPr>
        <w:spacing w:after="120" w:before="60" w:line="300"/>
      </w:pPr>
      <w:r>
        <w:rPr>
          <w:rFonts w:ascii="宋体" w:cs="宋体" w:eastAsia="宋体" w:hAnsi="宋体"/>
          <w:sz w:val="21"/>
          <w:szCs w:val="21"/>
        </w:rPr>
        <w:t xml:space="preserve">SWA 代表 4WD_LOCK 请求，优先级最高；只有 SWA 断开时才判读 SWB。</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2200"/>
        <w:gridCol w:w="2200"/>
        <w:gridCol w:w="2400"/>
        <w:gridCol w:w="2200"/>
      </w:tblGrid>
      <w:tr>
        <w:trPr>
          <w:tblHeader/>
        </w:trPr>
        <w:tc>
          <w:tcPr>
            <w:tcW w:type="dxa" w:w="22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SWA (PTE_4)</w:t>
            </w:r>
          </w:p>
        </w:tc>
        <w:tc>
          <w:tcPr>
            <w:tcW w:type="dxa" w:w="22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SWB (PTE_5)</w:t>
            </w:r>
          </w:p>
        </w:tc>
        <w:tc>
          <w:tcPr>
            <w:tcW w:type="dxa" w:w="24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译码结果</w:t>
            </w:r>
          </w:p>
        </w:tc>
        <w:tc>
          <w:tcPr>
            <w:tcW w:type="dxa" w:w="22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目标位置</w:t>
            </w:r>
          </w:p>
        </w:tc>
      </w:tr>
      <w:tr>
        <w:tc>
          <w:tcPr>
            <w:tcW w:type="dxa" w:w="2200"/>
            <w:tcMar>
              <w:top w:type="dxa" w:w="60"/>
              <w:left w:type="dxa" w:w="90"/>
              <w:bottom w:type="dxa" w:w="60"/>
              <w:right w:type="dxa" w:w="90"/>
            </w:tcMar>
            <w:vAlign w:val="center"/>
          </w:tcPr>
          <w:p>
            <w:pPr>
              <w:spacing w:after="20" w:before="20" w:line="250"/>
              <w:jc w:val="center"/>
            </w:pPr>
            <w:r>
              <w:rPr>
                <w:rFonts w:ascii="宋体" w:cs="宋体" w:eastAsia="宋体" w:hAnsi="宋体"/>
                <w:sz w:val="19"/>
                <w:szCs w:val="19"/>
              </w:rPr>
              <w:t xml:space="preserve">低（接地）</w:t>
            </w:r>
          </w:p>
        </w:tc>
        <w:tc>
          <w:tcPr>
            <w:tcW w:type="dxa" w:w="2200"/>
            <w:tcMar>
              <w:top w:type="dxa" w:w="60"/>
              <w:left w:type="dxa" w:w="90"/>
              <w:bottom w:type="dxa" w:w="60"/>
              <w:right w:type="dxa" w:w="90"/>
            </w:tcMar>
            <w:vAlign w:val="center"/>
          </w:tcPr>
          <w:p>
            <w:pPr>
              <w:spacing w:after="20" w:before="20" w:line="250"/>
              <w:jc w:val="center"/>
            </w:pPr>
            <w:r>
              <w:rPr>
                <w:rFonts w:ascii="宋体" w:cs="宋体" w:eastAsia="宋体" w:hAnsi="宋体"/>
                <w:sz w:val="19"/>
                <w:szCs w:val="19"/>
              </w:rPr>
              <w:t xml:space="preserve">任意</w:t>
            </w:r>
          </w:p>
        </w:tc>
        <w:tc>
          <w:tcPr>
            <w:tcW w:type="dxa" w:w="2400"/>
            <w:tcMar>
              <w:top w:type="dxa" w:w="60"/>
              <w:left w:type="dxa" w:w="90"/>
              <w:bottom w:type="dxa" w:w="60"/>
              <w:right w:type="dxa" w:w="90"/>
            </w:tcMar>
            <w:vAlign w:val="center"/>
          </w:tcPr>
          <w:p>
            <w:pPr>
              <w:spacing w:after="20" w:before="20" w:line="250"/>
              <w:jc w:val="center"/>
            </w:pPr>
            <w:r>
              <w:rPr>
                <w:rFonts w:ascii="宋体" w:cs="宋体" w:eastAsia="宋体" w:hAnsi="宋体"/>
                <w:sz w:val="19"/>
                <w:szCs w:val="19"/>
              </w:rPr>
              <w:t xml:space="preserve">APP_SW_4WD_LOCK</w:t>
            </w:r>
          </w:p>
        </w:tc>
        <w:tc>
          <w:tcPr>
            <w:tcW w:type="dxa" w:w="2200"/>
            <w:tcMar>
              <w:top w:type="dxa" w:w="60"/>
              <w:left w:type="dxa" w:w="90"/>
              <w:bottom w:type="dxa" w:w="60"/>
              <w:right w:type="dxa" w:w="90"/>
            </w:tcMar>
            <w:vAlign w:val="center"/>
          </w:tcPr>
          <w:p>
            <w:pPr>
              <w:spacing w:after="20" w:before="20" w:line="250"/>
              <w:jc w:val="center"/>
            </w:pPr>
            <w:r>
              <w:rPr>
                <w:rFonts w:ascii="宋体" w:cs="宋体" w:eastAsia="宋体" w:hAnsi="宋体"/>
                <w:sz w:val="19"/>
                <w:szCs w:val="19"/>
              </w:rPr>
              <w:t xml:space="preserve">APP_TC_POS_4WD_LOCK</w:t>
            </w:r>
          </w:p>
        </w:tc>
      </w:tr>
      <w:tr>
        <w:tc>
          <w:tcPr>
            <w:tcW w:type="dxa" w:w="2200"/>
            <w:tcMar>
              <w:top w:type="dxa" w:w="60"/>
              <w:left w:type="dxa" w:w="90"/>
              <w:bottom w:type="dxa" w:w="60"/>
              <w:right w:type="dxa" w:w="90"/>
            </w:tcMar>
            <w:vAlign w:val="center"/>
          </w:tcPr>
          <w:p>
            <w:pPr>
              <w:spacing w:after="20" w:before="20" w:line="250"/>
              <w:jc w:val="center"/>
            </w:pPr>
            <w:r>
              <w:rPr>
                <w:rFonts w:ascii="宋体" w:cs="宋体" w:eastAsia="宋体" w:hAnsi="宋体"/>
                <w:sz w:val="19"/>
                <w:szCs w:val="19"/>
              </w:rPr>
              <w:t xml:space="preserve">高（断开）</w:t>
            </w:r>
          </w:p>
        </w:tc>
        <w:tc>
          <w:tcPr>
            <w:tcW w:type="dxa" w:w="2200"/>
            <w:tcMar>
              <w:top w:type="dxa" w:w="60"/>
              <w:left w:type="dxa" w:w="90"/>
              <w:bottom w:type="dxa" w:w="60"/>
              <w:right w:type="dxa" w:w="90"/>
            </w:tcMar>
            <w:vAlign w:val="center"/>
          </w:tcPr>
          <w:p>
            <w:pPr>
              <w:spacing w:after="20" w:before="20" w:line="250"/>
              <w:jc w:val="center"/>
            </w:pPr>
            <w:r>
              <w:rPr>
                <w:rFonts w:ascii="宋体" w:cs="宋体" w:eastAsia="宋体" w:hAnsi="宋体"/>
                <w:sz w:val="19"/>
                <w:szCs w:val="19"/>
              </w:rPr>
              <w:t xml:space="preserve">低（接地）</w:t>
            </w:r>
          </w:p>
        </w:tc>
        <w:tc>
          <w:tcPr>
            <w:tcW w:type="dxa" w:w="2400"/>
            <w:tcMar>
              <w:top w:type="dxa" w:w="60"/>
              <w:left w:type="dxa" w:w="90"/>
              <w:bottom w:type="dxa" w:w="60"/>
              <w:right w:type="dxa" w:w="90"/>
            </w:tcMar>
            <w:vAlign w:val="center"/>
          </w:tcPr>
          <w:p>
            <w:pPr>
              <w:spacing w:after="20" w:before="20" w:line="250"/>
              <w:jc w:val="center"/>
            </w:pPr>
            <w:r>
              <w:rPr>
                <w:rFonts w:ascii="宋体" w:cs="宋体" w:eastAsia="宋体" w:hAnsi="宋体"/>
                <w:sz w:val="19"/>
                <w:szCs w:val="19"/>
              </w:rPr>
              <w:t xml:space="preserve">APP_SW_2WD</w:t>
            </w:r>
          </w:p>
        </w:tc>
        <w:tc>
          <w:tcPr>
            <w:tcW w:type="dxa" w:w="2200"/>
            <w:tcMar>
              <w:top w:type="dxa" w:w="60"/>
              <w:left w:type="dxa" w:w="90"/>
              <w:bottom w:type="dxa" w:w="60"/>
              <w:right w:type="dxa" w:w="90"/>
            </w:tcMar>
            <w:vAlign w:val="center"/>
          </w:tcPr>
          <w:p>
            <w:pPr>
              <w:spacing w:after="20" w:before="20" w:line="250"/>
              <w:jc w:val="center"/>
            </w:pPr>
            <w:r>
              <w:rPr>
                <w:rFonts w:ascii="宋体" w:cs="宋体" w:eastAsia="宋体" w:hAnsi="宋体"/>
                <w:sz w:val="19"/>
                <w:szCs w:val="19"/>
              </w:rPr>
              <w:t xml:space="preserve">APP_TC_POS_2WD</w:t>
            </w:r>
          </w:p>
        </w:tc>
      </w:tr>
      <w:tr>
        <w:tc>
          <w:tcPr>
            <w:tcW w:type="dxa" w:w="2200"/>
            <w:tcMar>
              <w:top w:type="dxa" w:w="60"/>
              <w:left w:type="dxa" w:w="90"/>
              <w:bottom w:type="dxa" w:w="60"/>
              <w:right w:type="dxa" w:w="90"/>
            </w:tcMar>
            <w:vAlign w:val="center"/>
          </w:tcPr>
          <w:p>
            <w:pPr>
              <w:spacing w:after="20" w:before="20" w:line="250"/>
              <w:jc w:val="center"/>
            </w:pPr>
            <w:r>
              <w:rPr>
                <w:rFonts w:ascii="宋体" w:cs="宋体" w:eastAsia="宋体" w:hAnsi="宋体"/>
                <w:sz w:val="19"/>
                <w:szCs w:val="19"/>
              </w:rPr>
              <w:t xml:space="preserve">高（断开）</w:t>
            </w:r>
          </w:p>
        </w:tc>
        <w:tc>
          <w:tcPr>
            <w:tcW w:type="dxa" w:w="2200"/>
            <w:tcMar>
              <w:top w:type="dxa" w:w="60"/>
              <w:left w:type="dxa" w:w="90"/>
              <w:bottom w:type="dxa" w:w="60"/>
              <w:right w:type="dxa" w:w="90"/>
            </w:tcMar>
            <w:vAlign w:val="center"/>
          </w:tcPr>
          <w:p>
            <w:pPr>
              <w:spacing w:after="20" w:before="20" w:line="250"/>
              <w:jc w:val="center"/>
            </w:pPr>
            <w:r>
              <w:rPr>
                <w:rFonts w:ascii="宋体" w:cs="宋体" w:eastAsia="宋体" w:hAnsi="宋体"/>
                <w:sz w:val="19"/>
                <w:szCs w:val="19"/>
              </w:rPr>
              <w:t xml:space="preserve">高（断开）</w:t>
            </w:r>
          </w:p>
        </w:tc>
        <w:tc>
          <w:tcPr>
            <w:tcW w:type="dxa" w:w="2400"/>
            <w:tcMar>
              <w:top w:type="dxa" w:w="60"/>
              <w:left w:type="dxa" w:w="90"/>
              <w:bottom w:type="dxa" w:w="60"/>
              <w:right w:type="dxa" w:w="90"/>
            </w:tcMar>
            <w:vAlign w:val="center"/>
          </w:tcPr>
          <w:p>
            <w:pPr>
              <w:spacing w:after="20" w:before="20" w:line="250"/>
              <w:jc w:val="center"/>
            </w:pPr>
            <w:r>
              <w:rPr>
                <w:rFonts w:ascii="宋体" w:cs="宋体" w:eastAsia="宋体" w:hAnsi="宋体"/>
                <w:sz w:val="19"/>
                <w:szCs w:val="19"/>
              </w:rPr>
              <w:t xml:space="preserve">APP_SW_4WD</w:t>
            </w:r>
          </w:p>
        </w:tc>
        <w:tc>
          <w:tcPr>
            <w:tcW w:type="dxa" w:w="2200"/>
            <w:tcMar>
              <w:top w:type="dxa" w:w="60"/>
              <w:left w:type="dxa" w:w="90"/>
              <w:bottom w:type="dxa" w:w="60"/>
              <w:right w:type="dxa" w:w="90"/>
            </w:tcMar>
            <w:vAlign w:val="center"/>
          </w:tcPr>
          <w:p>
            <w:pPr>
              <w:spacing w:after="20" w:before="20" w:line="250"/>
              <w:jc w:val="center"/>
            </w:pPr>
            <w:r>
              <w:rPr>
                <w:rFonts w:ascii="宋体" w:cs="宋体" w:eastAsia="宋体" w:hAnsi="宋体"/>
                <w:sz w:val="19"/>
                <w:szCs w:val="19"/>
              </w:rPr>
              <w:t xml:space="preserve">APP_TC_POS_4WD</w:t>
            </w:r>
          </w:p>
        </w:tc>
      </w:tr>
    </w:tbl>
    <w:p>
      <w:pPr>
        <w:spacing w:after="120" w:before="60" w:line="300"/>
      </w:pPr>
      <w:r>
        <w:rPr>
          <w:rFonts w:ascii="宋体" w:cs="宋体" w:eastAsia="宋体" w:hAnsi="宋体"/>
          <w:sz w:val="21"/>
          <w:szCs w:val="21"/>
        </w:rPr>
        <w:t xml:space="preserve">两路均断开被定义为 4WD，因此开关线束断开时系统会趋向 4WD 档位。该缺省行为由硬件安全策略决定，软件不做额外的断线诊断。</w:t>
      </w:r>
    </w:p>
    <w:p>
      <w:pPr>
        <w:pStyle w:val="Heading3"/>
        <w:spacing w:after="100" w:before="200"/>
      </w:pPr>
      <w:r>
        <w:rPr>
          <w:rFonts w:ascii="宋体" w:cs="宋体" w:eastAsia="宋体" w:hAnsi="宋体"/>
          <w:b/>
          <w:bCs/>
          <w:color w:val="333333"/>
          <w:sz w:val="22"/>
          <w:szCs w:val="22"/>
        </w:rPr>
        <w:t xml:space="preserve">7.2.2　消抖算法</w:t>
      </w:r>
    </w:p>
    <w:p>
      <w:pPr>
        <w:spacing w:after="120" w:before="60" w:line="300"/>
      </w:pPr>
      <w:r>
        <w:rPr>
          <w:rFonts w:ascii="宋体" w:cs="宋体" w:eastAsia="宋体" w:hAnsi="宋体"/>
          <w:sz w:val="21"/>
          <w:szCs w:val="21"/>
        </w:rPr>
        <w:t xml:space="preserve">采用连续相同计数法：读数与候选值不同则把候选值更新为当前读数并把计数复位为 1；相同则计数递增，达到门限后才更新稳定输出。三个档位共用同一门限。</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1800"/>
        <w:gridCol w:w="3600"/>
        <w:gridCol w:w="1800"/>
        <w:gridCol w:w="1800"/>
      </w:tblGrid>
      <w:tr>
        <w:trPr>
          <w:tblHeader/>
        </w:trPr>
        <w:tc>
          <w:tcPr>
            <w:tcW w:type="dxa" w:w="18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参数</w:t>
            </w:r>
          </w:p>
        </w:tc>
        <w:tc>
          <w:tcPr>
            <w:tcW w:type="dxa" w:w="36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宏</w:t>
            </w:r>
          </w:p>
        </w:tc>
        <w:tc>
          <w:tcPr>
            <w:tcW w:type="dxa" w:w="18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取值</w:t>
            </w:r>
          </w:p>
        </w:tc>
        <w:tc>
          <w:tcPr>
            <w:tcW w:type="dxa" w:w="18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折算</w:t>
            </w:r>
          </w:p>
        </w:tc>
      </w:tr>
      <w:tr>
        <w:tc>
          <w:tcPr>
            <w:tcW w:type="dxa" w:w="1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采集周期</w:t>
            </w:r>
          </w:p>
        </w:tc>
        <w:tc>
          <w:tcPr>
            <w:tcW w:type="dxa" w:w="3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TASK_SW_PERIOD_MS</w:t>
            </w:r>
          </w:p>
        </w:tc>
        <w:tc>
          <w:tcPr>
            <w:tcW w:type="dxa" w:w="1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10</w:t>
            </w:r>
          </w:p>
        </w:tc>
        <w:tc>
          <w:tcPr>
            <w:tcW w:type="dxa" w:w="1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10 ms</w:t>
            </w:r>
          </w:p>
        </w:tc>
      </w:tr>
      <w:tr>
        <w:tc>
          <w:tcPr>
            <w:tcW w:type="dxa" w:w="1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消抖次数</w:t>
            </w:r>
          </w:p>
        </w:tc>
        <w:tc>
          <w:tcPr>
            <w:tcW w:type="dxa" w:w="3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TASK_SW_DEBOUNCE_CNT</w:t>
            </w:r>
          </w:p>
        </w:tc>
        <w:tc>
          <w:tcPr>
            <w:tcW w:type="dxa" w:w="1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5</w:t>
            </w:r>
          </w:p>
        </w:tc>
        <w:tc>
          <w:tcPr>
            <w:tcW w:type="dxa" w:w="1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5 × 10 ms = 50 ms</w:t>
            </w:r>
          </w:p>
        </w:tc>
      </w:tr>
    </w:tbl>
    <w:p>
      <w:pPr>
        <w:spacing w:after="120" w:before="60" w:line="300"/>
      </w:pPr>
      <w:r>
        <w:rPr>
          <w:rFonts w:ascii="宋体" w:cs="宋体" w:eastAsia="宋体" w:hAnsi="宋体"/>
          <w:sz w:val="21"/>
          <w:szCs w:val="21"/>
        </w:rPr>
        <w:t xml:space="preserve">Task_Switch_Init() 预读一次初始状态并直接视为已稳定（计数直接置为门限值），使上电后第一个控制周期就能拿到有效目标，不必额外等待 50 ms。静态变量初值为 APP_SW_4WD。</w:t>
      </w:r>
    </w:p>
    <w:p>
      <w:pPr>
        <w:pStyle w:val="Heading2"/>
        <w:spacing w:after="120" w:before="240"/>
      </w:pPr>
      <w:r>
        <w:rPr>
          <w:rFonts w:ascii="宋体" w:cs="宋体" w:eastAsia="宋体" w:hAnsi="宋体"/>
          <w:b/>
          <w:bCs/>
          <w:color w:val="2E5496"/>
          <w:sz w:val="25"/>
          <w:szCs w:val="25"/>
        </w:rPr>
        <w:t xml:space="preserve">7.3　task_ctrl —— 控制任务</w:t>
      </w:r>
    </w:p>
    <w:p>
      <w:pPr>
        <w:pStyle w:val="Heading3"/>
        <w:spacing w:after="100" w:before="200"/>
      </w:pPr>
      <w:r>
        <w:rPr>
          <w:rFonts w:ascii="宋体" w:cs="宋体" w:eastAsia="宋体" w:hAnsi="宋体"/>
          <w:b/>
          <w:bCs/>
          <w:color w:val="333333"/>
          <w:sz w:val="22"/>
          <w:szCs w:val="22"/>
        </w:rPr>
        <w:t xml:space="preserve">7.3.1　职责与执行顺序</w:t>
      </w:r>
    </w:p>
    <w:p>
      <w:pPr>
        <w:spacing w:after="120" w:before="60" w:line="300"/>
      </w:pPr>
      <w:r>
        <w:rPr>
          <w:rFonts w:ascii="宋体" w:cs="宋体" w:eastAsia="宋体" w:hAnsi="宋体"/>
          <w:sz w:val="21"/>
          <w:szCs w:val="21"/>
        </w:rPr>
        <w:t xml:space="preserve">task_ctrl 是 TASK 层的数据汇合点，本身不读取任何 GPIO 寄存器：位置数据来自 task_position，目标档位来自 task_switch，控制决策交给 app_tc。单个控制周期内的处理顺序严格固定：</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700"/>
        <w:gridCol w:w="3100"/>
        <w:gridCol w:w="5200"/>
      </w:tblGrid>
      <w:tr>
        <w:trPr>
          <w:tblHeader/>
        </w:trPr>
        <w:tc>
          <w:tcPr>
            <w:tcW w:type="dxa" w:w="7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步骤</w:t>
            </w:r>
          </w:p>
        </w:tc>
        <w:tc>
          <w:tcPr>
            <w:tcW w:type="dxa" w:w="31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动作</w:t>
            </w:r>
          </w:p>
        </w:tc>
        <w:tc>
          <w:tcPr>
            <w:tcW w:type="dxa" w:w="52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说明</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w:t>
            </w:r>
          </w:p>
        </w:tc>
        <w:tc>
          <w:tcPr>
            <w:tcW w:type="dxa" w:w="3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检查 Task_Position_IsReady()</w:t>
            </w:r>
          </w:p>
        </w:tc>
        <w:tc>
          <w:tcPr>
            <w:tcW w:type="dxa" w:w="5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未就绪则强制 BSP_Motor_Stop()、指示输出 NONE 并直接返回</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2</w:t>
            </w:r>
          </w:p>
        </w:tc>
        <w:tc>
          <w:tcPr>
            <w:tcW w:type="dxa" w:w="3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复制电平快照 positionInputs</w:t>
            </w:r>
          </w:p>
        </w:tc>
        <w:tc>
          <w:tcPr>
            <w:tcW w:type="dxa" w:w="5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值拷贝，后续修改不影响 BSP 内部状态</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3</w:t>
            </w:r>
          </w:p>
        </w:tc>
        <w:tc>
          <w:tcPr>
            <w:tcW w:type="dxa" w:w="3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首次进入时调用 APP_TC_PreloadPos()</w:t>
            </w:r>
          </w:p>
        </w:tc>
        <w:tc>
          <w:tcPr>
            <w:tcW w:type="dxa" w:w="5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仅执行一次，随后丢弃一次事件，置 s_positionPreloaded</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4</w:t>
            </w:r>
          </w:p>
        </w:tc>
        <w:tc>
          <w:tcPr>
            <w:tcW w:type="dxa" w:w="3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取出 ISR 锁存的下降沿事件</w:t>
            </w:r>
          </w:p>
        </w:tc>
        <w:tc>
          <w:tcPr>
            <w:tcW w:type="dxa" w:w="5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Task_Position_ConsumeFallingEvents()</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5</w:t>
            </w:r>
          </w:p>
        </w:tc>
        <w:tc>
          <w:tcPr>
            <w:tcW w:type="dxa" w:w="3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端点事件 → BSP_Motor_Stop()</w:t>
            </w:r>
          </w:p>
        </w:tc>
        <w:tc>
          <w:tcPr>
            <w:tcW w:type="dxa" w:w="5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在任务上下文执行停机，保证 PWM 接口安全调用</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6</w:t>
            </w:r>
          </w:p>
        </w:tc>
        <w:tc>
          <w:tcPr>
            <w:tcW w:type="dxa" w:w="3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把事件合并进本周期的电平快照</w:t>
            </w:r>
          </w:p>
        </w:tc>
        <w:tc>
          <w:tcPr>
            <w:tcW w:type="dxa" w:w="5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四个事件位分别置对应的 Active 字段为 true</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7</w:t>
            </w:r>
          </w:p>
        </w:tc>
        <w:tc>
          <w:tcPr>
            <w:tcW w:type="dxa" w:w="3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读取消抖后的档位并驱动状态机</w:t>
            </w:r>
          </w:p>
        </w:tc>
        <w:tc>
          <w:tcPr>
            <w:tcW w:type="dxa" w:w="5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APP_TC_Update(&amp;s_tcCtx, &amp;positionInputs, switchState)</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8</w:t>
            </w:r>
          </w:p>
        </w:tc>
        <w:tc>
          <w:tcPr>
            <w:tcW w:type="dxa" w:w="3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BSP_Motor_Tick()</w:t>
            </w:r>
          </w:p>
        </w:tc>
        <w:tc>
          <w:tcPr>
            <w:tcW w:type="dxa" w:w="5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APP 决策完成后再累计连续运行时间</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9</w:t>
            </w:r>
          </w:p>
        </w:tc>
        <w:tc>
          <w:tcPr>
            <w:tcW w:type="dxa" w:w="3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BSP_Indicator_Set(PosToInd(...))</w:t>
            </w:r>
          </w:p>
        </w:tc>
        <w:tc>
          <w:tcPr>
            <w:tcW w:type="dxa" w:w="5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仅 AT_TARGET 状态输出有效编码</w:t>
            </w:r>
          </w:p>
        </w:tc>
      </w:tr>
    </w:tbl>
    <w:p>
      <w:pPr>
        <w:pStyle w:val="Heading3"/>
        <w:spacing w:after="100" w:before="200"/>
      </w:pPr>
      <w:r>
        <w:rPr>
          <w:rFonts w:ascii="宋体" w:cs="宋体" w:eastAsia="宋体" w:hAnsi="宋体"/>
          <w:b/>
          <w:bCs/>
          <w:color w:val="333333"/>
          <w:sz w:val="22"/>
          <w:szCs w:val="22"/>
        </w:rPr>
        <w:t xml:space="preserve">7.3.2　预加载的一次性约束</w:t>
      </w:r>
    </w:p>
    <w:p>
      <w:pPr>
        <w:spacing w:after="120" w:before="60" w:line="300"/>
      </w:pPr>
      <w:r>
        <w:rPr>
          <w:rFonts w:ascii="宋体" w:cs="宋体" w:eastAsia="宋体" w:hAnsi="宋体"/>
          <w:sz w:val="21"/>
          <w:szCs w:val="21"/>
        </w:rPr>
        <w:t xml:space="preserve">s_positionPreloaded 静态标志保证 APP_TC_PreloadPos() 在整个运行期只被调用一次。若允许重复预加载，运行中会反复覆盖状态机已经积累的历史位置信息（lastKnownPos、lastHall、atFourWd），导致方向决策失效。</w:t>
      </w:r>
    </w:p>
    <w:p>
      <w:pPr>
        <w:spacing w:after="120" w:before="60" w:line="300"/>
      </w:pPr>
      <w:r>
        <w:rPr>
          <w:rFonts w:ascii="宋体" w:cs="宋体" w:eastAsia="宋体" w:hAnsi="宋体"/>
          <w:sz w:val="21"/>
          <w:szCs w:val="21"/>
        </w:rPr>
        <w:t xml:space="preserve">预加载后立即丢弃一次事件，是为了避免把上电稳定阶段残留的边沿当作运动事件处理。</w:t>
      </w:r>
    </w:p>
    <w:p>
      <w:pPr>
        <w:pStyle w:val="Heading3"/>
        <w:spacing w:after="100" w:before="200"/>
      </w:pPr>
      <w:r>
        <w:rPr>
          <w:rFonts w:ascii="宋体" w:cs="宋体" w:eastAsia="宋体" w:hAnsi="宋体"/>
          <w:b/>
          <w:bCs/>
          <w:color w:val="333333"/>
          <w:sz w:val="22"/>
          <w:szCs w:val="22"/>
        </w:rPr>
        <w:t xml:space="preserve">7.3.3　事件合成的意义</w:t>
      </w:r>
    </w:p>
    <w:p>
      <w:pPr>
        <w:spacing w:after="120" w:before="60" w:line="300"/>
      </w:pPr>
      <w:r>
        <w:rPr>
          <w:rFonts w:ascii="宋体" w:cs="宋体" w:eastAsia="宋体" w:hAnsi="宋体"/>
          <w:sz w:val="21"/>
          <w:szCs w:val="21"/>
        </w:rPr>
        <w:t xml:space="preserve">两个控制周期之间出现的短低脉冲，在当前周期被合成为一次有效输入。对于 4WD 目标，PTD3 / PTA1 的下降沿事件会在本周期直接参与到位判定，不再等待对应 GPIO 恢复为高电平。这是防止高速经过检测区时漏检的关键机制。</w:t>
      </w:r>
    </w:p>
    <w:p>
      <w:pPr>
        <w:pStyle w:val="Heading3"/>
        <w:spacing w:after="100" w:before="200"/>
      </w:pPr>
      <w:r>
        <w:rPr>
          <w:rFonts w:ascii="宋体" w:cs="宋体" w:eastAsia="宋体" w:hAnsi="宋体"/>
          <w:b/>
          <w:bCs/>
          <w:color w:val="333333"/>
          <w:sz w:val="22"/>
          <w:szCs w:val="22"/>
        </w:rPr>
        <w:t xml:space="preserve">7.3.4　对外接口</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3200"/>
        <w:gridCol w:w="5800"/>
      </w:tblGrid>
      <w:tr>
        <w:trPr>
          <w:tblHeader/>
        </w:trPr>
        <w:tc>
          <w:tcPr>
            <w:tcW w:type="dxa" w:w="32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接口</w:t>
            </w:r>
          </w:p>
        </w:tc>
        <w:tc>
          <w:tcPr>
            <w:tcW w:type="dxa" w:w="58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说明</w:t>
            </w:r>
          </w:p>
        </w:tc>
      </w:tr>
      <w:tr>
        <w:tc>
          <w:tcPr>
            <w:tcW w:type="dxa" w:w="32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Task_Ctrl_Init()</w:t>
            </w:r>
          </w:p>
        </w:tc>
        <w:tc>
          <w:tcPr>
            <w:tcW w:type="dxa" w:w="5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防御性 BSP_Motor_Stop()、BSP_Indicator_Init()、APP_TC_Init()、清预加载标志</w:t>
            </w:r>
          </w:p>
        </w:tc>
      </w:tr>
      <w:tr>
        <w:tc>
          <w:tcPr>
            <w:tcW w:type="dxa" w:w="32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Task_Ctrl_Run()</w:t>
            </w:r>
          </w:p>
        </w:tc>
        <w:tc>
          <w:tcPr>
            <w:tcW w:type="dxa" w:w="5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控制周期入口，执行 7.3.1 的九个步骤</w:t>
            </w:r>
          </w:p>
        </w:tc>
      </w:tr>
      <w:tr>
        <w:tc>
          <w:tcPr>
            <w:tcW w:type="dxa" w:w="32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Task_Ctrl_IsAtTarget()</w:t>
            </w:r>
          </w:p>
        </w:tc>
        <w:tc>
          <w:tcPr>
            <w:tcW w:type="dxa" w:w="5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转发 APP_TC_IsAtTarget()</w:t>
            </w:r>
          </w:p>
        </w:tc>
      </w:tr>
      <w:tr>
        <w:tc>
          <w:tcPr>
            <w:tcW w:type="dxa" w:w="32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Task_Ctrl_IsError()</w:t>
            </w:r>
          </w:p>
        </w:tc>
        <w:tc>
          <w:tcPr>
            <w:tcW w:type="dxa" w:w="5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转发 APP_TC_IsError()</w:t>
            </w:r>
          </w:p>
        </w:tc>
      </w:tr>
      <w:tr>
        <w:tc>
          <w:tcPr>
            <w:tcW w:type="dxa" w:w="32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Task_Ctrl_Reset()</w:t>
            </w:r>
          </w:p>
        </w:tc>
        <w:tc>
          <w:tcPr>
            <w:tcW w:type="dxa" w:w="5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复位状态机并清除电机运行锁定</w:t>
            </w:r>
          </w:p>
        </w:tc>
      </w:tr>
    </w:tbl>
    <w:p>
      <w:r>
        <w:br w:type="page"/>
      </w:r>
    </w:p>
    <w:p>
      <w:pPr>
        <w:pStyle w:val="Heading1"/>
        <w:spacing w:after="160" w:before="320"/>
      </w:pPr>
      <w:r>
        <w:rPr>
          <w:rFonts w:ascii="宋体" w:cs="宋体" w:eastAsia="宋体" w:hAnsi="宋体"/>
          <w:b/>
          <w:bCs/>
          <w:color w:val="1F3864"/>
          <w:sz w:val="30"/>
          <w:szCs w:val="30"/>
        </w:rPr>
        <w:t xml:space="preserve">8　APP 层控制状态机详细设计</w:t>
      </w:r>
    </w:p>
    <w:p>
      <w:pPr>
        <w:pStyle w:val="Heading2"/>
        <w:spacing w:after="120" w:before="240"/>
      </w:pPr>
      <w:r>
        <w:rPr>
          <w:rFonts w:ascii="宋体" w:cs="宋体" w:eastAsia="宋体" w:hAnsi="宋体"/>
          <w:b/>
          <w:bCs/>
          <w:color w:val="2E5496"/>
          <w:sz w:val="25"/>
          <w:szCs w:val="25"/>
        </w:rPr>
        <w:t xml:space="preserve">8.1　上下文数据结构</w:t>
      </w:r>
    </w:p>
    <w:p>
      <w:pPr>
        <w:spacing w:after="120" w:before="60" w:line="300"/>
      </w:pPr>
      <w:r>
        <w:rPr>
          <w:rFonts w:ascii="宋体" w:cs="宋体" w:eastAsia="宋体" w:hAnsi="宋体"/>
          <w:sz w:val="21"/>
          <w:szCs w:val="21"/>
        </w:rPr>
        <w:t xml:space="preserve">AppTcCtx_t 是状态机的唯一运行上下文，全部字段只由 APP_TC_xxx 接口维护。实例 s_tcCtx 为 task_ctrl.c 中的文件静态变量。</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2000"/>
        <w:gridCol w:w="2400"/>
        <w:gridCol w:w="4600"/>
      </w:tblGrid>
      <w:tr>
        <w:trPr>
          <w:tblHeader/>
        </w:trPr>
        <w:tc>
          <w:tcPr>
            <w:tcW w:type="dxa" w:w="20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字段</w:t>
            </w:r>
          </w:p>
        </w:tc>
        <w:tc>
          <w:tcPr>
            <w:tcW w:type="dxa" w:w="24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类型</w:t>
            </w:r>
          </w:p>
        </w:tc>
        <w:tc>
          <w:tcPr>
            <w:tcW w:type="dxa" w:w="46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含义</w:t>
            </w:r>
          </w:p>
        </w:tc>
      </w:tr>
      <w:tr>
        <w:tc>
          <w:tcPr>
            <w:tcW w:type="dxa" w:w="20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state</w:t>
            </w:r>
          </w:p>
        </w:tc>
        <w:tc>
          <w:tcPr>
            <w:tcW w:type="dxa" w:w="24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AppTcState_t</w:t>
            </w:r>
          </w:p>
        </w:tc>
        <w:tc>
          <w:tcPr>
            <w:tcW w:type="dxa" w:w="4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当前状态</w:t>
            </w:r>
          </w:p>
        </w:tc>
      </w:tr>
      <w:tr>
        <w:tc>
          <w:tcPr>
            <w:tcW w:type="dxa" w:w="20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stateAfterWait</w:t>
            </w:r>
          </w:p>
        </w:tc>
        <w:tc>
          <w:tcPr>
            <w:tcW w:type="dxa" w:w="24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AppTcState_t</w:t>
            </w:r>
          </w:p>
        </w:tc>
        <w:tc>
          <w:tcPr>
            <w:tcW w:type="dxa" w:w="4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换向死区结束后进入的状态</w:t>
            </w:r>
          </w:p>
        </w:tc>
      </w:tr>
      <w:tr>
        <w:tc>
          <w:tcPr>
            <w:tcW w:type="dxa" w:w="20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dirAfterWait</w:t>
            </w:r>
          </w:p>
        </w:tc>
        <w:tc>
          <w:tcPr>
            <w:tcW w:type="dxa" w:w="24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BspMotorDir_t</w:t>
            </w:r>
          </w:p>
        </w:tc>
        <w:tc>
          <w:tcPr>
            <w:tcW w:type="dxa" w:w="4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换向死区结束后下发的方向</w:t>
            </w:r>
          </w:p>
        </w:tc>
      </w:tr>
      <w:tr>
        <w:tc>
          <w:tcPr>
            <w:tcW w:type="dxa" w:w="20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motionDir</w:t>
            </w:r>
          </w:p>
        </w:tc>
        <w:tc>
          <w:tcPr>
            <w:tcW w:type="dxa" w:w="24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BspMotorDir_t</w:t>
            </w:r>
          </w:p>
        </w:tc>
        <w:tc>
          <w:tcPr>
            <w:tcW w:type="dxa" w:w="4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当前实际运动方向，由 BSP_Motor_GetDir() 回读</w:t>
            </w:r>
          </w:p>
        </w:tc>
      </w:tr>
      <w:tr>
        <w:tc>
          <w:tcPr>
            <w:tcW w:type="dxa" w:w="20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lastMotionDir</w:t>
            </w:r>
          </w:p>
        </w:tc>
        <w:tc>
          <w:tcPr>
            <w:tcW w:type="dxa" w:w="24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BspMotorDir_t</w:t>
            </w:r>
          </w:p>
        </w:tc>
        <w:tc>
          <w:tcPr>
            <w:tcW w:type="dxa" w:w="4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最近一次非停机的运动方向，用于方向推断</w:t>
            </w:r>
          </w:p>
        </w:tc>
      </w:tr>
      <w:tr>
        <w:tc>
          <w:tcPr>
            <w:tcW w:type="dxa" w:w="20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seekDir</w:t>
            </w:r>
          </w:p>
        </w:tc>
        <w:tc>
          <w:tcPr>
            <w:tcW w:type="dxa" w:w="24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BspMotorDir_t</w:t>
            </w:r>
          </w:p>
        </w:tc>
        <w:tc>
          <w:tcPr>
            <w:tcW w:type="dxa" w:w="4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本次 4WD 定位的运动方向，用于越界判定</w:t>
            </w:r>
          </w:p>
        </w:tc>
      </w:tr>
      <w:tr>
        <w:tc>
          <w:tcPr>
            <w:tcW w:type="dxa" w:w="20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target</w:t>
            </w:r>
          </w:p>
        </w:tc>
        <w:tc>
          <w:tcPr>
            <w:tcW w:type="dxa" w:w="24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AppTcPos_t</w:t>
            </w:r>
          </w:p>
        </w:tc>
        <w:tc>
          <w:tcPr>
            <w:tcW w:type="dxa" w:w="4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档位开关要求的目标位置</w:t>
            </w:r>
          </w:p>
        </w:tc>
      </w:tr>
      <w:tr>
        <w:tc>
          <w:tcPr>
            <w:tcW w:type="dxa" w:w="20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lastKnownPos</w:t>
            </w:r>
          </w:p>
        </w:tc>
        <w:tc>
          <w:tcPr>
            <w:tcW w:type="dxa" w:w="24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AppTcPos_t</w:t>
            </w:r>
          </w:p>
        </w:tc>
        <w:tc>
          <w:tcPr>
            <w:tcW w:type="dxa" w:w="4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最近一次可信确认的位置</w:t>
            </w:r>
          </w:p>
        </w:tc>
      </w:tr>
      <w:tr>
        <w:tc>
          <w:tcPr>
            <w:tcW w:type="dxa" w:w="20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lastHall</w:t>
            </w:r>
          </w:p>
        </w:tc>
        <w:tc>
          <w:tcPr>
            <w:tcW w:type="dxa" w:w="24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AppTcHall_t</w:t>
            </w:r>
          </w:p>
        </w:tc>
        <w:tc>
          <w:tcPr>
            <w:tcW w:type="dxa" w:w="4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最近压住过的 4WD 霍尔（B 或 C）</w:t>
            </w:r>
          </w:p>
        </w:tc>
      </w:tr>
      <w:tr>
        <w:tc>
          <w:tcPr>
            <w:tcW w:type="dxa" w:w="20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homingDone</w:t>
            </w:r>
          </w:p>
        </w:tc>
        <w:tc>
          <w:tcPr>
            <w:tcW w:type="dxa" w:w="24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bool</w:t>
            </w:r>
          </w:p>
        </w:tc>
        <w:tc>
          <w:tcPr>
            <w:tcW w:type="dxa" w:w="4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是否已建立绝对位置基准</w:t>
            </w:r>
          </w:p>
        </w:tc>
      </w:tr>
      <w:tr>
        <w:tc>
          <w:tcPr>
            <w:tcW w:type="dxa" w:w="20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atFourWd</w:t>
            </w:r>
          </w:p>
        </w:tc>
        <w:tc>
          <w:tcPr>
            <w:tcW w:type="dxa" w:w="24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bool</w:t>
            </w:r>
          </w:p>
        </w:tc>
        <w:tc>
          <w:tcPr>
            <w:tcW w:type="dxa" w:w="4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是否已完成一次 4WD 定位</w:t>
            </w:r>
          </w:p>
        </w:tc>
      </w:tr>
      <w:tr>
        <w:tc>
          <w:tcPr>
            <w:tcW w:type="dxa" w:w="20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tickCount</w:t>
            </w:r>
          </w:p>
        </w:tc>
        <w:tc>
          <w:tcPr>
            <w:tcW w:type="dxa" w:w="24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uint32_t</w:t>
            </w:r>
          </w:p>
        </w:tc>
        <w:tc>
          <w:tcPr>
            <w:tcW w:type="dxa" w:w="4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当前状态持续的控制周期计数</w:t>
            </w:r>
          </w:p>
        </w:tc>
      </w:tr>
      <w:tr>
        <w:tc>
          <w:tcPr>
            <w:tcW w:type="dxa" w:w="20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errorCode</w:t>
            </w:r>
          </w:p>
        </w:tc>
        <w:tc>
          <w:tcPr>
            <w:tcW w:type="dxa" w:w="24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uint32_t</w:t>
            </w:r>
          </w:p>
        </w:tc>
        <w:tc>
          <w:tcPr>
            <w:tcW w:type="dxa" w:w="4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AppTcErrCode_t 错误码</w:t>
            </w:r>
          </w:p>
        </w:tc>
      </w:tr>
    </w:tbl>
    <w:p>
      <w:pPr>
        <w:pStyle w:val="Heading2"/>
        <w:spacing w:after="120" w:before="240"/>
      </w:pPr>
      <w:r>
        <w:rPr>
          <w:rFonts w:ascii="宋体" w:cs="宋体" w:eastAsia="宋体" w:hAnsi="宋体"/>
          <w:b/>
          <w:bCs/>
          <w:color w:val="2E5496"/>
          <w:sz w:val="25"/>
          <w:szCs w:val="25"/>
        </w:rPr>
        <w:t xml:space="preserve">8.2　枚举定义</w:t>
      </w:r>
    </w:p>
    <w:p>
      <w:pPr>
        <w:spacing w:after="60" w:before="80"/>
      </w:pPr>
      <w:r>
        <w:rPr>
          <w:rFonts w:ascii="宋体" w:cs="宋体" w:eastAsia="宋体" w:hAnsi="宋体"/>
          <w:b/>
          <w:bCs/>
          <w:color w:val="444444"/>
          <w:sz w:val="19"/>
          <w:szCs w:val="19"/>
        </w:rPr>
        <w:t xml:space="preserve">表 8-1　状态枚举 AppTcState_t</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600"/>
        <w:gridCol w:w="2700"/>
        <w:gridCol w:w="3400"/>
        <w:gridCol w:w="2300"/>
      </w:tblGrid>
      <w:tr>
        <w:trPr>
          <w:tblHeader/>
        </w:trPr>
        <w:tc>
          <w:tcPr>
            <w:tcW w:type="dxa" w:w="6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值</w:t>
            </w:r>
          </w:p>
        </w:tc>
        <w:tc>
          <w:tcPr>
            <w:tcW w:type="dxa" w:w="27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状态</w:t>
            </w:r>
          </w:p>
        </w:tc>
        <w:tc>
          <w:tcPr>
            <w:tcW w:type="dxa" w:w="34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含义</w:t>
            </w:r>
          </w:p>
        </w:tc>
        <w:tc>
          <w:tcPr>
            <w:tcW w:type="dxa" w:w="23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电机输出</w:t>
            </w:r>
          </w:p>
        </w:tc>
      </w:tr>
      <w:tr>
        <w:tc>
          <w:tcPr>
            <w:tcW w:type="dxa" w:w="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0</w:t>
            </w:r>
          </w:p>
        </w:tc>
        <w:tc>
          <w:tcPr>
            <w:tcW w:type="dxa" w:w="2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APP_TC_STATE_IDLE</w:t>
            </w:r>
          </w:p>
        </w:tc>
        <w:tc>
          <w:tcPr>
            <w:tcW w:type="dxa" w:w="3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按当前目标规划运动，每周期调用 Replan()</w:t>
            </w:r>
          </w:p>
        </w:tc>
        <w:tc>
          <w:tcPr>
            <w:tcW w:type="dxa" w:w="2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由 Replan 决定</w:t>
            </w:r>
          </w:p>
        </w:tc>
      </w:tr>
      <w:tr>
        <w:tc>
          <w:tcPr>
            <w:tcW w:type="dxa" w:w="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w:t>
            </w:r>
          </w:p>
        </w:tc>
        <w:tc>
          <w:tcPr>
            <w:tcW w:type="dxa" w:w="2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APP_TC_STATE_HOMING</w:t>
            </w:r>
          </w:p>
        </w:tc>
        <w:tc>
          <w:tcPr>
            <w:tcW w:type="dxa" w:w="3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位置未知，沿 REVERSE 寻找基准</w:t>
            </w:r>
          </w:p>
        </w:tc>
        <w:tc>
          <w:tcPr>
            <w:tcW w:type="dxa" w:w="2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REVERSE 运行</w:t>
            </w:r>
          </w:p>
        </w:tc>
      </w:tr>
      <w:tr>
        <w:tc>
          <w:tcPr>
            <w:tcW w:type="dxa" w:w="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2</w:t>
            </w:r>
          </w:p>
        </w:tc>
        <w:tc>
          <w:tcPr>
            <w:tcW w:type="dxa" w:w="2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（保留）</w:t>
            </w:r>
          </w:p>
        </w:tc>
        <w:tc>
          <w:tcPr>
            <w:tcW w:type="dxa" w:w="3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数值 2 保留未使用</w:t>
            </w:r>
          </w:p>
        </w:tc>
        <w:tc>
          <w:tcPr>
            <w:tcW w:type="dxa" w:w="2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w:t>
            </w:r>
          </w:p>
        </w:tc>
      </w:tr>
      <w:tr>
        <w:tc>
          <w:tcPr>
            <w:tcW w:type="dxa" w:w="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3</w:t>
            </w:r>
          </w:p>
        </w:tc>
        <w:tc>
          <w:tcPr>
            <w:tcW w:type="dxa" w:w="2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APP_TC_STATE_DIR_CHANGE_WAIT</w:t>
            </w:r>
          </w:p>
        </w:tc>
        <w:tc>
          <w:tcPr>
            <w:tcW w:type="dxa" w:w="3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掉头前的 H 桥换向死区</w:t>
            </w:r>
          </w:p>
        </w:tc>
        <w:tc>
          <w:tcPr>
            <w:tcW w:type="dxa" w:w="2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先制动后停机，到期下发新方向</w:t>
            </w:r>
          </w:p>
        </w:tc>
      </w:tr>
      <w:tr>
        <w:tc>
          <w:tcPr>
            <w:tcW w:type="dxa" w:w="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4</w:t>
            </w:r>
          </w:p>
        </w:tc>
        <w:tc>
          <w:tcPr>
            <w:tcW w:type="dxa" w:w="2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APP_TC_STATE_MOVING</w:t>
            </w:r>
          </w:p>
        </w:tc>
        <w:tc>
          <w:tcPr>
            <w:tcW w:type="dxa" w:w="3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向 2WD 或 4WD_LOCK 端点运动</w:t>
            </w:r>
          </w:p>
        </w:tc>
        <w:tc>
          <w:tcPr>
            <w:tcW w:type="dxa" w:w="2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按目标方向运行</w:t>
            </w:r>
          </w:p>
        </w:tc>
      </w:tr>
      <w:tr>
        <w:tc>
          <w:tcPr>
            <w:tcW w:type="dxa" w:w="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5</w:t>
            </w:r>
          </w:p>
        </w:tc>
        <w:tc>
          <w:tcPr>
            <w:tcW w:type="dxa" w:w="2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APP_TC_STATE_SEEK_4WD</w:t>
            </w:r>
          </w:p>
        </w:tc>
        <w:tc>
          <w:tcPr>
            <w:tcW w:type="dxa" w:w="3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向 4WD 运动，等待预置触发命中</w:t>
            </w:r>
          </w:p>
        </w:tc>
        <w:tc>
          <w:tcPr>
            <w:tcW w:type="dxa" w:w="2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按 seekDir 运行</w:t>
            </w:r>
          </w:p>
        </w:tc>
      </w:tr>
      <w:tr>
        <w:tc>
          <w:tcPr>
            <w:tcW w:type="dxa" w:w="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6</w:t>
            </w:r>
          </w:p>
        </w:tc>
        <w:tc>
          <w:tcPr>
            <w:tcW w:type="dxa" w:w="2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APP_TC_STATE_AT_TARGET</w:t>
            </w:r>
          </w:p>
        </w:tc>
        <w:tc>
          <w:tcPr>
            <w:tcW w:type="dxa" w:w="3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已到位，制动后保持停机</w:t>
            </w:r>
          </w:p>
        </w:tc>
        <w:tc>
          <w:tcPr>
            <w:tcW w:type="dxa" w:w="2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先 Brake 后 Stop</w:t>
            </w:r>
          </w:p>
        </w:tc>
      </w:tr>
      <w:tr>
        <w:tc>
          <w:tcPr>
            <w:tcW w:type="dxa" w:w="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7</w:t>
            </w:r>
          </w:p>
        </w:tc>
        <w:tc>
          <w:tcPr>
            <w:tcW w:type="dxa" w:w="2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APP_TC_STATE_ERROR</w:t>
            </w:r>
          </w:p>
        </w:tc>
        <w:tc>
          <w:tcPr>
            <w:tcW w:type="dxa" w:w="3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超时或位置异常，保持停机</w:t>
            </w:r>
          </w:p>
        </w:tc>
        <w:tc>
          <w:tcPr>
            <w:tcW w:type="dxa" w:w="2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Stop</w:t>
            </w:r>
          </w:p>
        </w:tc>
      </w:tr>
    </w:tbl>
    <w:p>
      <w:pPr>
        <w:spacing w:after="60" w:before="80"/>
      </w:pPr>
      <w:r>
        <w:rPr>
          <w:rFonts w:ascii="宋体" w:cs="宋体" w:eastAsia="宋体" w:hAnsi="宋体"/>
          <w:b/>
          <w:bCs/>
          <w:color w:val="444444"/>
          <w:sz w:val="19"/>
          <w:szCs w:val="19"/>
        </w:rPr>
        <w:t xml:space="preserve">表 8-2　位置与档位枚举</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1800"/>
        <w:gridCol w:w="4600"/>
        <w:gridCol w:w="2600"/>
      </w:tblGrid>
      <w:tr>
        <w:trPr>
          <w:tblHeader/>
        </w:trPr>
        <w:tc>
          <w:tcPr>
            <w:tcW w:type="dxa" w:w="18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枚举类型</w:t>
            </w:r>
          </w:p>
        </w:tc>
        <w:tc>
          <w:tcPr>
            <w:tcW w:type="dxa" w:w="46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取值</w:t>
            </w:r>
          </w:p>
        </w:tc>
        <w:tc>
          <w:tcPr>
            <w:tcW w:type="dxa" w:w="26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含义</w:t>
            </w:r>
          </w:p>
        </w:tc>
      </w:tr>
      <w:tr>
        <w:tc>
          <w:tcPr>
            <w:tcW w:type="dxa" w:w="1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AppSwState_t</w:t>
            </w:r>
          </w:p>
        </w:tc>
        <w:tc>
          <w:tcPr>
            <w:tcW w:type="dxa" w:w="4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APP_SW_4WD_LOCK = 0 / APP_SW_4WD = 1 / APP_SW_2WD = 2</w:t>
            </w:r>
          </w:p>
        </w:tc>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档位开关译码结果</w:t>
            </w:r>
          </w:p>
        </w:tc>
      </w:tr>
      <w:tr>
        <w:tc>
          <w:tcPr>
            <w:tcW w:type="dxa" w:w="1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AppTcPos_t</w:t>
            </w:r>
          </w:p>
        </w:tc>
        <w:tc>
          <w:tcPr>
            <w:tcW w:type="dxa" w:w="4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APP_TC_POS_NONE = 0 / POS_2WD = 1 / POS_4WD = 2 / POS_4WD_LOCK = 3</w:t>
            </w:r>
          </w:p>
        </w:tc>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机构位置</w:t>
            </w:r>
          </w:p>
        </w:tc>
      </w:tr>
      <w:tr>
        <w:tc>
          <w:tcPr>
            <w:tcW w:type="dxa" w:w="1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AppTcHall_t</w:t>
            </w:r>
          </w:p>
        </w:tc>
        <w:tc>
          <w:tcPr>
            <w:tcW w:type="dxa" w:w="4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APP_TC_HALL_NONE = 0 / HALL_C = 1（PTD3）/ HALL_B = 2（PTA1）</w:t>
            </w:r>
          </w:p>
        </w:tc>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最近压住过的 4WD 霍尔</w:t>
            </w:r>
          </w:p>
        </w:tc>
      </w:tr>
      <w:tr>
        <w:tc>
          <w:tcPr>
            <w:tcW w:type="dxa" w:w="1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BspMotorDir_t</w:t>
            </w:r>
          </w:p>
        </w:tc>
        <w:tc>
          <w:tcPr>
            <w:tcW w:type="dxa" w:w="4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BSP_MOTOR_STOP = 0 / FORWARD = 1 / REVERSE = 2</w:t>
            </w:r>
          </w:p>
        </w:tc>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电机方向</w:t>
            </w:r>
          </w:p>
        </w:tc>
      </w:tr>
    </w:tbl>
    <w:p>
      <w:pPr>
        <w:pStyle w:val="Heading2"/>
        <w:spacing w:after="120" w:before="240"/>
      </w:pPr>
      <w:r>
        <w:rPr>
          <w:rFonts w:ascii="宋体" w:cs="宋体" w:eastAsia="宋体" w:hAnsi="宋体"/>
          <w:b/>
          <w:bCs/>
          <w:color w:val="2E5496"/>
          <w:sz w:val="25"/>
          <w:szCs w:val="25"/>
        </w:rPr>
        <w:t xml:space="preserve">8.3　主入口 APP_TC_Update() 流程</w:t>
      </w:r>
    </w:p>
    <w:p>
      <w:pPr>
        <w:spacing w:after="120" w:before="60" w:line="300"/>
      </w:pPr>
      <w:r>
        <w:rPr>
          <w:rFonts w:ascii="宋体" w:cs="宋体" w:eastAsia="宋体" w:hAnsi="宋体"/>
          <w:sz w:val="21"/>
          <w:szCs w:val="21"/>
        </w:rPr>
        <w:t xml:space="preserve">每个控制周期调用一次，处理顺序为：刷新位置 → 处理档位变化 → 分发状态。</w:t>
      </w:r>
    </w:p>
    <w:p>
      <w:pPr>
        <w:shd w:fill="F2F4F7" w:val="clear"/>
        <w:spacing w:after="0" w:before="100" w:line="240"/>
        <w:ind w:left="200"/>
      </w:pPr>
      <w:r>
        <w:rPr>
          <w:rFonts w:ascii="NSimSun" w:cs="NSimSun" w:eastAsia="NSimSun" w:hAnsi="NSimSun"/>
          <w:sz w:val="17"/>
          <w:szCs w:val="17"/>
        </w:rPr>
        <w:t xml:space="preserve">1. 刷新位置（端点优先级高于 4WD 检测区，兼容磁场范围重叠）</w:t>
      </w:r>
    </w:p>
    <w:p>
      <w:pPr>
        <w:shd w:fill="F2F4F7" w:val="clear"/>
        <w:spacing w:after="0" w:before="0" w:line="240"/>
        <w:ind w:left="200"/>
      </w:pPr>
      <w:r>
        <w:rPr>
          <w:rFonts w:ascii="NSimSun" w:cs="NSimSun" w:eastAsia="NSimSun" w:hAnsi="NSimSun"/>
          <w:sz w:val="17"/>
          <w:szCs w:val="17"/>
        </w:rPr>
        <w:t xml:space="preserve">     lockEndActive       -&gt; lastKnownPos = 4WD_LOCK, homingDone = true</w:t>
      </w:r>
    </w:p>
    <w:p>
      <w:pPr>
        <w:shd w:fill="F2F4F7" w:val="clear"/>
        <w:spacing w:after="0" w:before="0" w:line="240"/>
        <w:ind w:left="200"/>
      </w:pPr>
      <w:r>
        <w:rPr>
          <w:rFonts w:ascii="NSimSun" w:cs="NSimSun" w:eastAsia="NSimSun" w:hAnsi="NSimSun"/>
          <w:sz w:val="17"/>
          <w:szCs w:val="17"/>
        </w:rPr>
        <w:t xml:space="preserve">     else twoWdEndActive -&gt; lastKnownPos = 2WD,      homingDone = true</w:t>
      </w:r>
    </w:p>
    <w:p>
      <w:pPr>
        <w:shd w:fill="F2F4F7" w:val="clear"/>
        <w:spacing w:after="0" w:before="0" w:line="240"/>
        <w:ind w:left="200"/>
      </w:pPr>
      <w:r>
        <w:rPr>
          <w:rFonts w:ascii="NSimSun" w:cs="NSimSun" w:eastAsia="NSimSun" w:hAnsi="NSimSun"/>
          <w:sz w:val="17"/>
          <w:szCs w:val="17"/>
        </w:rPr>
        <w:t xml:space="preserve">     else 任一 4WD 霍尔有效 -&gt; lastKnownPos = 4WD,   homingDone = true</w:t>
      </w:r>
    </w:p>
    <w:p>
      <w:pPr>
        <w:shd w:fill="F2F4F7" w:val="clear"/>
        <w:spacing w:after="0" w:before="0" w:line="240"/>
        <w:ind w:left="200"/>
      </w:pPr>
      <w:r>
        <w:rPr>
          <w:rFonts w:ascii="NSimSun" w:cs="NSimSun" w:eastAsia="NSimSun" w:hAnsi="NSimSun"/>
          <w:sz w:val="17"/>
          <w:szCs w:val="17"/>
        </w:rPr>
        <w:t xml:space="preserve"> </w:t>
      </w:r>
    </w:p>
    <w:p>
      <w:pPr>
        <w:shd w:fill="F2F4F7" w:val="clear"/>
        <w:spacing w:after="0" w:before="0" w:line="240"/>
        <w:ind w:left="200"/>
      </w:pPr>
      <w:r>
        <w:rPr>
          <w:rFonts w:ascii="NSimSun" w:cs="NSimSun" w:eastAsia="NSimSun" w:hAnsi="NSimSun"/>
          <w:sz w:val="17"/>
          <w:szCs w:val="17"/>
        </w:rPr>
        <w:t xml:space="preserve">2. 更新 lastHall</w:t>
      </w:r>
    </w:p>
    <w:p>
      <w:pPr>
        <w:shd w:fill="F2F4F7" w:val="clear"/>
        <w:spacing w:after="0" w:before="0" w:line="240"/>
        <w:ind w:left="200"/>
      </w:pPr>
      <w:r>
        <w:rPr>
          <w:rFonts w:ascii="NSimSun" w:cs="NSimSun" w:eastAsia="NSimSun" w:hAnsi="NSimSun"/>
          <w:sz w:val="17"/>
          <w:szCs w:val="17"/>
        </w:rPr>
        <w:t xml:space="preserve">     fourWdRightActive -&gt; HALL_B   （优先）</w:t>
      </w:r>
    </w:p>
    <w:p>
      <w:pPr>
        <w:shd w:fill="F2F4F7" w:val="clear"/>
        <w:spacing w:after="0" w:before="0" w:line="240"/>
        <w:ind w:left="200"/>
      </w:pPr>
      <w:r>
        <w:rPr>
          <w:rFonts w:ascii="NSimSun" w:cs="NSimSun" w:eastAsia="NSimSun" w:hAnsi="NSimSun"/>
          <w:sz w:val="17"/>
          <w:szCs w:val="17"/>
        </w:rPr>
        <w:t xml:space="preserve">     fourWdLeftActive  -&gt; HALL_C</w:t>
      </w:r>
    </w:p>
    <w:p>
      <w:pPr>
        <w:shd w:fill="F2F4F7" w:val="clear"/>
        <w:spacing w:after="0" w:before="0" w:line="240"/>
        <w:ind w:left="200"/>
      </w:pPr>
      <w:r>
        <w:rPr>
          <w:rFonts w:ascii="NSimSun" w:cs="NSimSun" w:eastAsia="NSimSun" w:hAnsi="NSimSun"/>
          <w:sz w:val="17"/>
          <w:szCs w:val="17"/>
        </w:rPr>
        <w:t xml:space="preserve"> </w:t>
      </w:r>
    </w:p>
    <w:p>
      <w:pPr>
        <w:shd w:fill="F2F4F7" w:val="clear"/>
        <w:spacing w:after="0" w:before="0" w:line="240"/>
        <w:ind w:left="200"/>
      </w:pPr>
      <w:r>
        <w:rPr>
          <w:rFonts w:ascii="NSimSun" w:cs="NSimSun" w:eastAsia="NSimSun" w:hAnsi="NSimSun"/>
          <w:sz w:val="17"/>
          <w:szCs w:val="17"/>
        </w:rPr>
        <w:t xml:space="preserve">3. 档位变化处理（newTarget != NONE 且 != ctx-&gt;target）</w:t>
      </w:r>
    </w:p>
    <w:p>
      <w:pPr>
        <w:shd w:fill="F2F4F7" w:val="clear"/>
        <w:spacing w:after="0" w:before="0" w:line="240"/>
        <w:ind w:left="200"/>
      </w:pPr>
      <w:r>
        <w:rPr>
          <w:rFonts w:ascii="NSimSun" w:cs="NSimSun" w:eastAsia="NSimSun" w:hAnsi="NSimSun"/>
          <w:sz w:val="17"/>
          <w:szCs w:val="17"/>
        </w:rPr>
        <w:t xml:space="preserve">     target = newTarget; tickCount = 0; errorCode = NONE</w:t>
      </w:r>
    </w:p>
    <w:p>
      <w:pPr>
        <w:shd w:fill="F2F4F7" w:val="clear"/>
        <w:spacing w:after="0" w:before="0" w:line="240"/>
        <w:ind w:left="200"/>
      </w:pPr>
      <w:r>
        <w:rPr>
          <w:rFonts w:ascii="NSimSun" w:cs="NSimSun" w:eastAsia="NSimSun" w:hAnsi="NSimSun"/>
          <w:sz w:val="17"/>
          <w:szCs w:val="17"/>
        </w:rPr>
        <w:t xml:space="preserve">     若新目标非 4WD  -&gt; atFourWd = false（旧定位结果失效）</w:t>
      </w:r>
    </w:p>
    <w:p>
      <w:pPr>
        <w:shd w:fill="F2F4F7" w:val="clear"/>
        <w:spacing w:after="0" w:before="0" w:line="240"/>
        <w:ind w:left="200"/>
      </w:pPr>
      <w:r>
        <w:rPr>
          <w:rFonts w:ascii="NSimSun" w:cs="NSimSun" w:eastAsia="NSimSun" w:hAnsi="NSimSun"/>
          <w:sz w:val="17"/>
          <w:szCs w:val="17"/>
        </w:rPr>
        <w:t xml:space="preserve">     ArmStop(NONE)                 解除预置触发</w:t>
      </w:r>
    </w:p>
    <w:p>
      <w:pPr>
        <w:shd w:fill="F2F4F7" w:val="clear"/>
        <w:spacing w:after="0" w:before="0" w:line="240"/>
        <w:ind w:left="200"/>
      </w:pPr>
      <w:r>
        <w:rPr>
          <w:rFonts w:ascii="NSimSun" w:cs="NSimSun" w:eastAsia="NSimSun" w:hAnsi="NSimSun"/>
          <w:sz w:val="17"/>
          <w:szCs w:val="17"/>
        </w:rPr>
        <w:t xml:space="preserve">     BSP_Motor_ClearLock()         允许从运行硬锁定中恢复</w:t>
      </w:r>
    </w:p>
    <w:p>
      <w:pPr>
        <w:shd w:fill="F2F4F7" w:val="clear"/>
        <w:spacing w:after="0" w:before="0" w:line="240"/>
        <w:ind w:left="200"/>
      </w:pPr>
      <w:r>
        <w:rPr>
          <w:rFonts w:ascii="NSimSun" w:cs="NSimSun" w:eastAsia="NSimSun" w:hAnsi="NSimSun"/>
          <w:sz w:val="17"/>
          <w:szCs w:val="17"/>
        </w:rPr>
        <w:t xml:space="preserve">     若正处于 DIR_CHANGE_WAIT -&gt; 不打断，设定死区结束后回 IDLE</w:t>
      </w:r>
    </w:p>
    <w:p>
      <w:pPr>
        <w:shd w:fill="F2F4F7" w:val="clear"/>
        <w:spacing w:after="0" w:before="0" w:line="240"/>
        <w:ind w:left="200"/>
      </w:pPr>
      <w:r>
        <w:rPr>
          <w:rFonts w:ascii="NSimSun" w:cs="NSimSun" w:eastAsia="NSimSun" w:hAnsi="NSimSun"/>
          <w:sz w:val="17"/>
          <w:szCs w:val="17"/>
        </w:rPr>
        <w:t xml:space="preserve">     否则                      -&gt; 立即 Replan()</w:t>
      </w:r>
    </w:p>
    <w:p>
      <w:pPr>
        <w:shd w:fill="F2F4F7" w:val="clear"/>
        <w:spacing w:after="0" w:before="0" w:line="240"/>
        <w:ind w:left="200"/>
      </w:pPr>
      <w:r>
        <w:rPr>
          <w:rFonts w:ascii="NSimSun" w:cs="NSimSun" w:eastAsia="NSimSun" w:hAnsi="NSimSun"/>
          <w:sz w:val="17"/>
          <w:szCs w:val="17"/>
        </w:rPr>
        <w:t xml:space="preserve"> </w:t>
      </w:r>
    </w:p>
    <w:p>
      <w:pPr>
        <w:shd w:fill="F2F4F7" w:val="clear"/>
        <w:spacing w:after="0" w:before="0" w:line="240"/>
        <w:ind w:left="200"/>
      </w:pPr>
      <w:r>
        <w:rPr>
          <w:rFonts w:ascii="NSimSun" w:cs="NSimSun" w:eastAsia="NSimSun" w:hAnsi="NSimSun"/>
          <w:sz w:val="17"/>
          <w:szCs w:val="17"/>
        </w:rPr>
        <w:t xml:space="preserve">4. target == NONE -&gt; Stop() 并返回</w:t>
      </w:r>
    </w:p>
    <w:p>
      <w:pPr>
        <w:shd w:fill="F2F4F7" w:val="clear"/>
        <w:spacing w:after="0" w:before="0" w:line="240"/>
        <w:ind w:left="200"/>
      </w:pPr>
      <w:r>
        <w:rPr>
          <w:rFonts w:ascii="NSimSun" w:cs="NSimSun" w:eastAsia="NSimSun" w:hAnsi="NSimSun"/>
          <w:sz w:val="17"/>
          <w:szCs w:val="17"/>
        </w:rPr>
        <w:t xml:space="preserve"> </w:t>
      </w:r>
    </w:p>
    <w:p>
      <w:pPr>
        <w:shd w:fill="F2F4F7" w:val="clear"/>
        <w:spacing w:after="140" w:before="0" w:line="240"/>
        <w:ind w:left="200"/>
      </w:pPr>
      <w:r>
        <w:rPr>
          <w:rFonts w:ascii="NSimSun" w:cs="NSimSun" w:eastAsia="NSimSun" w:hAnsi="NSimSun"/>
          <w:sz w:val="17"/>
          <w:szCs w:val="17"/>
        </w:rPr>
        <w:t xml:space="preserve">5. 按 state 分发到各 Handle 函数</w:t>
      </w:r>
    </w:p>
    <w:p>
      <w:pPr>
        <w:pStyle w:val="Heading2"/>
        <w:spacing w:after="120" w:before="240"/>
      </w:pPr>
      <w:r>
        <w:rPr>
          <w:rFonts w:ascii="宋体" w:cs="宋体" w:eastAsia="宋体" w:hAnsi="宋体"/>
          <w:b/>
          <w:bCs/>
          <w:color w:val="2E5496"/>
          <w:sz w:val="25"/>
          <w:szCs w:val="25"/>
        </w:rPr>
        <w:t xml:space="preserve">8.4　状态迁移表</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2100"/>
        <w:gridCol w:w="2800"/>
        <w:gridCol w:w="2600"/>
        <w:gridCol w:w="1500"/>
      </w:tblGrid>
      <w:tr>
        <w:trPr>
          <w:tblHeader/>
        </w:trPr>
        <w:tc>
          <w:tcPr>
            <w:tcW w:type="dxa" w:w="21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当前状态</w:t>
            </w:r>
          </w:p>
        </w:tc>
        <w:tc>
          <w:tcPr>
            <w:tcW w:type="dxa" w:w="28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触发条件</w:t>
            </w:r>
          </w:p>
        </w:tc>
        <w:tc>
          <w:tcPr>
            <w:tcW w:type="dxa" w:w="26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动作</w:t>
            </w:r>
          </w:p>
        </w:tc>
        <w:tc>
          <w:tcPr>
            <w:tcW w:type="dxa" w:w="15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下一状态</w:t>
            </w:r>
          </w:p>
        </w:tc>
      </w:tr>
      <w:tr>
        <w:tc>
          <w:tcPr>
            <w:tcW w:type="dxa" w:w="2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IDLE</w:t>
            </w:r>
          </w:p>
        </w:tc>
        <w:tc>
          <w:tcPr>
            <w:tcW w:type="dxa" w:w="2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AlreadyAtTarget() 为真</w:t>
            </w:r>
          </w:p>
        </w:tc>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ArmStop(NONE)、Brake、记录位置</w:t>
            </w:r>
          </w:p>
        </w:tc>
        <w:tc>
          <w:tcPr>
            <w:tcW w:type="dxa" w:w="1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AT_TARGET</w:t>
            </w:r>
          </w:p>
        </w:tc>
      </w:tr>
      <w:tr>
        <w:tc>
          <w:tcPr>
            <w:tcW w:type="dxa" w:w="2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IDLE</w:t>
            </w:r>
          </w:p>
        </w:tc>
        <w:tc>
          <w:tcPr>
            <w:tcW w:type="dxa" w:w="2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homingDone 为假</w:t>
            </w:r>
          </w:p>
        </w:tc>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RequestMotion(REVERSE)</w:t>
            </w:r>
          </w:p>
        </w:tc>
        <w:tc>
          <w:tcPr>
            <w:tcW w:type="dxa" w:w="1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HOMING</w:t>
            </w:r>
          </w:p>
        </w:tc>
      </w:tr>
      <w:tr>
        <w:tc>
          <w:tcPr>
            <w:tcW w:type="dxa" w:w="2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IDLE</w:t>
            </w:r>
          </w:p>
        </w:tc>
        <w:tc>
          <w:tcPr>
            <w:tcW w:type="dxa" w:w="2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ChooseDirection() 返回 STOP</w:t>
            </w:r>
          </w:p>
        </w:tc>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SetError(ERR_DIRECTION)</w:t>
            </w:r>
          </w:p>
        </w:tc>
        <w:tc>
          <w:tcPr>
            <w:tcW w:type="dxa" w:w="1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ERROR</w:t>
            </w:r>
          </w:p>
        </w:tc>
      </w:tr>
      <w:tr>
        <w:tc>
          <w:tcPr>
            <w:tcW w:type="dxa" w:w="2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IDLE</w:t>
            </w:r>
          </w:p>
        </w:tc>
        <w:tc>
          <w:tcPr>
            <w:tcW w:type="dxa" w:w="2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目标为 4WD 且方向确定</w:t>
            </w:r>
          </w:p>
        </w:tc>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RequestMotion(dir) + 起步后武装</w:t>
            </w:r>
          </w:p>
        </w:tc>
        <w:tc>
          <w:tcPr>
            <w:tcW w:type="dxa" w:w="1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SEEK_4WD</w:t>
            </w:r>
          </w:p>
        </w:tc>
      </w:tr>
      <w:tr>
        <w:tc>
          <w:tcPr>
            <w:tcW w:type="dxa" w:w="2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IDLE</w:t>
            </w:r>
          </w:p>
        </w:tc>
        <w:tc>
          <w:tcPr>
            <w:tcW w:type="dxa" w:w="2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目标为端点且方向确定</w:t>
            </w:r>
          </w:p>
        </w:tc>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RequestMotion(dir)</w:t>
            </w:r>
          </w:p>
        </w:tc>
        <w:tc>
          <w:tcPr>
            <w:tcW w:type="dxa" w:w="1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MOVING</w:t>
            </w:r>
          </w:p>
        </w:tc>
      </w:tr>
      <w:tr>
        <w:tc>
          <w:tcPr>
            <w:tcW w:type="dxa" w:w="2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任意运动态</w:t>
            </w:r>
          </w:p>
        </w:tc>
        <w:tc>
          <w:tcPr>
            <w:tcW w:type="dxa" w:w="2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请求方向与当前方向相反</w:t>
            </w:r>
          </w:p>
        </w:tc>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ArmStop(NONE)、Brake、记录 dirAfterWait</w:t>
            </w:r>
          </w:p>
        </w:tc>
        <w:tc>
          <w:tcPr>
            <w:tcW w:type="dxa" w:w="1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DIR_CHANGE_WAIT</w:t>
            </w:r>
          </w:p>
        </w:tc>
      </w:tr>
      <w:tr>
        <w:tc>
          <w:tcPr>
            <w:tcW w:type="dxa" w:w="2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HOMING</w:t>
            </w:r>
          </w:p>
        </w:tc>
        <w:tc>
          <w:tcPr>
            <w:tcW w:type="dxa" w:w="2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任一 4WD 霍尔有效或 2WD 端点有效</w:t>
            </w:r>
          </w:p>
        </w:tc>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回到 IDLE 并立即 Replan()</w:t>
            </w:r>
          </w:p>
        </w:tc>
        <w:tc>
          <w:tcPr>
            <w:tcW w:type="dxa" w:w="1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IDLE → 重新规划</w:t>
            </w:r>
          </w:p>
        </w:tc>
      </w:tr>
      <w:tr>
        <w:tc>
          <w:tcPr>
            <w:tcW w:type="dxa" w:w="2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HOMING</w:t>
            </w:r>
          </w:p>
        </w:tc>
        <w:tc>
          <w:tcPr>
            <w:tcW w:type="dxa" w:w="2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lockEndActive 有效（方向异常）</w:t>
            </w:r>
          </w:p>
        </w:tc>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SetError(ERR_DIRECTION)</w:t>
            </w:r>
          </w:p>
        </w:tc>
        <w:tc>
          <w:tcPr>
            <w:tcW w:type="dxa" w:w="1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ERROR</w:t>
            </w:r>
          </w:p>
        </w:tc>
      </w:tr>
      <w:tr>
        <w:tc>
          <w:tcPr>
            <w:tcW w:type="dxa" w:w="2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HOMING</w:t>
            </w:r>
          </w:p>
        </w:tc>
        <w:tc>
          <w:tcPr>
            <w:tcW w:type="dxa" w:w="2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motionDir ≠ REVERSE</w:t>
            </w:r>
          </w:p>
        </w:tc>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SetError(ERR_DIRECTION)</w:t>
            </w:r>
          </w:p>
        </w:tc>
        <w:tc>
          <w:tcPr>
            <w:tcW w:type="dxa" w:w="1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ERROR</w:t>
            </w:r>
          </w:p>
        </w:tc>
      </w:tr>
      <w:tr>
        <w:tc>
          <w:tcPr>
            <w:tcW w:type="dxa" w:w="2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HOMING</w:t>
            </w:r>
          </w:p>
        </w:tc>
        <w:tc>
          <w:tcPr>
            <w:tcW w:type="dxa" w:w="2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tickCount ≥ HOMING_TIMEOUT_TICKS</w:t>
            </w:r>
          </w:p>
        </w:tc>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SetError(ERR_HOMING_FAILED)</w:t>
            </w:r>
          </w:p>
        </w:tc>
        <w:tc>
          <w:tcPr>
            <w:tcW w:type="dxa" w:w="1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ERROR</w:t>
            </w:r>
          </w:p>
        </w:tc>
      </w:tr>
      <w:tr>
        <w:tc>
          <w:tcPr>
            <w:tcW w:type="dxa" w:w="2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DIR_CHANGE_WAIT</w:t>
            </w:r>
          </w:p>
        </w:tc>
        <w:tc>
          <w:tcPr>
            <w:tcW w:type="dxa" w:w="2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tickCount ≤ BRAKE_HOLD_TICKS</w:t>
            </w:r>
          </w:p>
        </w:tc>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BSP_Motor_Brake()</w:t>
            </w:r>
          </w:p>
        </w:tc>
        <w:tc>
          <w:tcPr>
            <w:tcW w:type="dxa" w:w="1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保持</w:t>
            </w:r>
          </w:p>
        </w:tc>
      </w:tr>
      <w:tr>
        <w:tc>
          <w:tcPr>
            <w:tcW w:type="dxa" w:w="2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DIR_CHANGE_WAIT</w:t>
            </w:r>
          </w:p>
        </w:tc>
        <w:tc>
          <w:tcPr>
            <w:tcW w:type="dxa" w:w="2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BRAKE_HOLD &lt; tickCount &lt; DIR_CHANGE_WAIT</w:t>
            </w:r>
          </w:p>
        </w:tc>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BSP_Motor_Stop()</w:t>
            </w:r>
          </w:p>
        </w:tc>
        <w:tc>
          <w:tcPr>
            <w:tcW w:type="dxa" w:w="1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保持</w:t>
            </w:r>
          </w:p>
        </w:tc>
      </w:tr>
      <w:tr>
        <w:tc>
          <w:tcPr>
            <w:tcW w:type="dxa" w:w="2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DIR_CHANGE_WAIT</w:t>
            </w:r>
          </w:p>
        </w:tc>
        <w:tc>
          <w:tcPr>
            <w:tcW w:type="dxa" w:w="2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tickCount ≥ DIR_CHANGE_WAIT_TICKS</w:t>
            </w:r>
          </w:p>
        </w:tc>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下发 dirAfterWait、回读校验、必要时武装</w:t>
            </w:r>
          </w:p>
        </w:tc>
        <w:tc>
          <w:tcPr>
            <w:tcW w:type="dxa" w:w="1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stateAfterWait</w:t>
            </w:r>
          </w:p>
        </w:tc>
      </w:tr>
      <w:tr>
        <w:tc>
          <w:tcPr>
            <w:tcW w:type="dxa" w:w="2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DIR_CHANGE_WAIT</w:t>
            </w:r>
          </w:p>
        </w:tc>
        <w:tc>
          <w:tcPr>
            <w:tcW w:type="dxa" w:w="2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回读方向与请求不符</w:t>
            </w:r>
          </w:p>
        </w:tc>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SetError(ERR_DIRECTION)</w:t>
            </w:r>
          </w:p>
        </w:tc>
        <w:tc>
          <w:tcPr>
            <w:tcW w:type="dxa" w:w="1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ERROR</w:t>
            </w:r>
          </w:p>
        </w:tc>
      </w:tr>
      <w:tr>
        <w:tc>
          <w:tcPr>
            <w:tcW w:type="dxa" w:w="2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MOVING</w:t>
            </w:r>
          </w:p>
        </w:tc>
        <w:tc>
          <w:tcPr>
            <w:tcW w:type="dxa" w:w="2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目标 4WD_LOCK 且 lockEndActive</w:t>
            </w:r>
          </w:p>
        </w:tc>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ArriveAt(4WD_LOCK)</w:t>
            </w:r>
          </w:p>
        </w:tc>
        <w:tc>
          <w:tcPr>
            <w:tcW w:type="dxa" w:w="1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AT_TARGET</w:t>
            </w:r>
          </w:p>
        </w:tc>
      </w:tr>
      <w:tr>
        <w:tc>
          <w:tcPr>
            <w:tcW w:type="dxa" w:w="2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MOVING</w:t>
            </w:r>
          </w:p>
        </w:tc>
        <w:tc>
          <w:tcPr>
            <w:tcW w:type="dxa" w:w="2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目标 2WD 且 twoWdEndActive</w:t>
            </w:r>
          </w:p>
        </w:tc>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ArriveAt(2WD)</w:t>
            </w:r>
          </w:p>
        </w:tc>
        <w:tc>
          <w:tcPr>
            <w:tcW w:type="dxa" w:w="1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AT_TARGET</w:t>
            </w:r>
          </w:p>
        </w:tc>
      </w:tr>
      <w:tr>
        <w:tc>
          <w:tcPr>
            <w:tcW w:type="dxa" w:w="2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MOVING</w:t>
            </w:r>
          </w:p>
        </w:tc>
        <w:tc>
          <w:tcPr>
            <w:tcW w:type="dxa" w:w="2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运动方向与目标不匹配</w:t>
            </w:r>
          </w:p>
        </w:tc>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SetError(ERR_DIRECTION)</w:t>
            </w:r>
          </w:p>
        </w:tc>
        <w:tc>
          <w:tcPr>
            <w:tcW w:type="dxa" w:w="1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ERROR</w:t>
            </w:r>
          </w:p>
        </w:tc>
      </w:tr>
      <w:tr>
        <w:tc>
          <w:tcPr>
            <w:tcW w:type="dxa" w:w="2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MOVING</w:t>
            </w:r>
          </w:p>
        </w:tc>
        <w:tc>
          <w:tcPr>
            <w:tcW w:type="dxa" w:w="2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tickCount ≥ TIMEOUT_TICKS</w:t>
            </w:r>
          </w:p>
        </w:tc>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SetError(ERR_TIMEOUT_MOVE)</w:t>
            </w:r>
          </w:p>
        </w:tc>
        <w:tc>
          <w:tcPr>
            <w:tcW w:type="dxa" w:w="1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ERROR</w:t>
            </w:r>
          </w:p>
        </w:tc>
      </w:tr>
      <w:tr>
        <w:tc>
          <w:tcPr>
            <w:tcW w:type="dxa" w:w="2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SEEK_4WD</w:t>
            </w:r>
          </w:p>
        </w:tc>
        <w:tc>
          <w:tcPr>
            <w:tcW w:type="dxa" w:w="2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ConsumeStopTrigger() 为真</w:t>
            </w:r>
          </w:p>
        </w:tc>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ArriveAt(4WD)（制动已在 ISR 完成）</w:t>
            </w:r>
          </w:p>
        </w:tc>
        <w:tc>
          <w:tcPr>
            <w:tcW w:type="dxa" w:w="1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AT_TARGET</w:t>
            </w:r>
          </w:p>
        </w:tc>
      </w:tr>
      <w:tr>
        <w:tc>
          <w:tcPr>
            <w:tcW w:type="dxa" w:w="2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SEEK_4WD</w:t>
            </w:r>
          </w:p>
        </w:tc>
        <w:tc>
          <w:tcPr>
            <w:tcW w:type="dxa" w:w="2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冲到运动方向远端的机械端点</w:t>
            </w:r>
          </w:p>
        </w:tc>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SetError(ERR_DIRECTION)</w:t>
            </w:r>
          </w:p>
        </w:tc>
        <w:tc>
          <w:tcPr>
            <w:tcW w:type="dxa" w:w="1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ERROR</w:t>
            </w:r>
          </w:p>
        </w:tc>
      </w:tr>
      <w:tr>
        <w:tc>
          <w:tcPr>
            <w:tcW w:type="dxa" w:w="2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SEEK_4WD</w:t>
            </w:r>
          </w:p>
        </w:tc>
        <w:tc>
          <w:tcPr>
            <w:tcW w:type="dxa" w:w="2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tickCount ≥ SEEK_TIMEOUT_TICKS</w:t>
            </w:r>
          </w:p>
        </w:tc>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SetError(ERR_TIMEOUT_SEEK)</w:t>
            </w:r>
          </w:p>
        </w:tc>
        <w:tc>
          <w:tcPr>
            <w:tcW w:type="dxa" w:w="1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ERROR</w:t>
            </w:r>
          </w:p>
        </w:tc>
      </w:tr>
      <w:tr>
        <w:tc>
          <w:tcPr>
            <w:tcW w:type="dxa" w:w="2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AT_TARGET</w:t>
            </w:r>
          </w:p>
        </w:tc>
        <w:tc>
          <w:tcPr>
            <w:tcW w:type="dxa" w:w="2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tickCount ≤ BRAKE_HOLD_TICKS</w:t>
            </w:r>
          </w:p>
        </w:tc>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BSP_Motor_Brake()</w:t>
            </w:r>
          </w:p>
        </w:tc>
        <w:tc>
          <w:tcPr>
            <w:tcW w:type="dxa" w:w="1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保持</w:t>
            </w:r>
          </w:p>
        </w:tc>
      </w:tr>
      <w:tr>
        <w:tc>
          <w:tcPr>
            <w:tcW w:type="dxa" w:w="2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AT_TARGET</w:t>
            </w:r>
          </w:p>
        </w:tc>
        <w:tc>
          <w:tcPr>
            <w:tcW w:type="dxa" w:w="2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tickCount &gt; BRAKE_HOLD_TICKS</w:t>
            </w:r>
          </w:p>
        </w:tc>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BSP_Motor_Stop()，tickCount 钳位</w:t>
            </w:r>
          </w:p>
        </w:tc>
        <w:tc>
          <w:tcPr>
            <w:tcW w:type="dxa" w:w="1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保持</w:t>
            </w:r>
          </w:p>
        </w:tc>
      </w:tr>
      <w:tr>
        <w:tc>
          <w:tcPr>
            <w:tcW w:type="dxa" w:w="2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ERROR</w:t>
            </w:r>
          </w:p>
        </w:tc>
        <w:tc>
          <w:tcPr>
            <w:tcW w:type="dxa" w:w="2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w:t>
            </w:r>
          </w:p>
        </w:tc>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BSP_Motor_Stop()</w:t>
            </w:r>
          </w:p>
        </w:tc>
        <w:tc>
          <w:tcPr>
            <w:tcW w:type="dxa" w:w="1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保持（档位改变才退出）</w:t>
            </w:r>
          </w:p>
        </w:tc>
      </w:tr>
      <w:tr>
        <w:tc>
          <w:tcPr>
            <w:tcW w:type="dxa" w:w="2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任意</w:t>
            </w:r>
          </w:p>
        </w:tc>
        <w:tc>
          <w:tcPr>
            <w:tcW w:type="dxa" w:w="2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档位开关目标改变</w:t>
            </w:r>
          </w:p>
        </w:tc>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清计数与错误码、解除武装、清锁定、Replan()</w:t>
            </w:r>
          </w:p>
        </w:tc>
        <w:tc>
          <w:tcPr>
            <w:tcW w:type="dxa" w:w="1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重新规划</w:t>
            </w:r>
          </w:p>
        </w:tc>
      </w:tr>
    </w:tbl>
    <w:p>
      <w:pPr>
        <w:spacing w:after="120" w:before="60" w:line="300"/>
      </w:pPr>
      <w:r>
        <w:rPr>
          <w:rFonts w:ascii="宋体" w:cs="宋体" w:eastAsia="宋体" w:hAnsi="宋体"/>
          <w:b/>
          <w:bCs/>
          <w:sz w:val="21"/>
          <w:szCs w:val="21"/>
        </w:rPr>
        <w:t xml:space="preserve">退出 ERROR 的唯一路径是档位开关目标发生改变（或外部调用 Task_Ctrl_Reset()）。目标改变时会清除 errorCode 并调用 Replan()，同时通过 BSP_Motor_ClearLock() 解除电机连续运行硬锁定。</w:t>
      </w:r>
    </w:p>
    <w:p>
      <w:pPr>
        <w:pStyle w:val="Heading2"/>
        <w:spacing w:after="120" w:before="240"/>
      </w:pPr>
      <w:r>
        <w:rPr>
          <w:rFonts w:ascii="宋体" w:cs="宋体" w:eastAsia="宋体" w:hAnsi="宋体"/>
          <w:b/>
          <w:bCs/>
          <w:color w:val="2E5496"/>
          <w:sz w:val="25"/>
          <w:szCs w:val="25"/>
        </w:rPr>
        <w:t xml:space="preserve">8.5　核心子函数</w:t>
      </w:r>
    </w:p>
    <w:p>
      <w:pPr>
        <w:pStyle w:val="Heading3"/>
        <w:spacing w:after="100" w:before="200"/>
      </w:pPr>
      <w:r>
        <w:rPr>
          <w:rFonts w:ascii="宋体" w:cs="宋体" w:eastAsia="宋体" w:hAnsi="宋体"/>
          <w:b/>
          <w:bCs/>
          <w:color w:val="333333"/>
          <w:sz w:val="22"/>
          <w:szCs w:val="22"/>
        </w:rPr>
        <w:t xml:space="preserve">8.5.1　Replan() —— 动作规划</w:t>
      </w:r>
    </w:p>
    <w:p>
      <w:pPr>
        <w:spacing w:after="120" w:before="60" w:line="300"/>
      </w:pPr>
      <w:r>
        <w:rPr>
          <w:rFonts w:ascii="宋体" w:cs="宋体" w:eastAsia="宋体" w:hAnsi="宋体"/>
          <w:sz w:val="21"/>
          <w:szCs w:val="21"/>
        </w:rPr>
        <w:t xml:space="preserve">按当前目标与位置规划一次动作，函数本身不含任何等待。IDLE 状态每周期调用，档位改变时也立即调用。</w:t>
      </w:r>
    </w:p>
    <w:p>
      <w:pPr>
        <w:shd w:fill="F2F4F7" w:val="clear"/>
        <w:spacing w:after="0" w:before="100" w:line="240"/>
        <w:ind w:left="200"/>
      </w:pPr>
      <w:r>
        <w:rPr>
          <w:rFonts w:ascii="NSimSun" w:cs="NSimSun" w:eastAsia="NSimSun" w:hAnsi="NSimSun"/>
          <w:sz w:val="17"/>
          <w:szCs w:val="17"/>
        </w:rPr>
        <w:t xml:space="preserve">if (AlreadyAtTarget(ctx, inputs)) { ArriveAt(ctx, ctx-&gt;target); return; }</w:t>
      </w:r>
    </w:p>
    <w:p>
      <w:pPr>
        <w:shd w:fill="F2F4F7" w:val="clear"/>
        <w:spacing w:after="0" w:before="0" w:line="240"/>
        <w:ind w:left="200"/>
      </w:pPr>
      <w:r>
        <w:rPr>
          <w:rFonts w:ascii="NSimSun" w:cs="NSimSun" w:eastAsia="NSimSun" w:hAnsi="NSimSun"/>
          <w:sz w:val="17"/>
          <w:szCs w:val="17"/>
        </w:rPr>
        <w:t xml:space="preserve">if (!ctx-&gt;homingDone) { RequestMotion(ctx, REVERSE, HOMING); return; }</w:t>
      </w:r>
    </w:p>
    <w:p>
      <w:pPr>
        <w:shd w:fill="F2F4F7" w:val="clear"/>
        <w:spacing w:after="0" w:before="0" w:line="240"/>
        <w:ind w:left="200"/>
      </w:pPr>
      <w:r>
        <w:rPr>
          <w:rFonts w:ascii="NSimSun" w:cs="NSimSun" w:eastAsia="NSimSun" w:hAnsi="NSimSun"/>
          <w:sz w:val="17"/>
          <w:szCs w:val="17"/>
        </w:rPr>
        <w:t xml:space="preserve"> </w:t>
      </w:r>
    </w:p>
    <w:p>
      <w:pPr>
        <w:shd w:fill="F2F4F7" w:val="clear"/>
        <w:spacing w:after="0" w:before="0" w:line="240"/>
        <w:ind w:left="200"/>
      </w:pPr>
      <w:r>
        <w:rPr>
          <w:rFonts w:ascii="NSimSun" w:cs="NSimSun" w:eastAsia="NSimSun" w:hAnsi="NSimSun"/>
          <w:sz w:val="17"/>
          <w:szCs w:val="17"/>
        </w:rPr>
        <w:t xml:space="preserve">direction = ChooseDirection(ctx, inputs);</w:t>
      </w:r>
    </w:p>
    <w:p>
      <w:pPr>
        <w:shd w:fill="F2F4F7" w:val="clear"/>
        <w:spacing w:after="0" w:before="0" w:line="240"/>
        <w:ind w:left="200"/>
      </w:pPr>
      <w:r>
        <w:rPr>
          <w:rFonts w:ascii="NSimSun" w:cs="NSimSun" w:eastAsia="NSimSun" w:hAnsi="NSimSun"/>
          <w:sz w:val="17"/>
          <w:szCs w:val="17"/>
        </w:rPr>
        <w:t xml:space="preserve">if (direction == STOP) { SetError(ctx, ERR_DIRECTION); return; }</w:t>
      </w:r>
    </w:p>
    <w:p>
      <w:pPr>
        <w:shd w:fill="F2F4F7" w:val="clear"/>
        <w:spacing w:after="0" w:before="0" w:line="240"/>
        <w:ind w:left="200"/>
      </w:pPr>
      <w:r>
        <w:rPr>
          <w:rFonts w:ascii="NSimSun" w:cs="NSimSun" w:eastAsia="NSimSun" w:hAnsi="NSimSun"/>
          <w:sz w:val="17"/>
          <w:szCs w:val="17"/>
        </w:rPr>
        <w:t xml:space="preserve"> </w:t>
      </w:r>
    </w:p>
    <w:p>
      <w:pPr>
        <w:shd w:fill="F2F4F7" w:val="clear"/>
        <w:spacing w:after="0" w:before="0" w:line="240"/>
        <w:ind w:left="200"/>
      </w:pPr>
      <w:r>
        <w:rPr>
          <w:rFonts w:ascii="NSimSun" w:cs="NSimSun" w:eastAsia="NSimSun" w:hAnsi="NSimSun"/>
          <w:sz w:val="17"/>
          <w:szCs w:val="17"/>
        </w:rPr>
        <w:t xml:space="preserve">RequestMotion(ctx, direction,</w:t>
      </w:r>
    </w:p>
    <w:p>
      <w:pPr>
        <w:shd w:fill="F2F4F7" w:val="clear"/>
        <w:spacing w:after="140" w:before="0" w:line="240"/>
        <w:ind w:left="200"/>
      </w:pPr>
      <w:r>
        <w:rPr>
          <w:rFonts w:ascii="NSimSun" w:cs="NSimSun" w:eastAsia="NSimSun" w:hAnsi="NSimSun"/>
          <w:sz w:val="17"/>
          <w:szCs w:val="17"/>
        </w:rPr>
        <w:t xml:space="preserve">              (target == POS_4WD) ? SEEK_4WD : MOVING);</w:t>
      </w:r>
    </w:p>
    <w:p>
      <w:pPr>
        <w:pStyle w:val="Heading3"/>
        <w:spacing w:after="100" w:before="200"/>
      </w:pPr>
      <w:r>
        <w:rPr>
          <w:rFonts w:ascii="宋体" w:cs="宋体" w:eastAsia="宋体" w:hAnsi="宋体"/>
          <w:b/>
          <w:bCs/>
          <w:color w:val="333333"/>
          <w:sz w:val="22"/>
          <w:szCs w:val="22"/>
        </w:rPr>
        <w:t xml:space="preserve">8.5.2　AlreadyAtTarget() —— 到位判据</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2400"/>
        <w:gridCol w:w="3400"/>
        <w:gridCol w:w="3200"/>
      </w:tblGrid>
      <w:tr>
        <w:trPr>
          <w:tblHeader/>
        </w:trPr>
        <w:tc>
          <w:tcPr>
            <w:tcW w:type="dxa" w:w="24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目标</w:t>
            </w:r>
          </w:p>
        </w:tc>
        <w:tc>
          <w:tcPr>
            <w:tcW w:type="dxa" w:w="34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判据表达式</w:t>
            </w:r>
          </w:p>
        </w:tc>
        <w:tc>
          <w:tcPr>
            <w:tcW w:type="dxa" w:w="32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说明</w:t>
            </w:r>
          </w:p>
        </w:tc>
      </w:tr>
      <w:tr>
        <w:tc>
          <w:tcPr>
            <w:tcW w:type="dxa" w:w="2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APP_TC_POS_4WD_LOCK</w:t>
            </w:r>
          </w:p>
        </w:tc>
        <w:tc>
          <w:tcPr>
            <w:tcW w:type="dxa" w:w="3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inputs-&gt;lockEndActive</w:t>
            </w:r>
          </w:p>
        </w:tc>
        <w:tc>
          <w:tcPr>
            <w:tcW w:type="dxa" w:w="3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端点电平有效即到位</w:t>
            </w:r>
          </w:p>
        </w:tc>
      </w:tr>
      <w:tr>
        <w:tc>
          <w:tcPr>
            <w:tcW w:type="dxa" w:w="2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APP_TC_POS_2WD</w:t>
            </w:r>
          </w:p>
        </w:tc>
        <w:tc>
          <w:tcPr>
            <w:tcW w:type="dxa" w:w="3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inputs-&gt;twoWdEndActive</w:t>
            </w:r>
          </w:p>
        </w:tc>
        <w:tc>
          <w:tcPr>
            <w:tcW w:type="dxa" w:w="3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端点电平有效即到位</w:t>
            </w:r>
          </w:p>
        </w:tc>
      </w:tr>
      <w:tr>
        <w:tc>
          <w:tcPr>
            <w:tcW w:type="dxa" w:w="2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APP_TC_POS_4WD</w:t>
            </w:r>
          </w:p>
        </w:tc>
        <w:tc>
          <w:tcPr>
            <w:tcW w:type="dxa" w:w="3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ctx-&gt;atFourWd || inputs-&gt;fourWdRightActive</w:t>
            </w:r>
          </w:p>
        </w:tc>
        <w:tc>
          <w:tcPr>
            <w:tcW w:type="dxa" w:w="3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两个合法落点都必须承认</w:t>
            </w:r>
          </w:p>
        </w:tc>
      </w:tr>
    </w:tbl>
    <w:p>
      <w:pPr>
        <w:spacing w:after="120" w:before="60" w:line="300"/>
      </w:pPr>
      <w:r>
        <w:rPr>
          <w:rFonts w:ascii="宋体" w:cs="宋体" w:eastAsia="宋体" w:hAnsi="宋体"/>
          <w:b/>
          <w:bCs/>
          <w:sz w:val="21"/>
          <w:szCs w:val="21"/>
        </w:rPr>
        <w:t xml:space="preserve">4WD 的双落点判据是防止往复运动的关键。FORWARD 停在下降沿时磁铁在检测区内（B 为低），由 fourWdRightActive 覆盖；REVERSE 停在上升沿时磁铁在检测区外的间隙里（B 为高），由 ArriveAt() 置位的 atFourWd 覆盖，同时也覆盖上电即压在检测区内以及目标切走又切回的情况。若只承认其中一个，另一个落点会被判成“未到位”并被命令走向对方，到了对方又被命令走回来，两个落点互相驱赶形成往复。</w:t>
      </w:r>
    </w:p>
    <w:p>
      <w:pPr>
        <w:pStyle w:val="Heading3"/>
        <w:spacing w:after="100" w:before="200"/>
      </w:pPr>
      <w:r>
        <w:rPr>
          <w:rFonts w:ascii="宋体" w:cs="宋体" w:eastAsia="宋体" w:hAnsi="宋体"/>
          <w:b/>
          <w:bCs/>
          <w:color w:val="333333"/>
          <w:sz w:val="22"/>
          <w:szCs w:val="22"/>
        </w:rPr>
        <w:t xml:space="preserve">8.5.3　ChooseDirection() —— 方向决策</w:t>
      </w:r>
    </w:p>
    <w:p>
      <w:pPr>
        <w:spacing w:after="120" w:before="60" w:line="300"/>
      </w:pPr>
      <w:r>
        <w:rPr>
          <w:rFonts w:ascii="宋体" w:cs="宋体" w:eastAsia="宋体" w:hAnsi="宋体"/>
          <w:sz w:val="21"/>
          <w:szCs w:val="21"/>
        </w:rPr>
        <w:t xml:space="preserve">两个端点目标的方向由几何唯一确定：目标 4WD_LOCK 恒为 FORWARD，目标 2WD 恒为 REVERSE，永远不会失败。</w:t>
      </w:r>
    </w:p>
    <w:p>
      <w:pPr>
        <w:spacing w:after="120" w:before="60" w:line="300"/>
      </w:pPr>
      <w:r>
        <w:rPr>
          <w:rFonts w:ascii="宋体" w:cs="宋体" w:eastAsia="宋体" w:hAnsi="宋体"/>
          <w:sz w:val="21"/>
          <w:szCs w:val="21"/>
        </w:rPr>
        <w:t xml:space="preserve">目标为 4WD 时按以下优先级判定（该函数只在霍尔 B 未压住时被调用，因为压住时 AlreadyAtTarget() 已返回真，所以不存在也不允许有“压住 B 就向左走”的规则）：</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900"/>
        <w:gridCol w:w="3500"/>
        <w:gridCol w:w="1400"/>
        <w:gridCol w:w="3200"/>
      </w:tblGrid>
      <w:tr>
        <w:trPr>
          <w:tblHeader/>
        </w:trPr>
        <w:tc>
          <w:tcPr>
            <w:tcW w:type="dxa" w:w="9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优先级</w:t>
            </w:r>
          </w:p>
        </w:tc>
        <w:tc>
          <w:tcPr>
            <w:tcW w:type="dxa" w:w="35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条件</w:t>
            </w:r>
          </w:p>
        </w:tc>
        <w:tc>
          <w:tcPr>
            <w:tcW w:type="dxa" w:w="14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方向</w:t>
            </w:r>
          </w:p>
        </w:tc>
        <w:tc>
          <w:tcPr>
            <w:tcW w:type="dxa" w:w="32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依据</w:t>
            </w:r>
          </w:p>
        </w:tc>
      </w:tr>
      <w:tr>
        <w:tc>
          <w:tcPr>
            <w:tcW w:type="dxa" w:w="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w:t>
            </w:r>
          </w:p>
        </w:tc>
        <w:tc>
          <w:tcPr>
            <w:tcW w:type="dxa" w:w="3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fourWdLeftActive（压住霍尔 C）</w:t>
            </w:r>
          </w:p>
        </w:tc>
        <w:tc>
          <w:tcPr>
            <w:tcW w:type="dxa" w:w="1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FORWARD</w:t>
            </w:r>
          </w:p>
        </w:tc>
        <w:tc>
          <w:tcPr>
            <w:tcW w:type="dxa" w:w="3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位于 C 处，B 在右侧</w:t>
            </w:r>
          </w:p>
        </w:tc>
      </w:tr>
      <w:tr>
        <w:tc>
          <w:tcPr>
            <w:tcW w:type="dxa" w:w="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2</w:t>
            </w:r>
          </w:p>
        </w:tc>
        <w:tc>
          <w:tcPr>
            <w:tcW w:type="dxa" w:w="3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lockEndActive</w:t>
            </w:r>
          </w:p>
        </w:tc>
        <w:tc>
          <w:tcPr>
            <w:tcW w:type="dxa" w:w="1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REVERSE</w:t>
            </w:r>
          </w:p>
        </w:tc>
        <w:tc>
          <w:tcPr>
            <w:tcW w:type="dxa" w:w="3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位于最右端，B 在左侧</w:t>
            </w:r>
          </w:p>
        </w:tc>
      </w:tr>
      <w:tr>
        <w:tc>
          <w:tcPr>
            <w:tcW w:type="dxa" w:w="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3</w:t>
            </w:r>
          </w:p>
        </w:tc>
        <w:tc>
          <w:tcPr>
            <w:tcW w:type="dxa" w:w="3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twoWdEndActive</w:t>
            </w:r>
          </w:p>
        </w:tc>
        <w:tc>
          <w:tcPr>
            <w:tcW w:type="dxa" w:w="1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FORWARD</w:t>
            </w:r>
          </w:p>
        </w:tc>
        <w:tc>
          <w:tcPr>
            <w:tcW w:type="dxa" w:w="3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位于最左端，B 在右侧</w:t>
            </w:r>
          </w:p>
        </w:tc>
      </w:tr>
      <w:tr>
        <w:tc>
          <w:tcPr>
            <w:tcW w:type="dxa" w:w="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4</w:t>
            </w:r>
          </w:p>
        </w:tc>
        <w:tc>
          <w:tcPr>
            <w:tcW w:type="dxa" w:w="3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lastKnownPos == POS_4WD_LOCK</w:t>
            </w:r>
          </w:p>
        </w:tc>
        <w:tc>
          <w:tcPr>
            <w:tcW w:type="dxa" w:w="1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REVERSE</w:t>
            </w:r>
          </w:p>
        </w:tc>
        <w:tc>
          <w:tcPr>
            <w:tcW w:type="dxa" w:w="3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最近确认位置在右侧</w:t>
            </w:r>
          </w:p>
        </w:tc>
      </w:tr>
      <w:tr>
        <w:tc>
          <w:tcPr>
            <w:tcW w:type="dxa" w:w="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5</w:t>
            </w:r>
          </w:p>
        </w:tc>
        <w:tc>
          <w:tcPr>
            <w:tcW w:type="dxa" w:w="3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lastKnownPos == POS_2WD</w:t>
            </w:r>
          </w:p>
        </w:tc>
        <w:tc>
          <w:tcPr>
            <w:tcW w:type="dxa" w:w="1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FORWARD</w:t>
            </w:r>
          </w:p>
        </w:tc>
        <w:tc>
          <w:tcPr>
            <w:tcW w:type="dxa" w:w="3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最近确认位置在左侧</w:t>
            </w:r>
          </w:p>
        </w:tc>
      </w:tr>
      <w:tr>
        <w:tc>
          <w:tcPr>
            <w:tcW w:type="dxa" w:w="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6</w:t>
            </w:r>
          </w:p>
        </w:tc>
        <w:tc>
          <w:tcPr>
            <w:tcW w:type="dxa" w:w="3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lastHall == HALL_B 且 lastMotionDir == FORWARD</w:t>
            </w:r>
          </w:p>
        </w:tc>
        <w:tc>
          <w:tcPr>
            <w:tcW w:type="dxa" w:w="1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REVERSE</w:t>
            </w:r>
          </w:p>
        </w:tc>
        <w:tc>
          <w:tcPr>
            <w:tcW w:type="dxa" w:w="3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刚向右离开 B，需要往回走</w:t>
            </w:r>
          </w:p>
        </w:tc>
      </w:tr>
      <w:tr>
        <w:tc>
          <w:tcPr>
            <w:tcW w:type="dxa" w:w="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7</w:t>
            </w:r>
          </w:p>
        </w:tc>
        <w:tc>
          <w:tcPr>
            <w:tcW w:type="dxa" w:w="3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其余全部情况</w:t>
            </w:r>
          </w:p>
        </w:tc>
        <w:tc>
          <w:tcPr>
            <w:tcW w:type="dxa" w:w="1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FORWARD</w:t>
            </w:r>
          </w:p>
        </w:tc>
        <w:tc>
          <w:tcPr>
            <w:tcW w:type="dxa" w:w="3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缺省向右</w:t>
            </w:r>
          </w:p>
        </w:tc>
      </w:tr>
    </w:tbl>
    <w:p>
      <w:pPr>
        <w:spacing w:after="120" w:before="60" w:line="300"/>
      </w:pPr>
      <w:r>
        <w:rPr>
          <w:rFonts w:ascii="宋体" w:cs="宋体" w:eastAsia="宋体" w:hAnsi="宋体"/>
          <w:sz w:val="21"/>
          <w:szCs w:val="21"/>
        </w:rPr>
        <w:t xml:space="preserve">优先级 6、7 处理的是两个 4WD 霍尔都释放、无法只靠电平判断位于 B 哪一侧的情况，用最近压住过的霍尔加最近运动方向做推断：</w:t>
      </w:r>
    </w:p>
    <w:p>
      <w:pPr>
        <w:shd w:fill="F2F4F7" w:val="clear"/>
        <w:spacing w:after="0" w:before="100" w:line="240"/>
        <w:ind w:left="200"/>
      </w:pPr>
      <w:r>
        <w:rPr>
          <w:rFonts w:ascii="NSimSun" w:cs="NSimSun" w:eastAsia="NSimSun" w:hAnsi="NSimSun"/>
          <w:sz w:val="17"/>
          <w:szCs w:val="17"/>
        </w:rPr>
        <w:t xml:space="preserve">  lastHall  lastMotionDir   推断所处位置    选择方向</w:t>
      </w:r>
    </w:p>
    <w:p>
      <w:pPr>
        <w:shd w:fill="F2F4F7" w:val="clear"/>
        <w:spacing w:after="0" w:before="0" w:line="240"/>
        <w:ind w:left="200"/>
      </w:pPr>
      <w:r>
        <w:rPr>
          <w:rFonts w:ascii="NSimSun" w:cs="NSimSun" w:eastAsia="NSimSun" w:hAnsi="NSimSun"/>
          <w:sz w:val="17"/>
          <w:szCs w:val="17"/>
        </w:rPr>
        <w:t xml:space="preserve">  --------  --------------  --------------  --------</w:t>
      </w:r>
    </w:p>
    <w:p>
      <w:pPr>
        <w:shd w:fill="F2F4F7" w:val="clear"/>
        <w:spacing w:after="0" w:before="0" w:line="240"/>
        <w:ind w:left="200"/>
      </w:pPr>
      <w:r>
        <w:rPr>
          <w:rFonts w:ascii="NSimSun" w:cs="NSimSun" w:eastAsia="NSimSun" w:hAnsi="NSimSun"/>
          <w:sz w:val="17"/>
          <w:szCs w:val="17"/>
        </w:rPr>
        <w:t xml:space="preserve">  C         FORWARD         C 与 B 之间     FORWARD</w:t>
      </w:r>
    </w:p>
    <w:p>
      <w:pPr>
        <w:shd w:fill="F2F4F7" w:val="clear"/>
        <w:spacing w:after="0" w:before="0" w:line="240"/>
        <w:ind w:left="200"/>
      </w:pPr>
      <w:r>
        <w:rPr>
          <w:rFonts w:ascii="NSimSun" w:cs="NSimSun" w:eastAsia="NSimSun" w:hAnsi="NSimSun"/>
          <w:sz w:val="17"/>
          <w:szCs w:val="17"/>
        </w:rPr>
        <w:t xml:space="preserve">  C         REVERSE         C 左侧          FORWARD</w:t>
      </w:r>
    </w:p>
    <w:p>
      <w:pPr>
        <w:shd w:fill="F2F4F7" w:val="clear"/>
        <w:spacing w:after="0" w:before="0" w:line="240"/>
        <w:ind w:left="200"/>
      </w:pPr>
      <w:r>
        <w:rPr>
          <w:rFonts w:ascii="NSimSun" w:cs="NSimSun" w:eastAsia="NSimSun" w:hAnsi="NSimSun"/>
          <w:sz w:val="17"/>
          <w:szCs w:val="17"/>
        </w:rPr>
        <w:t xml:space="preserve">  B         FORWARD         B 右侧          REVERSE   &lt;- 唯一需要往回走</w:t>
      </w:r>
    </w:p>
    <w:p>
      <w:pPr>
        <w:shd w:fill="F2F4F7" w:val="clear"/>
        <w:spacing w:after="140" w:before="0" w:line="240"/>
        <w:ind w:left="200"/>
      </w:pPr>
      <w:r>
        <w:rPr>
          <w:rFonts w:ascii="NSimSun" w:cs="NSimSun" w:eastAsia="NSimSun" w:hAnsi="NSimSun"/>
          <w:sz w:val="17"/>
          <w:szCs w:val="17"/>
        </w:rPr>
        <w:t xml:space="preserve">  B         REVERSE         C 与 B 之间     FORWARD</w:t>
      </w:r>
    </w:p>
    <w:p>
      <w:pPr>
        <w:pStyle w:val="Heading3"/>
        <w:spacing w:after="100" w:before="200"/>
      </w:pPr>
      <w:r>
        <w:rPr>
          <w:rFonts w:ascii="宋体" w:cs="宋体" w:eastAsia="宋体" w:hAnsi="宋体"/>
          <w:b/>
          <w:bCs/>
          <w:color w:val="333333"/>
          <w:sz w:val="22"/>
          <w:szCs w:val="22"/>
        </w:rPr>
        <w:t xml:space="preserve">8.5.4　RequestMotion() —— 方向下发</w:t>
      </w:r>
    </w:p>
    <w:p>
      <w:pPr>
        <w:spacing w:after="120" w:before="60" w:line="300"/>
      </w:pPr>
      <w:r>
        <w:rPr>
          <w:rFonts w:ascii="宋体" w:cs="宋体" w:eastAsia="宋体" w:hAnsi="宋体"/>
          <w:sz w:val="21"/>
          <w:szCs w:val="21"/>
        </w:rPr>
        <w:t xml:space="preserve">方向与当前一致时只改状态，电机不中断运行；只有 FORWARD 与 REVERSE 之间的掉头才制动并进入换向死区。这是 H 桥防直通的必要措施。</w:t>
      </w:r>
    </w:p>
    <w:p>
      <w:pPr>
        <w:spacing w:after="120" w:before="60" w:line="300"/>
      </w:pPr>
      <w:r>
        <w:rPr>
          <w:rFonts w:ascii="宋体" w:cs="宋体" w:eastAsia="宋体" w:hAnsi="宋体"/>
          <w:sz w:val="21"/>
          <w:szCs w:val="21"/>
        </w:rPr>
        <w:t xml:space="preserve">掉头分支的动作顺序（顺序不可调整）：</w:t>
      </w:r>
    </w:p>
    <w:p>
      <w:pPr>
        <w:pStyle w:val="ListParagraph"/>
        <w:numPr>
          <w:ilvl w:val="0"/>
          <w:numId w:val="16"/>
        </w:numPr>
        <w:spacing w:after="60" w:before="40" w:line="290"/>
      </w:pPr>
      <w:r>
        <w:rPr>
          <w:rFonts w:ascii="宋体" w:cs="宋体" w:eastAsia="宋体" w:hAnsi="宋体"/>
          <w:sz w:val="21"/>
          <w:szCs w:val="21"/>
        </w:rPr>
        <w:t xml:space="preserve">ArmStop(BSP_POS_ARM_NONE) —— 死区内机构仍在滑行，必须保证未武装；</w:t>
      </w:r>
    </w:p>
    <w:p>
      <w:pPr>
        <w:pStyle w:val="ListParagraph"/>
        <w:numPr>
          <w:ilvl w:val="0"/>
          <w:numId w:val="16"/>
        </w:numPr>
        <w:spacing w:after="60" w:before="40" w:line="290"/>
      </w:pPr>
      <w:r>
        <w:rPr>
          <w:rFonts w:ascii="宋体" w:cs="宋体" w:eastAsia="宋体" w:hAnsi="宋体"/>
          <w:sz w:val="21"/>
          <w:szCs w:val="21"/>
        </w:rPr>
        <w:t xml:space="preserve">BSP_Motor_Brake()；</w:t>
      </w:r>
    </w:p>
    <w:p>
      <w:pPr>
        <w:pStyle w:val="ListParagraph"/>
        <w:numPr>
          <w:ilvl w:val="0"/>
          <w:numId w:val="16"/>
        </w:numPr>
        <w:spacing w:after="60" w:before="40" w:line="290"/>
      </w:pPr>
      <w:r>
        <w:rPr>
          <w:rFonts w:ascii="宋体" w:cs="宋体" w:eastAsia="宋体" w:hAnsi="宋体"/>
          <w:sz w:val="21"/>
          <w:szCs w:val="21"/>
        </w:rPr>
        <w:t xml:space="preserve">记录 dirAfterWait 与 stateAfterWait，motionDir 置 STOP，tickCount 清零；</w:t>
      </w:r>
    </w:p>
    <w:p>
      <w:pPr>
        <w:pStyle w:val="ListParagraph"/>
        <w:numPr>
          <w:ilvl w:val="0"/>
          <w:numId w:val="16"/>
        </w:numPr>
        <w:spacing w:after="60" w:before="40" w:line="290"/>
      </w:pPr>
      <w:r>
        <w:rPr>
          <w:rFonts w:ascii="宋体" w:cs="宋体" w:eastAsia="宋体" w:hAnsi="宋体"/>
          <w:sz w:val="21"/>
          <w:szCs w:val="21"/>
        </w:rPr>
        <w:t xml:space="preserve">状态切换到 DIR_CHANGE_WAIT 并返回。</w:t>
      </w:r>
    </w:p>
    <w:p>
      <w:pPr>
        <w:spacing w:after="120" w:before="60" w:line="300"/>
      </w:pPr>
      <w:r>
        <w:rPr>
          <w:rFonts w:ascii="宋体" w:cs="宋体" w:eastAsia="宋体" w:hAnsi="宋体"/>
          <w:sz w:val="21"/>
          <w:szCs w:val="21"/>
        </w:rPr>
        <w:t xml:space="preserve">非掉头分支的动作顺序：</w:t>
      </w:r>
    </w:p>
    <w:p>
      <w:pPr>
        <w:pStyle w:val="ListParagraph"/>
        <w:numPr>
          <w:ilvl w:val="0"/>
          <w:numId w:val="17"/>
        </w:numPr>
        <w:spacing w:after="60" w:before="40" w:line="290"/>
      </w:pPr>
      <w:r>
        <w:rPr>
          <w:rFonts w:ascii="宋体" w:cs="宋体" w:eastAsia="宋体" w:hAnsi="宋体"/>
          <w:sz w:val="21"/>
          <w:szCs w:val="21"/>
        </w:rPr>
        <w:t xml:space="preserve">BSP_Motor_SetDir(newDirection)；</w:t>
      </w:r>
    </w:p>
    <w:p>
      <w:pPr>
        <w:pStyle w:val="ListParagraph"/>
        <w:numPr>
          <w:ilvl w:val="0"/>
          <w:numId w:val="17"/>
        </w:numPr>
        <w:spacing w:after="60" w:before="40" w:line="290"/>
      </w:pPr>
      <w:r>
        <w:rPr>
          <w:rFonts w:ascii="宋体" w:cs="宋体" w:eastAsia="宋体" w:hAnsi="宋体"/>
          <w:sz w:val="21"/>
          <w:szCs w:val="21"/>
        </w:rPr>
        <w:t xml:space="preserve">motionDir = BSP_Motor_GetDir() 回读；非 STOP 时同步更新 lastMotionDir；</w:t>
      </w:r>
    </w:p>
    <w:p>
      <w:pPr>
        <w:pStyle w:val="ListParagraph"/>
        <w:numPr>
          <w:ilvl w:val="0"/>
          <w:numId w:val="17"/>
        </w:numPr>
        <w:spacing w:after="60" w:before="40" w:line="290"/>
      </w:pPr>
      <w:r>
        <w:rPr>
          <w:rFonts w:ascii="宋体" w:cs="宋体" w:eastAsia="宋体" w:hAnsi="宋体"/>
          <w:sz w:val="21"/>
          <w:szCs w:val="21"/>
        </w:rPr>
        <w:t xml:space="preserve">回读值与请求不符 → SetError(ERR_DIRECTION) 并返回（命令可能被端点联锁或运行锁定静默拒绝）；</w:t>
      </w:r>
    </w:p>
    <w:p>
      <w:pPr>
        <w:pStyle w:val="ListParagraph"/>
        <w:numPr>
          <w:ilvl w:val="0"/>
          <w:numId w:val="17"/>
        </w:numPr>
        <w:spacing w:after="60" w:before="40" w:line="290"/>
      </w:pPr>
      <w:r>
        <w:rPr>
          <w:rFonts w:ascii="宋体" w:cs="宋体" w:eastAsia="宋体" w:hAnsi="宋体"/>
          <w:sz w:val="21"/>
          <w:szCs w:val="21"/>
        </w:rPr>
        <w:t xml:space="preserve">若目标状态是 SEEK_4WD，此刻（电机已经在动）才记录 seekDir 并调用 ArmForSeek()；</w:t>
      </w:r>
    </w:p>
    <w:p>
      <w:pPr>
        <w:pStyle w:val="ListParagraph"/>
        <w:numPr>
          <w:ilvl w:val="0"/>
          <w:numId w:val="17"/>
        </w:numPr>
        <w:spacing w:after="60" w:before="40" w:line="290"/>
      </w:pPr>
      <w:r>
        <w:rPr>
          <w:rFonts w:ascii="宋体" w:cs="宋体" w:eastAsia="宋体" w:hAnsi="宋体"/>
          <w:sz w:val="21"/>
          <w:szCs w:val="21"/>
        </w:rPr>
        <w:t xml:space="preserve">状态切换并清零 tickCount。</w:t>
      </w:r>
    </w:p>
    <w:p>
      <w:pPr>
        <w:pStyle w:val="Heading3"/>
        <w:spacing w:after="100" w:before="200"/>
      </w:pPr>
      <w:r>
        <w:rPr>
          <w:rFonts w:ascii="宋体" w:cs="宋体" w:eastAsia="宋体" w:hAnsi="宋体"/>
          <w:b/>
          <w:bCs/>
          <w:color w:val="333333"/>
          <w:sz w:val="22"/>
          <w:szCs w:val="22"/>
        </w:rPr>
        <w:t xml:space="preserve">8.5.5　ArriveAt() 与 SetError()</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1900"/>
        <w:gridCol w:w="7100"/>
      </w:tblGrid>
      <w:tr>
        <w:trPr>
          <w:tblHeader/>
        </w:trPr>
        <w:tc>
          <w:tcPr>
            <w:tcW w:type="dxa" w:w="19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函数</w:t>
            </w:r>
          </w:p>
        </w:tc>
        <w:tc>
          <w:tcPr>
            <w:tcW w:type="dxa" w:w="71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动作序列</w:t>
            </w:r>
          </w:p>
        </w:tc>
      </w:tr>
      <w:tr>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ArriveAt(pos)</w:t>
            </w:r>
          </w:p>
        </w:tc>
        <w:tc>
          <w:tcPr>
            <w:tcW w:type="dxa" w:w="7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ArmStop(NONE) → Brake() → state = AT_TARGET、lastKnownPos = pos、homingDone = true、motionDir = STOP、tickCount = 0、errorCode = NONE；若 pos 为 4WD 则置 atFourWd = true</w:t>
            </w:r>
          </w:p>
        </w:tc>
      </w:tr>
      <w:tr>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SetError(code)</w:t>
            </w:r>
          </w:p>
        </w:tc>
        <w:tc>
          <w:tcPr>
            <w:tcW w:type="dxa" w:w="7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ArmStop(NONE) → Stop() → state = ERROR、motionDir = STOP、tickCount = 0、errorCode = code</w:t>
            </w:r>
          </w:p>
        </w:tc>
      </w:tr>
    </w:tbl>
    <w:p>
      <w:pPr>
        <w:spacing w:after="120" w:before="60" w:line="300"/>
      </w:pPr>
      <w:r>
        <w:rPr>
          <w:rFonts w:ascii="宋体" w:cs="宋体" w:eastAsia="宋体" w:hAnsi="宋体"/>
          <w:sz w:val="21"/>
          <w:szCs w:val="21"/>
        </w:rPr>
        <w:t xml:space="preserve">两个函数都以 ArmStop(NONE) 开头，确保任何退出运动的路径都会可靠解除预置触发。</w:t>
      </w:r>
    </w:p>
    <w:p>
      <w:pPr>
        <w:pStyle w:val="Heading2"/>
        <w:spacing w:after="120" w:before="240"/>
      </w:pPr>
      <w:r>
        <w:rPr>
          <w:rFonts w:ascii="宋体" w:cs="宋体" w:eastAsia="宋体" w:hAnsi="宋体"/>
          <w:b/>
          <w:bCs/>
          <w:color w:val="2E5496"/>
          <w:sz w:val="25"/>
          <w:szCs w:val="25"/>
        </w:rPr>
        <w:t xml:space="preserve">8.6　换向死区时序</w:t>
      </w:r>
    </w:p>
    <w:p>
      <w:pPr>
        <w:spacing w:after="120" w:before="60" w:line="300"/>
      </w:pPr>
      <w:r>
        <w:rPr>
          <w:rFonts w:ascii="宋体" w:cs="宋体" w:eastAsia="宋体" w:hAnsi="宋体"/>
          <w:sz w:val="21"/>
          <w:szCs w:val="21"/>
        </w:rPr>
        <w:t xml:space="preserve">换向死区是全流程中唯一会让电机短暂停顿的路径，分为两个阶段：</w:t>
      </w:r>
    </w:p>
    <w:p>
      <w:pPr>
        <w:shd w:fill="F2F4F7" w:val="clear"/>
        <w:spacing w:after="0" w:before="100" w:line="240"/>
        <w:ind w:left="200"/>
      </w:pPr>
      <w:r>
        <w:rPr>
          <w:rFonts w:ascii="NSimSun" w:cs="NSimSun" w:eastAsia="NSimSun" w:hAnsi="NSimSun"/>
          <w:sz w:val="17"/>
          <w:szCs w:val="17"/>
        </w:rPr>
        <w:t xml:space="preserve">  tickCount:  0 ........ BRAKE_HOLD ........ DIR_CHANGE_WAIT</w:t>
      </w:r>
    </w:p>
    <w:p>
      <w:pPr>
        <w:shd w:fill="F2F4F7" w:val="clear"/>
        <w:spacing w:after="0" w:before="0" w:line="240"/>
        <w:ind w:left="200"/>
      </w:pPr>
      <w:r>
        <w:rPr>
          <w:rFonts w:ascii="NSimSun" w:cs="NSimSun" w:eastAsia="NSimSun" w:hAnsi="NSimSun"/>
          <w:sz w:val="17"/>
          <w:szCs w:val="17"/>
        </w:rPr>
        <w:t xml:space="preserve">              |&lt;--- 阶段 1 ---&gt;|&lt;--- 阶段 2 ---&gt;|</w:t>
      </w:r>
    </w:p>
    <w:p>
      <w:pPr>
        <w:shd w:fill="F2F4F7" w:val="clear"/>
        <w:spacing w:after="0" w:before="0" w:line="240"/>
        <w:ind w:left="200"/>
      </w:pPr>
      <w:r>
        <w:rPr>
          <w:rFonts w:ascii="NSimSun" w:cs="NSimSun" w:eastAsia="NSimSun" w:hAnsi="NSimSun"/>
          <w:sz w:val="17"/>
          <w:szCs w:val="17"/>
        </w:rPr>
        <w:t xml:space="preserve">              |    主动制动     |    普通停机     | 下发新方向</w:t>
      </w:r>
    </w:p>
    <w:p>
      <w:pPr>
        <w:shd w:fill="F2F4F7" w:val="clear"/>
        <w:spacing w:after="0" w:before="0" w:line="240"/>
        <w:ind w:left="200"/>
      </w:pPr>
      <w:r>
        <w:rPr>
          <w:rFonts w:ascii="NSimSun" w:cs="NSimSun" w:eastAsia="NSimSun" w:hAnsi="NSimSun"/>
          <w:sz w:val="17"/>
          <w:szCs w:val="17"/>
        </w:rPr>
        <w:t xml:space="preserve">              |  吸收残余惯性   | H 桥完全断开    | 回读校验 + 武装</w:t>
      </w:r>
    </w:p>
    <w:p>
      <w:pPr>
        <w:shd w:fill="F2F4F7" w:val="clear"/>
        <w:spacing w:after="0" w:before="0" w:line="240"/>
        <w:ind w:left="200"/>
      </w:pPr>
      <w:r>
        <w:rPr>
          <w:rFonts w:ascii="NSimSun" w:cs="NSimSun" w:eastAsia="NSimSun" w:hAnsi="NSimSun"/>
          <w:sz w:val="17"/>
          <w:szCs w:val="17"/>
        </w:rPr>
        <w:t xml:space="preserve"> </w:t>
      </w:r>
    </w:p>
    <w:p>
      <w:pPr>
        <w:shd w:fill="F2F4F7" w:val="clear"/>
        <w:spacing w:after="0" w:before="0" w:line="240"/>
        <w:ind w:left="200"/>
      </w:pPr>
      <w:r>
        <w:rPr>
          <w:rFonts w:ascii="NSimSun" w:cs="NSimSun" w:eastAsia="NSimSun" w:hAnsi="NSimSun"/>
          <w:sz w:val="17"/>
          <w:szCs w:val="17"/>
        </w:rPr>
        <w:t xml:space="preserve">  阶段 1：每周期调用 Brake()，输出 FULL/FULL</w:t>
      </w:r>
    </w:p>
    <w:p>
      <w:pPr>
        <w:shd w:fill="F2F4F7" w:val="clear"/>
        <w:spacing w:after="0" w:before="0" w:line="240"/>
        <w:ind w:left="200"/>
      </w:pPr>
      <w:r>
        <w:rPr>
          <w:rFonts w:ascii="NSimSun" w:cs="NSimSun" w:eastAsia="NSimSun" w:hAnsi="NSimSun"/>
          <w:sz w:val="17"/>
          <w:szCs w:val="17"/>
        </w:rPr>
        <w:t xml:space="preserve">  阶段 2：每周期调用 Stop()，输出 LOW/LOW</w:t>
      </w:r>
    </w:p>
    <w:p>
      <w:pPr>
        <w:shd w:fill="F2F4F7" w:val="clear"/>
        <w:spacing w:after="0" w:before="0" w:line="240"/>
        <w:ind w:left="200"/>
      </w:pPr>
      <w:r>
        <w:rPr>
          <w:rFonts w:ascii="NSimSun" w:cs="NSimSun" w:eastAsia="NSimSun" w:hAnsi="NSimSun"/>
          <w:sz w:val="17"/>
          <w:szCs w:val="17"/>
        </w:rPr>
        <w:t xml:space="preserve">  到期  ：SetDir(dirAfterWait) -&gt; GetDir() 回读 -&gt; 不符则报错</w:t>
      </w:r>
    </w:p>
    <w:p>
      <w:pPr>
        <w:shd w:fill="F2F4F7" w:val="clear"/>
        <w:spacing w:after="140" w:before="0" w:line="240"/>
        <w:ind w:left="200"/>
      </w:pPr>
      <w:r>
        <w:rPr>
          <w:rFonts w:ascii="NSimSun" w:cs="NSimSun" w:eastAsia="NSimSun" w:hAnsi="NSimSun"/>
          <w:sz w:val="17"/>
          <w:szCs w:val="17"/>
        </w:rPr>
        <w:t xml:space="preserve">          若 stateAfterWait == SEEK_4WD 则此刻才 ArmForSeek()</w:t>
      </w:r>
    </w:p>
    <w:p>
      <w:pPr>
        <w:spacing w:after="120" w:before="60" w:line="300"/>
      </w:pPr>
      <w:r>
        <w:rPr>
          <w:rFonts w:ascii="宋体" w:cs="宋体" w:eastAsia="宋体" w:hAnsi="宋体"/>
          <w:sz w:val="21"/>
          <w:szCs w:val="21"/>
        </w:rPr>
        <w:t xml:space="preserve">阶段 2 的存在是必要的：仅靠制动无法让 H 桥完全断开，必须经过一段两路均为低的窗口，才能安全地把另一个方向的驱动信号加上去。</w:t>
      </w:r>
    </w:p>
    <w:p>
      <w:pPr>
        <w:spacing w:after="120" w:before="60" w:line="300"/>
      </w:pPr>
      <w:r>
        <w:rPr>
          <w:rFonts w:ascii="宋体" w:cs="宋体" w:eastAsia="宋体" w:hAnsi="宋体"/>
          <w:b/>
          <w:bCs/>
          <w:sz w:val="21"/>
          <w:szCs w:val="21"/>
        </w:rPr>
        <w:t xml:space="preserve">若在死区期间档位再次改变，APP_TC_Update() 不会打断死区，而是把 stateAfterWait 设为 IDLE、dirAfterWait 设为 STOP，让死区自然走完后回到 IDLE 重新规划。这避免了在 H 桥尚未安全断开时强行改变输出。</w:t>
      </w:r>
    </w:p>
    <w:p>
      <w:pPr>
        <w:pStyle w:val="Heading2"/>
        <w:spacing w:after="120" w:before="240"/>
      </w:pPr>
      <w:r>
        <w:rPr>
          <w:rFonts w:ascii="宋体" w:cs="宋体" w:eastAsia="宋体" w:hAnsi="宋体"/>
          <w:b/>
          <w:bCs/>
          <w:color w:val="2E5496"/>
          <w:sz w:val="25"/>
          <w:szCs w:val="25"/>
        </w:rPr>
        <w:t xml:space="preserve">8.7　归位流程</w:t>
      </w:r>
    </w:p>
    <w:p>
      <w:pPr>
        <w:spacing w:after="120" w:before="60" w:line="300"/>
      </w:pPr>
      <w:r>
        <w:rPr>
          <w:rFonts w:ascii="宋体" w:cs="宋体" w:eastAsia="宋体" w:hAnsi="宋体"/>
          <w:sz w:val="21"/>
          <w:szCs w:val="21"/>
        </w:rPr>
        <w:t xml:space="preserve">上电后若四路输入全为高（磁铁位于任何检测区之外），位置无法确定，homingDone 为假，Replan() 会请求 REVERSE 方向进入 HOMING 状态。</w:t>
      </w:r>
    </w:p>
    <w:p>
      <w:pPr>
        <w:spacing w:after="120" w:before="60" w:line="300"/>
      </w:pPr>
      <w:r>
        <w:rPr>
          <w:rFonts w:ascii="宋体" w:cs="宋体" w:eastAsia="宋体" w:hAnsi="宋体"/>
          <w:sz w:val="21"/>
          <w:szCs w:val="21"/>
        </w:rPr>
        <w:t xml:space="preserve">HandleHoming() 的判定顺序：</w:t>
      </w:r>
    </w:p>
    <w:p>
      <w:pPr>
        <w:pStyle w:val="ListParagraph"/>
        <w:numPr>
          <w:ilvl w:val="0"/>
          <w:numId w:val="18"/>
        </w:numPr>
        <w:spacing w:after="60" w:before="40" w:line="290"/>
      </w:pPr>
      <w:r>
        <w:rPr>
          <w:rFonts w:ascii="宋体" w:cs="宋体" w:eastAsia="宋体" w:hAnsi="宋体"/>
          <w:sz w:val="21"/>
          <w:szCs w:val="21"/>
        </w:rPr>
        <w:t xml:space="preserve">tickCount 自增；</w:t>
      </w:r>
    </w:p>
    <w:p>
      <w:pPr>
        <w:pStyle w:val="ListParagraph"/>
        <w:numPr>
          <w:ilvl w:val="0"/>
          <w:numId w:val="18"/>
        </w:numPr>
        <w:spacing w:after="60" w:before="40" w:line="290"/>
      </w:pPr>
      <w:r>
        <w:rPr>
          <w:rFonts w:ascii="宋体" w:cs="宋体" w:eastAsia="宋体" w:hAnsi="宋体"/>
          <w:sz w:val="21"/>
          <w:szCs w:val="21"/>
        </w:rPr>
        <w:t xml:space="preserve">motionDir ≠ REVERSE → SetError(ERR_DIRECTION)（方向被联锁拒绝等异常）；</w:t>
      </w:r>
    </w:p>
    <w:p>
      <w:pPr>
        <w:pStyle w:val="ListParagraph"/>
        <w:numPr>
          <w:ilvl w:val="0"/>
          <w:numId w:val="18"/>
        </w:numPr>
        <w:spacing w:after="60" w:before="40" w:line="290"/>
      </w:pPr>
      <w:r>
        <w:rPr>
          <w:rFonts w:ascii="宋体" w:cs="宋体" w:eastAsia="宋体" w:hAnsi="宋体"/>
          <w:sz w:val="21"/>
          <w:szCs w:val="21"/>
        </w:rPr>
        <w:t xml:space="preserve">任一 4WD 霍尔有效或 2WD 端点有效 → 位置已确定，回到 IDLE 并立即 Replan()；</w:t>
      </w:r>
    </w:p>
    <w:p>
      <w:pPr>
        <w:pStyle w:val="ListParagraph"/>
        <w:numPr>
          <w:ilvl w:val="0"/>
          <w:numId w:val="18"/>
        </w:numPr>
        <w:spacing w:after="60" w:before="40" w:line="290"/>
      </w:pPr>
      <w:r>
        <w:rPr>
          <w:rFonts w:ascii="宋体" w:cs="宋体" w:eastAsia="宋体" w:hAnsi="宋体"/>
          <w:sz w:val="21"/>
          <w:szCs w:val="21"/>
        </w:rPr>
        <w:t xml:space="preserve">lockEndActive 有效 → 向 REVERSE 运动却碰到 4WD_LOCK 端点，属于方向或接线异常 → SetError(ERR_DIRECTION)；</w:t>
      </w:r>
    </w:p>
    <w:p>
      <w:pPr>
        <w:pStyle w:val="ListParagraph"/>
        <w:numPr>
          <w:ilvl w:val="0"/>
          <w:numId w:val="18"/>
        </w:numPr>
        <w:spacing w:after="60" w:before="40" w:line="290"/>
      </w:pPr>
      <w:r>
        <w:rPr>
          <w:rFonts w:ascii="宋体" w:cs="宋体" w:eastAsia="宋体" w:hAnsi="宋体"/>
          <w:sz w:val="21"/>
          <w:szCs w:val="21"/>
        </w:rPr>
        <w:t xml:space="preserve">tickCount ≥ HOMING_TIMEOUT_TICKS → SetError(ERR_HOMING_FAILED)。</w:t>
      </w:r>
    </w:p>
    <w:p>
      <w:pPr>
        <w:spacing w:after="120" w:before="60" w:line="300"/>
      </w:pPr>
      <w:r>
        <w:rPr>
          <w:rFonts w:ascii="宋体" w:cs="宋体" w:eastAsia="宋体" w:hAnsi="宋体"/>
          <w:sz w:val="21"/>
          <w:szCs w:val="21"/>
        </w:rPr>
        <w:t xml:space="preserve">归位途中碰到任一 4WD 霍尔即可确定位置，不必一路跑到 2WD 机械端点，这样可以缩短归位行程与时间。位置字段已在 APP_TC_Update() 开头统一刷新，HandleHoming() 只需负责退出归位状态。</w:t>
      </w:r>
    </w:p>
    <w:p>
      <w:pPr>
        <w:pStyle w:val="Heading2"/>
        <w:spacing w:after="120" w:before="240"/>
      </w:pPr>
      <w:r>
        <w:rPr>
          <w:rFonts w:ascii="宋体" w:cs="宋体" w:eastAsia="宋体" w:hAnsi="宋体"/>
          <w:b/>
          <w:bCs/>
          <w:color w:val="2E5496"/>
          <w:sz w:val="25"/>
          <w:szCs w:val="25"/>
        </w:rPr>
        <w:t xml:space="preserve">8.8　4WD 定位流程</w:t>
      </w:r>
    </w:p>
    <w:p>
      <w:pPr>
        <w:spacing w:after="120" w:before="60" w:line="300"/>
      </w:pPr>
      <w:r>
        <w:rPr>
          <w:rFonts w:ascii="宋体" w:cs="宋体" w:eastAsia="宋体" w:hAnsi="宋体"/>
          <w:sz w:val="21"/>
          <w:szCs w:val="21"/>
        </w:rPr>
        <w:t xml:space="preserve">HandleSeek4WD() 的执行顺序有严格要求：</w:t>
      </w:r>
    </w:p>
    <w:p>
      <w:pPr>
        <w:pStyle w:val="ListParagraph"/>
        <w:numPr>
          <w:ilvl w:val="0"/>
          <w:numId w:val="19"/>
        </w:numPr>
        <w:spacing w:after="60" w:before="40" w:line="290"/>
      </w:pPr>
      <w:r>
        <w:rPr>
          <w:rFonts w:ascii="宋体" w:cs="宋体" w:eastAsia="宋体" w:hAnsi="宋体"/>
          <w:sz w:val="21"/>
          <w:szCs w:val="21"/>
        </w:rPr>
        <w:t xml:space="preserve">tickCount 自增；</w:t>
      </w:r>
    </w:p>
    <w:p>
      <w:pPr>
        <w:pStyle w:val="ListParagraph"/>
        <w:numPr>
          <w:ilvl w:val="0"/>
          <w:numId w:val="19"/>
        </w:numPr>
        <w:spacing w:after="60" w:before="40" w:line="290"/>
      </w:pPr>
      <w:r>
        <w:rPr>
          <w:rFonts w:ascii="宋体" w:cs="宋体" w:eastAsia="宋体" w:hAnsi="宋体"/>
          <w:sz w:val="21"/>
          <w:szCs w:val="21"/>
        </w:rPr>
        <w:t xml:space="preserve">最先调用 BSP_PositionGpio_ConsumeStopTrigger()。命中时制动已在中断中完成，本函数只取标志并调用 ArriveAt(APP_TC_POS_4WD) 完成状态迁移；</w:t>
      </w:r>
    </w:p>
    <w:p>
      <w:pPr>
        <w:pStyle w:val="ListParagraph"/>
        <w:numPr>
          <w:ilvl w:val="0"/>
          <w:numId w:val="19"/>
        </w:numPr>
        <w:spacing w:after="60" w:before="40" w:line="290"/>
      </w:pPr>
      <w:r>
        <w:rPr>
          <w:rFonts w:ascii="宋体" w:cs="宋体" w:eastAsia="宋体" w:hAnsi="宋体"/>
          <w:sz w:val="21"/>
          <w:szCs w:val="21"/>
        </w:rPr>
        <w:t xml:space="preserve">未命中且 tickCount ≥ SEEK_TIMEOUT_TICKS → SetError(ERR_TIMEOUT_SEEK)；</w:t>
      </w:r>
    </w:p>
    <w:p>
      <w:pPr>
        <w:pStyle w:val="ListParagraph"/>
        <w:numPr>
          <w:ilvl w:val="0"/>
          <w:numId w:val="19"/>
        </w:numPr>
        <w:spacing w:after="60" w:before="40" w:line="290"/>
      </w:pPr>
      <w:r>
        <w:rPr>
          <w:rFonts w:ascii="宋体" w:cs="宋体" w:eastAsia="宋体" w:hAnsi="宋体"/>
          <w:sz w:val="21"/>
          <w:szCs w:val="21"/>
        </w:rPr>
        <w:t xml:space="preserve">越界检查：seekDir 为 FORWARD 且 lockEndActive，或 seekDir 为 REVERSE 且 twoWdEndActive → SetError(ERR_DIRECTION)。</w:t>
      </w:r>
    </w:p>
    <w:p>
      <w:pPr>
        <w:spacing w:after="120" w:before="60" w:line="300"/>
      </w:pPr>
      <w:r>
        <w:rPr>
          <w:rFonts w:ascii="宋体" w:cs="宋体" w:eastAsia="宋体" w:hAnsi="宋体"/>
          <w:b/>
          <w:bCs/>
          <w:sz w:val="21"/>
          <w:szCs w:val="21"/>
        </w:rPr>
        <w:t xml:space="preserve">越界检查只判断运动方向远端的机械端点。起点侧端点在刚起步时仍然有效（例如从 2WD 端点出发时 twoWdEndActive 仍为真），必须忽略，否则一起步就会误报错。这正是引入 seekDir 字段的原因。</w:t>
      </w:r>
    </w:p>
    <w:p>
      <w:pPr>
        <w:pStyle w:val="Heading2"/>
        <w:spacing w:after="120" w:before="240"/>
      </w:pPr>
      <w:r>
        <w:rPr>
          <w:rFonts w:ascii="宋体" w:cs="宋体" w:eastAsia="宋体" w:hAnsi="宋体"/>
          <w:b/>
          <w:bCs/>
          <w:color w:val="2E5496"/>
          <w:sz w:val="25"/>
          <w:szCs w:val="25"/>
        </w:rPr>
        <w:t xml:space="preserve">8.9　对外接口</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3400"/>
        <w:gridCol w:w="5600"/>
      </w:tblGrid>
      <w:tr>
        <w:trPr>
          <w:tblHeader/>
        </w:trPr>
        <w:tc>
          <w:tcPr>
            <w:tcW w:type="dxa" w:w="34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接口</w:t>
            </w:r>
          </w:p>
        </w:tc>
        <w:tc>
          <w:tcPr>
            <w:tcW w:type="dxa" w:w="56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说明</w:t>
            </w:r>
          </w:p>
        </w:tc>
      </w:tr>
      <w:tr>
        <w:tc>
          <w:tcPr>
            <w:tcW w:type="dxa" w:w="34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APP_TC_Init(ctx)</w:t>
            </w:r>
          </w:p>
        </w:tc>
        <w:tc>
          <w:tcPr>
            <w:tcW w:type="dxa" w:w="5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memset 清零后设置各字段初值，并解除预置触发</w:t>
            </w:r>
          </w:p>
        </w:tc>
      </w:tr>
      <w:tr>
        <w:tc>
          <w:tcPr>
            <w:tcW w:type="dxa" w:w="34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APP_TC_PreloadPos(ctx, inputs)</w:t>
            </w:r>
          </w:p>
        </w:tc>
        <w:tc>
          <w:tcPr>
            <w:tcW w:type="dxa" w:w="5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按上电稳定电平预加载位置与 lastHall / atFourWd，建立 homingDone</w:t>
            </w:r>
          </w:p>
        </w:tc>
      </w:tr>
      <w:tr>
        <w:tc>
          <w:tcPr>
            <w:tcW w:type="dxa" w:w="34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APP_TC_Update(ctx, inputs, swState)</w:t>
            </w:r>
          </w:p>
        </w:tc>
        <w:tc>
          <w:tcPr>
            <w:tcW w:type="dxa" w:w="5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控制周期主入口</w:t>
            </w:r>
          </w:p>
        </w:tc>
      </w:tr>
      <w:tr>
        <w:tc>
          <w:tcPr>
            <w:tcW w:type="dxa" w:w="34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APP_TC_IsAtTarget(ctx)</w:t>
            </w:r>
          </w:p>
        </w:tc>
        <w:tc>
          <w:tcPr>
            <w:tcW w:type="dxa" w:w="5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state == AT_TARGET</w:t>
            </w:r>
          </w:p>
        </w:tc>
      </w:tr>
      <w:tr>
        <w:tc>
          <w:tcPr>
            <w:tcW w:type="dxa" w:w="34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APP_TC_IsError(ctx)</w:t>
            </w:r>
          </w:p>
        </w:tc>
        <w:tc>
          <w:tcPr>
            <w:tcW w:type="dxa" w:w="5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state == ERROR</w:t>
            </w:r>
          </w:p>
        </w:tc>
      </w:tr>
      <w:tr>
        <w:tc>
          <w:tcPr>
            <w:tcW w:type="dxa" w:w="34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APP_TC_GetArrivedPos(ctx)</w:t>
            </w:r>
          </w:p>
        </w:tc>
        <w:tc>
          <w:tcPr>
            <w:tcW w:type="dxa" w:w="5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AT_TARGET 时返回 lastKnownPos，否则返回 POS_NONE</w:t>
            </w:r>
          </w:p>
        </w:tc>
      </w:tr>
      <w:tr>
        <w:tc>
          <w:tcPr>
            <w:tcW w:type="dxa" w:w="34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APP_TC_Reset(ctx)</w:t>
            </w:r>
          </w:p>
        </w:tc>
        <w:tc>
          <w:tcPr>
            <w:tcW w:type="dxa" w:w="5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解除武装、停机、回到 IDLE 并清错误码</w:t>
            </w:r>
          </w:p>
        </w:tc>
      </w:tr>
    </w:tbl>
    <w:p>
      <w:pPr>
        <w:spacing w:after="120" w:before="60" w:line="300"/>
      </w:pPr>
      <w:r>
        <w:rPr>
          <w:rFonts w:ascii="宋体" w:cs="宋体" w:eastAsia="宋体" w:hAnsi="宋体"/>
          <w:b/>
          <w:bCs/>
          <w:sz w:val="21"/>
          <w:szCs w:val="21"/>
        </w:rPr>
        <w:t xml:space="preserve">APP_TC_PreloadPos() 必须按电平而非边沿判断：上电时 GPIO 可能一开始就是低电平而不产生任何边沿，若只依赖边沿会出现“已经在目标点却先启动电机”的现象。此外，霍尔 B 被压住说明位于合法的 4WD 落点，函数直接置 atFourWd = true，避免停在 4WD 时重新上电又动一次。</w:t>
      </w:r>
    </w:p>
    <w:p>
      <w:pPr>
        <w:pStyle w:val="Heading2"/>
        <w:spacing w:after="120" w:before="240"/>
      </w:pPr>
      <w:r>
        <w:rPr>
          <w:rFonts w:ascii="宋体" w:cs="宋体" w:eastAsia="宋体" w:hAnsi="宋体"/>
          <w:b/>
          <w:bCs/>
          <w:color w:val="2E5496"/>
          <w:sz w:val="25"/>
          <w:szCs w:val="25"/>
        </w:rPr>
        <w:t xml:space="preserve">8.10　时间参数汇总</w:t>
      </w:r>
    </w:p>
    <w:p>
      <w:pPr>
        <w:spacing w:after="120" w:before="60" w:line="300"/>
      </w:pPr>
      <w:r>
        <w:rPr>
          <w:rFonts w:ascii="宋体" w:cs="宋体" w:eastAsia="宋体" w:hAnsi="宋体"/>
          <w:sz w:val="21"/>
          <w:szCs w:val="21"/>
        </w:rPr>
        <w:t xml:space="preserve">下表按 TASK_CTRL_PERIOD_MS 的实际值 1 ms 折算。源码注释按 2 ms 撰写，故注释值均为实际值的两倍，实施与测试时应以本表的实际值为准。</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3100"/>
        <w:gridCol w:w="1100"/>
        <w:gridCol w:w="1900"/>
        <w:gridCol w:w="1500"/>
        <w:gridCol w:w="1400"/>
      </w:tblGrid>
      <w:tr>
        <w:trPr>
          <w:tblHeader/>
        </w:trPr>
        <w:tc>
          <w:tcPr>
            <w:tcW w:type="dxa" w:w="31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宏</w:t>
            </w:r>
          </w:p>
        </w:tc>
        <w:tc>
          <w:tcPr>
            <w:tcW w:type="dxa" w:w="11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tick 值</w:t>
            </w:r>
          </w:p>
        </w:tc>
        <w:tc>
          <w:tcPr>
            <w:tcW w:type="dxa" w:w="19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实际时长（周期 1 ms）</w:t>
            </w:r>
          </w:p>
        </w:tc>
        <w:tc>
          <w:tcPr>
            <w:tcW w:type="dxa" w:w="15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源码注释描述</w:t>
            </w:r>
          </w:p>
        </w:tc>
        <w:tc>
          <w:tcPr>
            <w:tcW w:type="dxa" w:w="14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用途</w:t>
            </w:r>
          </w:p>
        </w:tc>
      </w:tr>
      <w:tr>
        <w:tc>
          <w:tcPr>
            <w:tcW w:type="dxa" w:w="31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APP_TC_TIMEOUT_TICKS</w:t>
            </w:r>
          </w:p>
        </w:tc>
        <w:tc>
          <w:tcPr>
            <w:tcW w:type="dxa" w:w="1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3000</w:t>
            </w:r>
          </w:p>
        </w:tc>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3.0 s</w:t>
            </w:r>
          </w:p>
        </w:tc>
        <w:tc>
          <w:tcPr>
            <w:tcW w:type="dxa" w:w="1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6 s</w:t>
            </w:r>
          </w:p>
        </w:tc>
        <w:tc>
          <w:tcPr>
            <w:tcW w:type="dxa" w:w="1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端点目标运动超时</w:t>
            </w:r>
          </w:p>
        </w:tc>
      </w:tr>
      <w:tr>
        <w:tc>
          <w:tcPr>
            <w:tcW w:type="dxa" w:w="31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APP_TC_HOMING_TIMEOUT_TICKS</w:t>
            </w:r>
          </w:p>
        </w:tc>
        <w:tc>
          <w:tcPr>
            <w:tcW w:type="dxa" w:w="1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2000</w:t>
            </w:r>
          </w:p>
        </w:tc>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2.0 s</w:t>
            </w:r>
          </w:p>
        </w:tc>
        <w:tc>
          <w:tcPr>
            <w:tcW w:type="dxa" w:w="1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4 s</w:t>
            </w:r>
          </w:p>
        </w:tc>
        <w:tc>
          <w:tcPr>
            <w:tcW w:type="dxa" w:w="1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归位超时</w:t>
            </w:r>
          </w:p>
        </w:tc>
      </w:tr>
      <w:tr>
        <w:tc>
          <w:tcPr>
            <w:tcW w:type="dxa" w:w="31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APP_TC_SEEK_TIMEOUT_TICKS</w:t>
            </w:r>
          </w:p>
        </w:tc>
        <w:tc>
          <w:tcPr>
            <w:tcW w:type="dxa" w:w="1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3000</w:t>
            </w:r>
          </w:p>
        </w:tc>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3.0 s</w:t>
            </w:r>
          </w:p>
        </w:tc>
        <w:tc>
          <w:tcPr>
            <w:tcW w:type="dxa" w:w="1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6 s</w:t>
            </w:r>
          </w:p>
        </w:tc>
        <w:tc>
          <w:tcPr>
            <w:tcW w:type="dxa" w:w="1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4WD 定位超时</w:t>
            </w:r>
          </w:p>
        </w:tc>
      </w:tr>
      <w:tr>
        <w:tc>
          <w:tcPr>
            <w:tcW w:type="dxa" w:w="31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APP_TC_DIR_CHANGE_WAIT_TICKS</w:t>
            </w:r>
          </w:p>
        </w:tc>
        <w:tc>
          <w:tcPr>
            <w:tcW w:type="dxa" w:w="1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100</w:t>
            </w:r>
          </w:p>
        </w:tc>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100 ms</w:t>
            </w:r>
          </w:p>
        </w:tc>
        <w:tc>
          <w:tcPr>
            <w:tcW w:type="dxa" w:w="1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200 ms</w:t>
            </w:r>
          </w:p>
        </w:tc>
        <w:tc>
          <w:tcPr>
            <w:tcW w:type="dxa" w:w="1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换向死区总长</w:t>
            </w:r>
          </w:p>
        </w:tc>
      </w:tr>
      <w:tr>
        <w:tc>
          <w:tcPr>
            <w:tcW w:type="dxa" w:w="31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APP_TC_BRAKE_HOLD_TICKS</w:t>
            </w:r>
          </w:p>
        </w:tc>
        <w:tc>
          <w:tcPr>
            <w:tcW w:type="dxa" w:w="1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50</w:t>
            </w:r>
          </w:p>
        </w:tc>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50 ms</w:t>
            </w:r>
          </w:p>
        </w:tc>
        <w:tc>
          <w:tcPr>
            <w:tcW w:type="dxa" w:w="1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100 ms</w:t>
            </w:r>
          </w:p>
        </w:tc>
        <w:tc>
          <w:tcPr>
            <w:tcW w:type="dxa" w:w="1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制动保持时间</w:t>
            </w:r>
          </w:p>
        </w:tc>
      </w:tr>
      <w:tr>
        <w:tc>
          <w:tcPr>
            <w:tcW w:type="dxa" w:w="31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BSP_MOTOR_MAX_RUN_TICKS</w:t>
            </w:r>
          </w:p>
        </w:tc>
        <w:tc>
          <w:tcPr>
            <w:tcW w:type="dxa" w:w="1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7500</w:t>
            </w:r>
          </w:p>
        </w:tc>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7.5 s</w:t>
            </w:r>
          </w:p>
        </w:tc>
        <w:tc>
          <w:tcPr>
            <w:tcW w:type="dxa" w:w="1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15 s</w:t>
            </w:r>
          </w:p>
        </w:tc>
        <w:tc>
          <w:tcPr>
            <w:tcW w:type="dxa" w:w="1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连续运行硬锁定</w:t>
            </w:r>
          </w:p>
        </w:tc>
      </w:tr>
    </w:tbl>
    <w:p>
      <w:pPr>
        <w:spacing w:after="60" w:before="80"/>
      </w:pPr>
      <w:r>
        <w:rPr>
          <w:rFonts w:ascii="宋体" w:cs="宋体" w:eastAsia="宋体" w:hAnsi="宋体"/>
          <w:b/>
          <w:bCs/>
          <w:color w:val="444444"/>
          <w:sz w:val="19"/>
          <w:szCs w:val="19"/>
        </w:rPr>
        <w:t xml:space="preserve">其他时间参数（与控制周期无关）</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3400"/>
        <w:gridCol w:w="1100"/>
        <w:gridCol w:w="2700"/>
        <w:gridCol w:w="1800"/>
      </w:tblGrid>
      <w:tr>
        <w:trPr>
          <w:tblHeader/>
        </w:trPr>
        <w:tc>
          <w:tcPr>
            <w:tcW w:type="dxa" w:w="34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宏</w:t>
            </w:r>
          </w:p>
        </w:tc>
        <w:tc>
          <w:tcPr>
            <w:tcW w:type="dxa" w:w="11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取值</w:t>
            </w:r>
          </w:p>
        </w:tc>
        <w:tc>
          <w:tcPr>
            <w:tcW w:type="dxa" w:w="27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实际时长</w:t>
            </w:r>
          </w:p>
        </w:tc>
        <w:tc>
          <w:tcPr>
            <w:tcW w:type="dxa" w:w="18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用途</w:t>
            </w:r>
          </w:p>
        </w:tc>
      </w:tr>
      <w:tr>
        <w:tc>
          <w:tcPr>
            <w:tcW w:type="dxa" w:w="34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TASK_POSITION_PERIOD_MS</w:t>
            </w:r>
          </w:p>
        </w:tc>
        <w:tc>
          <w:tcPr>
            <w:tcW w:type="dxa" w:w="1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w:t>
            </w:r>
          </w:p>
        </w:tc>
        <w:tc>
          <w:tcPr>
            <w:tcW w:type="dxa" w:w="2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 ms</w:t>
            </w:r>
          </w:p>
        </w:tc>
        <w:tc>
          <w:tcPr>
            <w:tcW w:type="dxa" w:w="1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位置采样周期</w:t>
            </w:r>
          </w:p>
        </w:tc>
      </w:tr>
      <w:tr>
        <w:tc>
          <w:tcPr>
            <w:tcW w:type="dxa" w:w="34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TASK_POSITION_STARTUP_STABLE_MS</w:t>
            </w:r>
          </w:p>
        </w:tc>
        <w:tc>
          <w:tcPr>
            <w:tcW w:type="dxa" w:w="1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10</w:t>
            </w:r>
          </w:p>
        </w:tc>
        <w:tc>
          <w:tcPr>
            <w:tcW w:type="dxa" w:w="2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10 ms（注释描述为 20 ms）</w:t>
            </w:r>
          </w:p>
        </w:tc>
        <w:tc>
          <w:tcPr>
            <w:tcW w:type="dxa" w:w="1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上电稳定窗口</w:t>
            </w:r>
          </w:p>
        </w:tc>
      </w:tr>
      <w:tr>
        <w:tc>
          <w:tcPr>
            <w:tcW w:type="dxa" w:w="34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TASK_SW_PERIOD_MS</w:t>
            </w:r>
          </w:p>
        </w:tc>
        <w:tc>
          <w:tcPr>
            <w:tcW w:type="dxa" w:w="1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10</w:t>
            </w:r>
          </w:p>
        </w:tc>
        <w:tc>
          <w:tcPr>
            <w:tcW w:type="dxa" w:w="2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10 ms</w:t>
            </w:r>
          </w:p>
        </w:tc>
        <w:tc>
          <w:tcPr>
            <w:tcW w:type="dxa" w:w="1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开关采集周期</w:t>
            </w:r>
          </w:p>
        </w:tc>
      </w:tr>
      <w:tr>
        <w:tc>
          <w:tcPr>
            <w:tcW w:type="dxa" w:w="34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TASK_SW_DEBOUNCE_CNT</w:t>
            </w:r>
          </w:p>
        </w:tc>
        <w:tc>
          <w:tcPr>
            <w:tcW w:type="dxa" w:w="1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5</w:t>
            </w:r>
          </w:p>
        </w:tc>
        <w:tc>
          <w:tcPr>
            <w:tcW w:type="dxa" w:w="2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50 ms</w:t>
            </w:r>
          </w:p>
        </w:tc>
        <w:tc>
          <w:tcPr>
            <w:tcW w:type="dxa" w:w="1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开关消抖时间</w:t>
            </w:r>
          </w:p>
        </w:tc>
      </w:tr>
      <w:tr>
        <w:tc>
          <w:tcPr>
            <w:tcW w:type="dxa" w:w="34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SCHED_TICK_FREQ_HZ</w:t>
            </w:r>
          </w:p>
        </w:tc>
        <w:tc>
          <w:tcPr>
            <w:tcW w:type="dxa" w:w="11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1000</w:t>
            </w:r>
          </w:p>
        </w:tc>
        <w:tc>
          <w:tcPr>
            <w:tcW w:type="dxa" w:w="2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 ms/tick</w:t>
            </w:r>
          </w:p>
        </w:tc>
        <w:tc>
          <w:tcPr>
            <w:tcW w:type="dxa" w:w="18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调度时基</w:t>
            </w:r>
          </w:p>
        </w:tc>
      </w:tr>
    </w:tbl>
    <w:p>
      <w:r>
        <w:br w:type="page"/>
      </w:r>
    </w:p>
    <w:p>
      <w:pPr>
        <w:pStyle w:val="Heading1"/>
        <w:spacing w:after="160" w:before="320"/>
      </w:pPr>
      <w:r>
        <w:rPr>
          <w:rFonts w:ascii="宋体" w:cs="宋体" w:eastAsia="宋体" w:hAnsi="宋体"/>
          <w:b/>
          <w:bCs/>
          <w:color w:val="1F3864"/>
          <w:sz w:val="30"/>
          <w:szCs w:val="30"/>
        </w:rPr>
        <w:t xml:space="preserve">9　安全与保护设计</w:t>
      </w:r>
    </w:p>
    <w:p>
      <w:pPr>
        <w:pStyle w:val="Heading2"/>
        <w:spacing w:after="120" w:before="240"/>
      </w:pPr>
      <w:r>
        <w:rPr>
          <w:rFonts w:ascii="宋体" w:cs="宋体" w:eastAsia="宋体" w:hAnsi="宋体"/>
          <w:b/>
          <w:bCs/>
          <w:color w:val="2E5496"/>
          <w:sz w:val="25"/>
          <w:szCs w:val="25"/>
        </w:rPr>
        <w:t xml:space="preserve">9.1　保护层级</w:t>
      </w:r>
    </w:p>
    <w:p>
      <w:pPr>
        <w:spacing w:after="120" w:before="60" w:line="300"/>
      </w:pPr>
      <w:r>
        <w:rPr>
          <w:rFonts w:ascii="宋体" w:cs="宋体" w:eastAsia="宋体" w:hAnsi="宋体"/>
          <w:sz w:val="21"/>
          <w:szCs w:val="21"/>
        </w:rPr>
        <w:t xml:space="preserve">软件从下到上共设置五重保护，各层相互独立，任一层失效不会导致整体失控：</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700"/>
        <w:gridCol w:w="2000"/>
        <w:gridCol w:w="2400"/>
        <w:gridCol w:w="2200"/>
        <w:gridCol w:w="1700"/>
      </w:tblGrid>
      <w:tr>
        <w:trPr>
          <w:tblHeader/>
        </w:trPr>
        <w:tc>
          <w:tcPr>
            <w:tcW w:type="dxa" w:w="7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层级</w:t>
            </w:r>
          </w:p>
        </w:tc>
        <w:tc>
          <w:tcPr>
            <w:tcW w:type="dxa" w:w="20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机制</w:t>
            </w:r>
          </w:p>
        </w:tc>
        <w:tc>
          <w:tcPr>
            <w:tcW w:type="dxa" w:w="24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实现位置</w:t>
            </w:r>
          </w:p>
        </w:tc>
        <w:tc>
          <w:tcPr>
            <w:tcW w:type="dxa" w:w="22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触发条件</w:t>
            </w:r>
          </w:p>
        </w:tc>
        <w:tc>
          <w:tcPr>
            <w:tcW w:type="dxa" w:w="17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动作</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w:t>
            </w:r>
          </w:p>
        </w:tc>
        <w:tc>
          <w:tcPr>
            <w:tcW w:type="dxa" w:w="2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上电稳定确认</w:t>
            </w:r>
          </w:p>
        </w:tc>
        <w:tc>
          <w:tcPr>
            <w:tcW w:type="dxa" w:w="2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task_position</w:t>
            </w:r>
          </w:p>
        </w:tc>
        <w:tc>
          <w:tcPr>
            <w:tcW w:type="dxa" w:w="2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四路输入未连续 10 ms 一致</w:t>
            </w:r>
          </w:p>
        </w:tc>
        <w:tc>
          <w:tcPr>
            <w:tcW w:type="dxa" w:w="1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强制 Stop，禁止状态机运行</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2</w:t>
            </w:r>
          </w:p>
        </w:tc>
        <w:tc>
          <w:tcPr>
            <w:tcW w:type="dxa" w:w="2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端点方向联锁</w:t>
            </w:r>
          </w:p>
        </w:tc>
        <w:tc>
          <w:tcPr>
            <w:tcW w:type="dxa" w:w="2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bsp_motor + bsp_position_gpio</w:t>
            </w:r>
          </w:p>
        </w:tc>
        <w:tc>
          <w:tcPr>
            <w:tcW w:type="dxa" w:w="2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压住端点后请求朝该端点运动</w:t>
            </w:r>
          </w:p>
        </w:tc>
        <w:tc>
          <w:tcPr>
            <w:tcW w:type="dxa" w:w="1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静默拒绝并输出 Stop</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3</w:t>
            </w:r>
          </w:p>
        </w:tc>
        <w:tc>
          <w:tcPr>
            <w:tcW w:type="dxa" w:w="2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任务上下文停机</w:t>
            </w:r>
          </w:p>
        </w:tc>
        <w:tc>
          <w:tcPr>
            <w:tcW w:type="dxa" w:w="2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task_ctrl</w:t>
            </w:r>
          </w:p>
        </w:tc>
        <w:tc>
          <w:tcPr>
            <w:tcW w:type="dxa" w:w="2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检测到端点下降沿事件</w:t>
            </w:r>
          </w:p>
        </w:tc>
        <w:tc>
          <w:tcPr>
            <w:tcW w:type="dxa" w:w="1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在任务上下文执行 Stop</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4</w:t>
            </w:r>
          </w:p>
        </w:tc>
        <w:tc>
          <w:tcPr>
            <w:tcW w:type="dxa" w:w="2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状态机超时</w:t>
            </w:r>
          </w:p>
        </w:tc>
        <w:tc>
          <w:tcPr>
            <w:tcW w:type="dxa" w:w="2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app_tc</w:t>
            </w:r>
          </w:p>
        </w:tc>
        <w:tc>
          <w:tcPr>
            <w:tcW w:type="dxa" w:w="2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MOVING / SEEK / HOMING 超时</w:t>
            </w:r>
          </w:p>
        </w:tc>
        <w:tc>
          <w:tcPr>
            <w:tcW w:type="dxa" w:w="1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进入 ERROR 并保持 Stop</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5</w:t>
            </w:r>
          </w:p>
        </w:tc>
        <w:tc>
          <w:tcPr>
            <w:tcW w:type="dxa" w:w="2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连续运行硬锁定</w:t>
            </w:r>
          </w:p>
        </w:tc>
        <w:tc>
          <w:tcPr>
            <w:tcW w:type="dxa" w:w="2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bsp_motor</w:t>
            </w:r>
          </w:p>
        </w:tc>
        <w:tc>
          <w:tcPr>
            <w:tcW w:type="dxa" w:w="2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连续非 STOP 输出达 7500 个周期</w:t>
            </w:r>
          </w:p>
        </w:tc>
        <w:tc>
          <w:tcPr>
            <w:tcW w:type="dxa" w:w="1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Stop 并置 s_locked 拒绝后续命令</w:t>
            </w:r>
          </w:p>
        </w:tc>
      </w:tr>
    </w:tbl>
    <w:p>
      <w:pPr>
        <w:pStyle w:val="Heading2"/>
        <w:spacing w:after="120" w:before="240"/>
      </w:pPr>
      <w:r>
        <w:rPr>
          <w:rFonts w:ascii="宋体" w:cs="宋体" w:eastAsia="宋体" w:hAnsi="宋体"/>
          <w:b/>
          <w:bCs/>
          <w:color w:val="2E5496"/>
          <w:sz w:val="25"/>
          <w:szCs w:val="25"/>
        </w:rPr>
        <w:t xml:space="preserve">9.2　上电安全初始化顺序</w:t>
      </w:r>
    </w:p>
    <w:p>
      <w:pPr>
        <w:spacing w:after="120" w:before="60" w:line="300"/>
      </w:pPr>
      <w:r>
        <w:rPr>
          <w:rFonts w:ascii="宋体" w:cs="宋体" w:eastAsia="宋体" w:hAnsi="宋体"/>
          <w:sz w:val="21"/>
          <w:szCs w:val="21"/>
        </w:rPr>
        <w:t xml:space="preserve">main.c 头部注释明确规定的上电安全顺序（不可调整）：</w:t>
      </w:r>
    </w:p>
    <w:p>
      <w:pPr>
        <w:pStyle w:val="ListParagraph"/>
        <w:numPr>
          <w:ilvl w:val="0"/>
          <w:numId w:val="20"/>
        </w:numPr>
        <w:spacing w:after="60" w:before="40" w:line="290"/>
      </w:pPr>
      <w:r>
        <w:rPr>
          <w:rFonts w:ascii="宋体" w:cs="宋体" w:eastAsia="宋体" w:hAnsi="宋体"/>
          <w:sz w:val="21"/>
          <w:szCs w:val="21"/>
        </w:rPr>
        <w:t xml:space="preserve">时钟与全部 pin_mux 初始化；</w:t>
      </w:r>
    </w:p>
    <w:p>
      <w:pPr>
        <w:pStyle w:val="ListParagraph"/>
        <w:numPr>
          <w:ilvl w:val="0"/>
          <w:numId w:val="20"/>
        </w:numPr>
        <w:spacing w:after="60" w:before="40" w:line="290"/>
      </w:pPr>
      <w:r>
        <w:rPr>
          <w:rFonts w:ascii="宋体" w:cs="宋体" w:eastAsia="宋体" w:hAnsi="宋体"/>
          <w:sz w:val="21"/>
          <w:szCs w:val="21"/>
        </w:rPr>
        <w:t xml:space="preserve">MPWM 初始化；</w:t>
      </w:r>
    </w:p>
    <w:p>
      <w:pPr>
        <w:pStyle w:val="ListParagraph"/>
        <w:numPr>
          <w:ilvl w:val="0"/>
          <w:numId w:val="20"/>
        </w:numPr>
        <w:spacing w:after="60" w:before="40" w:line="290"/>
      </w:pPr>
      <w:r>
        <w:rPr>
          <w:rFonts w:ascii="宋体" w:cs="宋体" w:eastAsia="宋体" w:hAnsi="宋体"/>
          <w:sz w:val="21"/>
          <w:szCs w:val="21"/>
        </w:rPr>
        <w:t xml:space="preserve">BSP_Motor_Init() 立即建立 LOW/LOW 普通停机；</w:t>
      </w:r>
    </w:p>
    <w:p>
      <w:pPr>
        <w:pStyle w:val="ListParagraph"/>
        <w:numPr>
          <w:ilvl w:val="0"/>
          <w:numId w:val="20"/>
        </w:numPr>
        <w:spacing w:after="60" w:before="40" w:line="290"/>
      </w:pPr>
      <w:r>
        <w:rPr>
          <w:rFonts w:ascii="宋体" w:cs="宋体" w:eastAsia="宋体" w:hAnsi="宋体"/>
          <w:sz w:val="21"/>
          <w:szCs w:val="21"/>
        </w:rPr>
        <w:t xml:space="preserve">Task_Position_Init() 清位置中断标志并读取初始电平，同时建立端点联锁；</w:t>
      </w:r>
    </w:p>
    <w:p>
      <w:pPr>
        <w:pStyle w:val="ListParagraph"/>
        <w:numPr>
          <w:ilvl w:val="0"/>
          <w:numId w:val="20"/>
        </w:numPr>
        <w:spacing w:after="60" w:before="40" w:line="290"/>
      </w:pPr>
      <w:r>
        <w:rPr>
          <w:rFonts w:ascii="宋体" w:cs="宋体" w:eastAsia="宋体" w:hAnsi="宋体"/>
          <w:sz w:val="21"/>
          <w:szCs w:val="21"/>
        </w:rPr>
        <w:t xml:space="preserve">输入连续稳定后，控制任务才允许状态机驱动电机。</w:t>
      </w:r>
    </w:p>
    <w:p>
      <w:pPr>
        <w:spacing w:after="120" w:before="60" w:line="300"/>
      </w:pPr>
      <w:r>
        <w:rPr>
          <w:rFonts w:ascii="宋体" w:cs="宋体" w:eastAsia="宋体" w:hAnsi="宋体"/>
          <w:sz w:val="21"/>
          <w:szCs w:val="21"/>
        </w:rPr>
        <w:t xml:space="preserve">任务初始化顺序同样不可随意调整：位置模块先建立端点联锁，开关模块读取初始目标，最后控制模块创建状态机上下文。</w:t>
      </w:r>
    </w:p>
    <w:p>
      <w:pPr>
        <w:pStyle w:val="Heading2"/>
        <w:spacing w:after="120" w:before="240"/>
      </w:pPr>
      <w:r>
        <w:rPr>
          <w:rFonts w:ascii="宋体" w:cs="宋体" w:eastAsia="宋体" w:hAnsi="宋体"/>
          <w:b/>
          <w:bCs/>
          <w:color w:val="2E5496"/>
          <w:sz w:val="25"/>
          <w:szCs w:val="25"/>
        </w:rPr>
        <w:t xml:space="preserve">9.3　错误码定义</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2600"/>
        <w:gridCol w:w="700"/>
        <w:gridCol w:w="2200"/>
        <w:gridCol w:w="3500"/>
      </w:tblGrid>
      <w:tr>
        <w:trPr>
          <w:tblHeader/>
        </w:trPr>
        <w:tc>
          <w:tcPr>
            <w:tcW w:type="dxa" w:w="26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错误码</w:t>
            </w:r>
          </w:p>
        </w:tc>
        <w:tc>
          <w:tcPr>
            <w:tcW w:type="dxa" w:w="7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值</w:t>
            </w:r>
          </w:p>
        </w:tc>
        <w:tc>
          <w:tcPr>
            <w:tcW w:type="dxa" w:w="22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含义</w:t>
            </w:r>
          </w:p>
        </w:tc>
        <w:tc>
          <w:tcPr>
            <w:tcW w:type="dxa" w:w="35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典型成因</w:t>
            </w:r>
          </w:p>
        </w:tc>
      </w:tr>
      <w:tr>
        <w:tc>
          <w:tcPr>
            <w:tcW w:type="dxa" w:w="26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APP_TC_ERR_NONE</w:t>
            </w:r>
          </w:p>
        </w:tc>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0</w:t>
            </w:r>
          </w:p>
        </w:tc>
        <w:tc>
          <w:tcPr>
            <w:tcW w:type="dxa" w:w="2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无错误</w:t>
            </w:r>
          </w:p>
        </w:tc>
        <w:tc>
          <w:tcPr>
            <w:tcW w:type="dxa" w:w="3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w:t>
            </w:r>
          </w:p>
        </w:tc>
      </w:tr>
      <w:tr>
        <w:tc>
          <w:tcPr>
            <w:tcW w:type="dxa" w:w="26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APP_TC_ERR_TIMEOUT_MOVE</w:t>
            </w:r>
          </w:p>
        </w:tc>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w:t>
            </w:r>
          </w:p>
        </w:tc>
        <w:tc>
          <w:tcPr>
            <w:tcW w:type="dxa" w:w="2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端点目标运动超时</w:t>
            </w:r>
          </w:p>
        </w:tc>
        <w:tc>
          <w:tcPr>
            <w:tcW w:type="dxa" w:w="3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机构卡滞、端点传感器失效、负载过大</w:t>
            </w:r>
          </w:p>
        </w:tc>
      </w:tr>
      <w:tr>
        <w:tc>
          <w:tcPr>
            <w:tcW w:type="dxa" w:w="26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APP_TC_ERR_TIMEOUT_SEEK</w:t>
            </w:r>
          </w:p>
        </w:tc>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2</w:t>
            </w:r>
          </w:p>
        </w:tc>
        <w:tc>
          <w:tcPr>
            <w:tcW w:type="dxa" w:w="2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4WD 定位超时</w:t>
            </w:r>
          </w:p>
        </w:tc>
        <w:tc>
          <w:tcPr>
            <w:tcW w:type="dxa" w:w="3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霍尔 B 失效、预置触发未命中、机构卡滞</w:t>
            </w:r>
          </w:p>
        </w:tc>
      </w:tr>
      <w:tr>
        <w:tc>
          <w:tcPr>
            <w:tcW w:type="dxa" w:w="26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APP_TC_ERR_HOMING_FAILED</w:t>
            </w:r>
          </w:p>
        </w:tc>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3</w:t>
            </w:r>
          </w:p>
        </w:tc>
        <w:tc>
          <w:tcPr>
            <w:tcW w:type="dxa" w:w="2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归位失败</w:t>
            </w:r>
          </w:p>
        </w:tc>
        <w:tc>
          <w:tcPr>
            <w:tcW w:type="dxa" w:w="3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全程未遇到任何有效位置输入</w:t>
            </w:r>
          </w:p>
        </w:tc>
      </w:tr>
      <w:tr>
        <w:tc>
          <w:tcPr>
            <w:tcW w:type="dxa" w:w="2600"/>
            <w:tcMar>
              <w:top w:type="dxa" w:w="60"/>
              <w:left w:type="dxa" w:w="90"/>
              <w:bottom w:type="dxa" w:w="60"/>
              <w:right w:type="dxa" w:w="90"/>
            </w:tcMar>
            <w:vAlign w:val="center"/>
          </w:tcPr>
          <w:p>
            <w:pPr>
              <w:spacing w:after="20" w:before="20" w:line="250"/>
            </w:pPr>
            <w:r>
              <w:rPr>
                <w:rFonts w:ascii="NSimSun" w:cs="NSimSun" w:eastAsia="NSimSun" w:hAnsi="NSimSun"/>
                <w:sz w:val="17"/>
                <w:szCs w:val="17"/>
              </w:rPr>
              <w:t xml:space="preserve">APP_TC_ERR_DIRECTION</w:t>
            </w:r>
          </w:p>
        </w:tc>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4</w:t>
            </w:r>
          </w:p>
        </w:tc>
        <w:tc>
          <w:tcPr>
            <w:tcW w:type="dxa" w:w="2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方向异常</w:t>
            </w:r>
          </w:p>
        </w:tc>
        <w:tc>
          <w:tcPr>
            <w:tcW w:type="dxa" w:w="35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命令被联锁静默拒绝、运动方向与目标不符、越界撞端点</w:t>
            </w:r>
          </w:p>
        </w:tc>
      </w:tr>
    </w:tbl>
    <w:p>
      <w:pPr>
        <w:spacing w:after="120" w:before="60" w:line="300"/>
      </w:pPr>
      <w:r>
        <w:rPr>
          <w:rFonts w:ascii="宋体" w:cs="宋体" w:eastAsia="宋体" w:hAnsi="宋体"/>
          <w:sz w:val="21"/>
          <w:szCs w:val="21"/>
        </w:rPr>
        <w:t xml:space="preserve">错误码保存在 ctx-&gt;errorCode 中，当前未通过任何对外接口输出（Task_Ctrl_IsError() 只返回布尔值）。若整车需要故障码上报，建议在 APP 层增加 APP_TC_GetErrorCode() 接口。</w:t>
      </w:r>
    </w:p>
    <w:p>
      <w:pPr>
        <w:pStyle w:val="Heading2"/>
        <w:spacing w:after="120" w:before="240"/>
      </w:pPr>
      <w:r>
        <w:rPr>
          <w:rFonts w:ascii="宋体" w:cs="宋体" w:eastAsia="宋体" w:hAnsi="宋体"/>
          <w:b/>
          <w:bCs/>
          <w:color w:val="2E5496"/>
          <w:sz w:val="25"/>
          <w:szCs w:val="25"/>
        </w:rPr>
        <w:t xml:space="preserve">9.4　失效行为</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2600"/>
        <w:gridCol w:w="6400"/>
      </w:tblGrid>
      <w:tr>
        <w:trPr>
          <w:tblHeader/>
        </w:trPr>
        <w:tc>
          <w:tcPr>
            <w:tcW w:type="dxa" w:w="26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失效场景</w:t>
            </w:r>
          </w:p>
        </w:tc>
        <w:tc>
          <w:tcPr>
            <w:tcW w:type="dxa" w:w="64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系统行为</w:t>
            </w:r>
          </w:p>
        </w:tc>
      </w:tr>
      <w:tr>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位置传感器全部失高</w:t>
            </w:r>
          </w:p>
        </w:tc>
        <w:tc>
          <w:tcPr>
            <w:tcW w:type="dxa" w:w="6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上电时 homingDone 为假 → HOMING → 超时 → ERROR，电机保持停机</w:t>
            </w:r>
          </w:p>
        </w:tc>
      </w:tr>
      <w:tr>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某个端点传感器失效</w:t>
            </w:r>
          </w:p>
        </w:tc>
        <w:tc>
          <w:tcPr>
            <w:tcW w:type="dxa" w:w="6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对应方向的 MOVING 超时 → ERROR；同时可能因联锁未建立而撞到机械端点</w:t>
            </w:r>
          </w:p>
        </w:tc>
      </w:tr>
      <w:tr>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霍尔 B 失效</w:t>
            </w:r>
          </w:p>
        </w:tc>
        <w:tc>
          <w:tcPr>
            <w:tcW w:type="dxa" w:w="6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SEEK_4WD 超时 → ERROR；或越界撞到远端端点后由方向检查报错</w:t>
            </w:r>
          </w:p>
        </w:tc>
      </w:tr>
      <w:tr>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开关线束断开</w:t>
            </w:r>
          </w:p>
        </w:tc>
        <w:tc>
          <w:tcPr>
            <w:tcW w:type="dxa" w:w="6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两路均为高，译码为 4WD，系统趋向 4WD 档位</w:t>
            </w:r>
          </w:p>
        </w:tc>
      </w:tr>
      <w:tr>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电机堵转</w:t>
            </w:r>
          </w:p>
        </w:tc>
        <w:tc>
          <w:tcPr>
            <w:tcW w:type="dxa" w:w="6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MOVING/SEEK 超时进入 ERROR；若状态机异常则由 7.5 s 连续运行硬锁定兜底</w:t>
            </w:r>
          </w:p>
        </w:tc>
      </w:tr>
      <w:tr>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FIRC 频率漂移越界</w:t>
            </w:r>
          </w:p>
        </w:tc>
        <w:tc>
          <w:tcPr>
            <w:tcW w:type="dxa" w:w="6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CMU 监视触发芯片复位（resetEnable = true）</w:t>
            </w:r>
          </w:p>
        </w:tc>
      </w:tr>
      <w:tr>
        <w:tc>
          <w:tcPr>
            <w:tcW w:type="dxa" w:w="2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跳转到未定义向量</w:t>
            </w:r>
          </w:p>
        </w:tc>
        <w:tc>
          <w:tcPr>
            <w:tcW w:type="dxa" w:w="6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DefaultISR 执行 SystemSoftwareReset()（非开发模式）</w:t>
            </w:r>
          </w:p>
        </w:tc>
      </w:tr>
    </w:tbl>
    <w:p>
      <w:pPr>
        <w:spacing w:after="120" w:before="60" w:line="300"/>
      </w:pPr>
      <w:r>
        <w:rPr>
          <w:rFonts w:ascii="宋体" w:cs="宋体" w:eastAsia="宋体" w:hAnsi="宋体"/>
          <w:b/>
          <w:bCs/>
          <w:sz w:val="21"/>
          <w:szCs w:val="21"/>
        </w:rPr>
        <w:t xml:space="preserve">注意：当前工程未见看门狗初始化与喂狗代码，虽然 WDG0_CLK 的门控已打开。若目标应用有功能安全要求，建议补充独立看门狗，见第 12 章。</w:t>
      </w:r>
    </w:p>
    <w:p>
      <w:r>
        <w:br w:type="page"/>
      </w:r>
    </w:p>
    <w:p>
      <w:pPr>
        <w:pStyle w:val="Heading1"/>
        <w:spacing w:after="160" w:before="320"/>
      </w:pPr>
      <w:r>
        <w:rPr>
          <w:rFonts w:ascii="宋体" w:cs="宋体" w:eastAsia="宋体" w:hAnsi="宋体"/>
          <w:b/>
          <w:bCs/>
          <w:color w:val="1F3864"/>
          <w:sz w:val="30"/>
          <w:szCs w:val="30"/>
        </w:rPr>
        <w:t xml:space="preserve">10　关键场景时序</w:t>
      </w:r>
    </w:p>
    <w:p>
      <w:pPr>
        <w:pStyle w:val="Heading2"/>
        <w:spacing w:after="120" w:before="240"/>
      </w:pPr>
      <w:r>
        <w:rPr>
          <w:rFonts w:ascii="宋体" w:cs="宋体" w:eastAsia="宋体" w:hAnsi="宋体"/>
          <w:b/>
          <w:bCs/>
          <w:color w:val="2E5496"/>
          <w:sz w:val="25"/>
          <w:szCs w:val="25"/>
        </w:rPr>
        <w:t xml:space="preserve">10.1　上电到首次运动</w:t>
      </w:r>
    </w:p>
    <w:p>
      <w:pPr>
        <w:shd w:fill="F2F4F7" w:val="clear"/>
        <w:spacing w:after="0" w:before="100" w:line="240"/>
        <w:ind w:left="200"/>
      </w:pPr>
      <w:r>
        <w:rPr>
          <w:rFonts w:ascii="NSimSun" w:cs="NSimSun" w:eastAsia="NSimSun" w:hAnsi="NSimSun"/>
          <w:sz w:val="17"/>
          <w:szCs w:val="17"/>
        </w:rPr>
        <w:t xml:space="preserve">  t=0     复位、RAM 初始化、向量表搬运</w:t>
      </w:r>
    </w:p>
    <w:p>
      <w:pPr>
        <w:shd w:fill="F2F4F7" w:val="clear"/>
        <w:spacing w:after="0" w:before="0" w:line="240"/>
        <w:ind w:left="200"/>
      </w:pPr>
      <w:r>
        <w:rPr>
          <w:rFonts w:ascii="NSimSun" w:cs="NSimSun" w:eastAsia="NSimSun" w:hAnsi="NSimSun"/>
          <w:sz w:val="17"/>
          <w:szCs w:val="17"/>
        </w:rPr>
        <w:t xml:space="preserve">  t≈0     Board_Init：时钟 -&gt; pin_mux -&gt; MPWM -&gt; Motor_Init(LOW/LOW) -&gt; LPTMR</w:t>
      </w:r>
    </w:p>
    <w:p>
      <w:pPr>
        <w:shd w:fill="F2F4F7" w:val="clear"/>
        <w:spacing w:after="0" w:before="0" w:line="240"/>
        <w:ind w:left="200"/>
      </w:pPr>
      <w:r>
        <w:rPr>
          <w:rFonts w:ascii="NSimSun" w:cs="NSimSun" w:eastAsia="NSimSun" w:hAnsi="NSimSun"/>
          <w:sz w:val="17"/>
          <w:szCs w:val="17"/>
        </w:rPr>
        <w:t xml:space="preserve">  t≈0     Task_Position_Init：清 PIFR/NVIC、读电平、建立端点联锁、Stop</w:t>
      </w:r>
    </w:p>
    <w:p>
      <w:pPr>
        <w:shd w:fill="F2F4F7" w:val="clear"/>
        <w:spacing w:after="0" w:before="0" w:line="240"/>
        <w:ind w:left="200"/>
      </w:pPr>
      <w:r>
        <w:rPr>
          <w:rFonts w:ascii="NSimSun" w:cs="NSimSun" w:eastAsia="NSimSun" w:hAnsi="NSimSun"/>
          <w:sz w:val="17"/>
          <w:szCs w:val="17"/>
        </w:rPr>
        <w:t xml:space="preserve">  t≈0     Task_Switch_Init：预读档位并直接视为已稳定</w:t>
      </w:r>
    </w:p>
    <w:p>
      <w:pPr>
        <w:shd w:fill="F2F4F7" w:val="clear"/>
        <w:spacing w:after="0" w:before="0" w:line="240"/>
        <w:ind w:left="200"/>
      </w:pPr>
      <w:r>
        <w:rPr>
          <w:rFonts w:ascii="NSimSun" w:cs="NSimSun" w:eastAsia="NSimSun" w:hAnsi="NSimSun"/>
          <w:sz w:val="17"/>
          <w:szCs w:val="17"/>
        </w:rPr>
        <w:t xml:space="preserve">  t≈0     Task_Ctrl_Init：Stop、Indicator_Init、APP_TC_Init</w:t>
      </w:r>
    </w:p>
    <w:p>
      <w:pPr>
        <w:shd w:fill="F2F4F7" w:val="clear"/>
        <w:spacing w:after="0" w:before="0" w:line="240"/>
        <w:ind w:left="200"/>
      </w:pPr>
      <w:r>
        <w:rPr>
          <w:rFonts w:ascii="NSimSun" w:cs="NSimSun" w:eastAsia="NSimSun" w:hAnsi="NSimSun"/>
          <w:sz w:val="17"/>
          <w:szCs w:val="17"/>
        </w:rPr>
        <w:t xml:space="preserve">  t≈0     SCHED_Init：使能 lpTMR0_IRQn、启动计数器</w:t>
      </w:r>
    </w:p>
    <w:p>
      <w:pPr>
        <w:shd w:fill="F2F4F7" w:val="clear"/>
        <w:spacing w:after="0" w:before="0" w:line="240"/>
        <w:ind w:left="200"/>
      </w:pPr>
      <w:r>
        <w:rPr>
          <w:rFonts w:ascii="NSimSun" w:cs="NSimSun" w:eastAsia="NSimSun" w:hAnsi="NSimSun"/>
          <w:sz w:val="17"/>
          <w:szCs w:val="17"/>
        </w:rPr>
        <w:t xml:space="preserve">  ---------------- 进入主循环 ----------------</w:t>
      </w:r>
    </w:p>
    <w:p>
      <w:pPr>
        <w:shd w:fill="F2F4F7" w:val="clear"/>
        <w:spacing w:after="0" w:before="0" w:line="240"/>
        <w:ind w:left="200"/>
      </w:pPr>
      <w:r>
        <w:rPr>
          <w:rFonts w:ascii="NSimSun" w:cs="NSimSun" w:eastAsia="NSimSun" w:hAnsi="NSimSun"/>
          <w:sz w:val="17"/>
          <w:szCs w:val="17"/>
        </w:rPr>
        <w:t xml:space="preserve">  1 ms    Position 首次执行，稳定计数 = 1；Ctrl 首次执行但 IsReady=false -&gt; Stop</w:t>
      </w:r>
    </w:p>
    <w:p>
      <w:pPr>
        <w:shd w:fill="F2F4F7" w:val="clear"/>
        <w:spacing w:after="0" w:before="0" w:line="240"/>
        <w:ind w:left="200"/>
      </w:pPr>
      <w:r>
        <w:rPr>
          <w:rFonts w:ascii="NSimSun" w:cs="NSimSun" w:eastAsia="NSimSun" w:hAnsi="NSimSun"/>
          <w:sz w:val="17"/>
          <w:szCs w:val="17"/>
        </w:rPr>
        <w:t xml:space="preserve">  ...     每 1 ms 采样，掩码不变则计数递增</w:t>
      </w:r>
    </w:p>
    <w:p>
      <w:pPr>
        <w:shd w:fill="F2F4F7" w:val="clear"/>
        <w:spacing w:after="0" w:before="0" w:line="240"/>
        <w:ind w:left="200"/>
      </w:pPr>
      <w:r>
        <w:rPr>
          <w:rFonts w:ascii="NSimSun" w:cs="NSimSun" w:eastAsia="NSimSun" w:hAnsi="NSimSun"/>
          <w:sz w:val="17"/>
          <w:szCs w:val="17"/>
        </w:rPr>
        <w:t xml:space="preserve">  10 ms   连续 10 次一致 -&gt; s_ready = true，清除历史下降沿</w:t>
      </w:r>
    </w:p>
    <w:p>
      <w:pPr>
        <w:shd w:fill="F2F4F7" w:val="clear"/>
        <w:spacing w:after="0" w:before="0" w:line="240"/>
        <w:ind w:left="200"/>
      </w:pPr>
      <w:r>
        <w:rPr>
          <w:rFonts w:ascii="NSimSun" w:cs="NSimSun" w:eastAsia="NSimSun" w:hAnsi="NSimSun"/>
          <w:sz w:val="17"/>
          <w:szCs w:val="17"/>
        </w:rPr>
        <w:t xml:space="preserve">  11 ms   Ctrl 看到 IsReady=true -&gt; PreloadPos() 预加载位置（仅此一次）</w:t>
      </w:r>
    </w:p>
    <w:p>
      <w:pPr>
        <w:shd w:fill="F2F4F7" w:val="clear"/>
        <w:spacing w:after="0" w:before="0" w:line="240"/>
        <w:ind w:left="200"/>
      </w:pPr>
      <w:r>
        <w:rPr>
          <w:rFonts w:ascii="NSimSun" w:cs="NSimSun" w:eastAsia="NSimSun" w:hAnsi="NSimSun"/>
          <w:sz w:val="17"/>
          <w:szCs w:val="17"/>
        </w:rPr>
        <w:t xml:space="preserve">          -&gt; 丢弃一次事件 -&gt; Task_Switch_GetState() -&gt; APP_TC_Update()</w:t>
      </w:r>
    </w:p>
    <w:p>
      <w:pPr>
        <w:shd w:fill="F2F4F7" w:val="clear"/>
        <w:spacing w:after="0" w:before="0" w:line="240"/>
        <w:ind w:left="200"/>
      </w:pPr>
      <w:r>
        <w:rPr>
          <w:rFonts w:ascii="NSimSun" w:cs="NSimSun" w:eastAsia="NSimSun" w:hAnsi="NSimSun"/>
          <w:sz w:val="17"/>
          <w:szCs w:val="17"/>
        </w:rPr>
        <w:t xml:space="preserve">          -&gt; IDLE 状态调用 Replan()，若已在目标位置则直接 ArriveAt()</w:t>
      </w:r>
    </w:p>
    <w:p>
      <w:pPr>
        <w:shd w:fill="F2F4F7" w:val="clear"/>
        <w:spacing w:after="140" w:before="0" w:line="240"/>
        <w:ind w:left="200"/>
      </w:pPr>
      <w:r>
        <w:rPr>
          <w:rFonts w:ascii="NSimSun" w:cs="NSimSun" w:eastAsia="NSimSun" w:hAnsi="NSimSun"/>
          <w:sz w:val="17"/>
          <w:szCs w:val="17"/>
        </w:rPr>
        <w:t xml:space="preserve">          -&gt; 否则下发方向，电机首次启动</w:t>
      </w:r>
    </w:p>
    <w:p>
      <w:pPr>
        <w:spacing w:after="120" w:before="60" w:line="300"/>
      </w:pPr>
      <w:r>
        <w:rPr>
          <w:rFonts w:ascii="宋体" w:cs="宋体" w:eastAsia="宋体" w:hAnsi="宋体"/>
          <w:sz w:val="21"/>
          <w:szCs w:val="21"/>
        </w:rPr>
        <w:t xml:space="preserve">从上电到允许电机动作的最短延迟约为 11 ms（10 ms 稳定窗口 + 1 个控制周期）。</w:t>
      </w:r>
    </w:p>
    <w:p>
      <w:pPr>
        <w:pStyle w:val="Heading2"/>
        <w:spacing w:after="120" w:before="240"/>
      </w:pPr>
      <w:r>
        <w:rPr>
          <w:rFonts w:ascii="宋体" w:cs="宋体" w:eastAsia="宋体" w:hAnsi="宋体"/>
          <w:b/>
          <w:bCs/>
          <w:color w:val="2E5496"/>
          <w:sz w:val="25"/>
          <w:szCs w:val="25"/>
        </w:rPr>
        <w:t xml:space="preserve">10.2　4WD 定位（从 2WD 出发，FORWARD）</w:t>
      </w:r>
    </w:p>
    <w:p>
      <w:pPr>
        <w:shd w:fill="F2F4F7" w:val="clear"/>
        <w:spacing w:after="0" w:before="100" w:line="240"/>
        <w:ind w:left="200"/>
      </w:pPr>
      <w:r>
        <w:rPr>
          <w:rFonts w:ascii="NSimSun" w:cs="NSimSun" w:eastAsia="NSimSun" w:hAnsi="NSimSun"/>
          <w:sz w:val="17"/>
          <w:szCs w:val="17"/>
        </w:rPr>
        <w:t xml:space="preserve">  Replan()：target=4WD，twoWdEndActive -&gt; ChooseDirection 返回 FORWARD</w:t>
      </w:r>
    </w:p>
    <w:p>
      <w:pPr>
        <w:shd w:fill="F2F4F7" w:val="clear"/>
        <w:spacing w:after="0" w:before="0" w:line="240"/>
        <w:ind w:left="200"/>
      </w:pPr>
      <w:r>
        <w:rPr>
          <w:rFonts w:ascii="NSimSun" w:cs="NSimSun" w:eastAsia="NSimSun" w:hAnsi="NSimSun"/>
          <w:sz w:val="17"/>
          <w:szCs w:val="17"/>
        </w:rPr>
        <w:t xml:space="preserve">  RequestMotion(FORWARD, SEEK_4WD)</w:t>
      </w:r>
    </w:p>
    <w:p>
      <w:pPr>
        <w:shd w:fill="F2F4F7" w:val="clear"/>
        <w:spacing w:after="0" w:before="0" w:line="240"/>
        <w:ind w:left="200"/>
      </w:pPr>
      <w:r>
        <w:rPr>
          <w:rFonts w:ascii="NSimSun" w:cs="NSimSun" w:eastAsia="NSimSun" w:hAnsi="NSimSun"/>
          <w:sz w:val="17"/>
          <w:szCs w:val="17"/>
        </w:rPr>
        <w:t xml:space="preserve">      SetDir(FORWARD)  -&gt; ApplyDuty(0x6000, 0x0000)</w:t>
      </w:r>
    </w:p>
    <w:p>
      <w:pPr>
        <w:shd w:fill="F2F4F7" w:val="clear"/>
        <w:spacing w:after="0" w:before="0" w:line="240"/>
        <w:ind w:left="200"/>
      </w:pPr>
      <w:r>
        <w:rPr>
          <w:rFonts w:ascii="NSimSun" w:cs="NSimSun" w:eastAsia="NSimSun" w:hAnsi="NSimSun"/>
          <w:sz w:val="17"/>
          <w:szCs w:val="17"/>
        </w:rPr>
        <w:t xml:space="preserve">      GetDir() 回读 == FORWARD  （若被联锁拒绝则回读为 STOP -&gt; 报错）</w:t>
      </w:r>
    </w:p>
    <w:p>
      <w:pPr>
        <w:shd w:fill="F2F4F7" w:val="clear"/>
        <w:spacing w:after="0" w:before="0" w:line="240"/>
        <w:ind w:left="200"/>
      </w:pPr>
      <w:r>
        <w:rPr>
          <w:rFonts w:ascii="NSimSun" w:cs="NSimSun" w:eastAsia="NSimSun" w:hAnsi="NSimSun"/>
          <w:sz w:val="17"/>
          <w:szCs w:val="17"/>
        </w:rPr>
        <w:t xml:space="preserve">      seekDir = FORWARD</w:t>
      </w:r>
    </w:p>
    <w:p>
      <w:pPr>
        <w:shd w:fill="F2F4F7" w:val="clear"/>
        <w:spacing w:after="0" w:before="0" w:line="240"/>
        <w:ind w:left="200"/>
      </w:pPr>
      <w:r>
        <w:rPr>
          <w:rFonts w:ascii="NSimSun" w:cs="NSimSun" w:eastAsia="NSimSun" w:hAnsi="NSimSun"/>
          <w:sz w:val="17"/>
          <w:szCs w:val="17"/>
        </w:rPr>
        <w:t xml:space="preserve">      ArmForSeek(FORWARD) -&gt; ArmStop(ARM_B_FALLING)</w:t>
      </w:r>
    </w:p>
    <w:p>
      <w:pPr>
        <w:shd w:fill="F2F4F7" w:val="clear"/>
        <w:spacing w:after="0" w:before="0" w:line="240"/>
        <w:ind w:left="200"/>
      </w:pPr>
      <w:r>
        <w:rPr>
          <w:rFonts w:ascii="NSimSun" w:cs="NSimSun" w:eastAsia="NSimSun" w:hAnsi="NSimSun"/>
          <w:sz w:val="17"/>
          <w:szCs w:val="17"/>
        </w:rPr>
        <w:t xml:space="preserve">          屏蔽 GPIOA_IRQn -&gt; s_arm=B_FALLING -&gt; IRQC=FALLING -&gt; 清 PIFR</w:t>
      </w:r>
    </w:p>
    <w:p>
      <w:pPr>
        <w:shd w:fill="F2F4F7" w:val="clear"/>
        <w:spacing w:after="0" w:before="0" w:line="240"/>
        <w:ind w:left="200"/>
      </w:pPr>
      <w:r>
        <w:rPr>
          <w:rFonts w:ascii="NSimSun" w:cs="NSimSun" w:eastAsia="NSimSun" w:hAnsi="NSimSun"/>
          <w:sz w:val="17"/>
          <w:szCs w:val="17"/>
        </w:rPr>
        <w:t xml:space="preserve">          -&gt; 使能 GPIOA_IRQn</w:t>
      </w:r>
    </w:p>
    <w:p>
      <w:pPr>
        <w:shd w:fill="F2F4F7" w:val="clear"/>
        <w:spacing w:after="0" w:before="0" w:line="240"/>
        <w:ind w:left="200"/>
      </w:pPr>
      <w:r>
        <w:rPr>
          <w:rFonts w:ascii="NSimSun" w:cs="NSimSun" w:eastAsia="NSimSun" w:hAnsi="NSimSun"/>
          <w:sz w:val="17"/>
          <w:szCs w:val="17"/>
        </w:rPr>
        <w:t xml:space="preserve">      state = SEEK_4WD, tickCount = 0</w:t>
      </w:r>
    </w:p>
    <w:p>
      <w:pPr>
        <w:shd w:fill="F2F4F7" w:val="clear"/>
        <w:spacing w:after="0" w:before="0" w:line="240"/>
        <w:ind w:left="200"/>
      </w:pPr>
      <w:r>
        <w:rPr>
          <w:rFonts w:ascii="NSimSun" w:cs="NSimSun" w:eastAsia="NSimSun" w:hAnsi="NSimSun"/>
          <w:sz w:val="17"/>
          <w:szCs w:val="17"/>
        </w:rPr>
        <w:t xml:space="preserve"> </w:t>
      </w:r>
    </w:p>
    <w:p>
      <w:pPr>
        <w:shd w:fill="F2F4F7" w:val="clear"/>
        <w:spacing w:after="0" w:before="0" w:line="240"/>
        <w:ind w:left="200"/>
      </w:pPr>
      <w:r>
        <w:rPr>
          <w:rFonts w:ascii="NSimSun" w:cs="NSimSun" w:eastAsia="NSimSun" w:hAnsi="NSimSun"/>
          <w:sz w:val="17"/>
          <w:szCs w:val="17"/>
        </w:rPr>
        <w:t xml:space="preserve">  机构运行 ... 途中经过霍尔 C（PTD3 下降沿，仅锁存事件，不影响本次定位）</w:t>
      </w:r>
    </w:p>
    <w:p>
      <w:pPr>
        <w:shd w:fill="F2F4F7" w:val="clear"/>
        <w:spacing w:after="0" w:before="0" w:line="240"/>
        <w:ind w:left="200"/>
      </w:pPr>
      <w:r>
        <w:rPr>
          <w:rFonts w:ascii="NSimSun" w:cs="NSimSun" w:eastAsia="NSimSun" w:hAnsi="NSimSun"/>
          <w:sz w:val="17"/>
          <w:szCs w:val="17"/>
        </w:rPr>
        <w:t xml:space="preserve"> </w:t>
      </w:r>
    </w:p>
    <w:p>
      <w:pPr>
        <w:shd w:fill="F2F4F7" w:val="clear"/>
        <w:spacing w:after="0" w:before="0" w:line="240"/>
        <w:ind w:left="200"/>
      </w:pPr>
      <w:r>
        <w:rPr>
          <w:rFonts w:ascii="NSimSun" w:cs="NSimSun" w:eastAsia="NSimSun" w:hAnsi="NSimSun"/>
          <w:sz w:val="17"/>
          <w:szCs w:val="17"/>
        </w:rPr>
        <w:t xml:space="preserve">  磁铁进入霍尔 B 检测区 -&gt; PTA1 下降沿 -&gt; GPIOA_IRQHandler</w:t>
      </w:r>
    </w:p>
    <w:p>
      <w:pPr>
        <w:shd w:fill="F2F4F7" w:val="clear"/>
        <w:spacing w:after="0" w:before="0" w:line="240"/>
        <w:ind w:left="200"/>
      </w:pPr>
      <w:r>
        <w:rPr>
          <w:rFonts w:ascii="NSimSun" w:cs="NSimSun" w:eastAsia="NSimSun" w:hAnsi="NSimSun"/>
          <w:sz w:val="17"/>
          <w:szCs w:val="17"/>
        </w:rPr>
        <w:t xml:space="preserve">      s_arm != NONE  -&gt; s_arm = NONE</w:t>
      </w:r>
    </w:p>
    <w:p>
      <w:pPr>
        <w:shd w:fill="F2F4F7" w:val="clear"/>
        <w:spacing w:after="0" w:before="0" w:line="240"/>
        <w:ind w:left="200"/>
      </w:pPr>
      <w:r>
        <w:rPr>
          <w:rFonts w:ascii="NSimSun" w:cs="NSimSun" w:eastAsia="NSimSun" w:hAnsi="NSimSun"/>
          <w:sz w:val="17"/>
          <w:szCs w:val="17"/>
        </w:rPr>
        <w:t xml:space="preserve">                     -&gt; BSP_Motor_Brake()   ← 中断内立即制动</w:t>
      </w:r>
    </w:p>
    <w:p>
      <w:pPr>
        <w:shd w:fill="F2F4F7" w:val="clear"/>
        <w:spacing w:after="0" w:before="0" w:line="240"/>
        <w:ind w:left="200"/>
      </w:pPr>
      <w:r>
        <w:rPr>
          <w:rFonts w:ascii="NSimSun" w:cs="NSimSun" w:eastAsia="NSimSun" w:hAnsi="NSimSun"/>
          <w:sz w:val="17"/>
          <w:szCs w:val="17"/>
        </w:rPr>
        <w:t xml:space="preserve">                     -&gt; s_stopTriggered = true</w:t>
      </w:r>
    </w:p>
    <w:p>
      <w:pPr>
        <w:shd w:fill="F2F4F7" w:val="clear"/>
        <w:spacing w:after="0" w:before="0" w:line="240"/>
        <w:ind w:left="200"/>
      </w:pPr>
      <w:r>
        <w:rPr>
          <w:rFonts w:ascii="NSimSun" w:cs="NSimSun" w:eastAsia="NSimSun" w:hAnsi="NSimSun"/>
          <w:sz w:val="17"/>
          <w:szCs w:val="17"/>
        </w:rPr>
        <w:t xml:space="preserve"> </w:t>
      </w:r>
    </w:p>
    <w:p>
      <w:pPr>
        <w:shd w:fill="F2F4F7" w:val="clear"/>
        <w:spacing w:after="0" w:before="0" w:line="240"/>
        <w:ind w:left="200"/>
      </w:pPr>
      <w:r>
        <w:rPr>
          <w:rFonts w:ascii="NSimSun" w:cs="NSimSun" w:eastAsia="NSimSun" w:hAnsi="NSimSun"/>
          <w:sz w:val="17"/>
          <w:szCs w:val="17"/>
        </w:rPr>
        <w:t xml:space="preserve">  下一控制周期 HandleSeek4WD()</w:t>
      </w:r>
    </w:p>
    <w:p>
      <w:pPr>
        <w:shd w:fill="F2F4F7" w:val="clear"/>
        <w:spacing w:after="0" w:before="0" w:line="240"/>
        <w:ind w:left="200"/>
      </w:pPr>
      <w:r>
        <w:rPr>
          <w:rFonts w:ascii="NSimSun" w:cs="NSimSun" w:eastAsia="NSimSun" w:hAnsi="NSimSun"/>
          <w:sz w:val="17"/>
          <w:szCs w:val="17"/>
        </w:rPr>
        <w:t xml:space="preserve">      ConsumeStopTrigger() 返回 true -&gt; ArriveAt(POS_4WD)</w:t>
      </w:r>
    </w:p>
    <w:p>
      <w:pPr>
        <w:shd w:fill="F2F4F7" w:val="clear"/>
        <w:spacing w:after="0" w:before="0" w:line="240"/>
        <w:ind w:left="200"/>
      </w:pPr>
      <w:r>
        <w:rPr>
          <w:rFonts w:ascii="NSimSun" w:cs="NSimSun" w:eastAsia="NSimSun" w:hAnsi="NSimSun"/>
          <w:sz w:val="17"/>
          <w:szCs w:val="17"/>
        </w:rPr>
        <w:t xml:space="preserve">          ArmStop(NONE) -&gt; Brake() -&gt; state = AT_TARGET, atFourWd = true</w:t>
      </w:r>
    </w:p>
    <w:p>
      <w:pPr>
        <w:shd w:fill="F2F4F7" w:val="clear"/>
        <w:spacing w:after="0" w:before="0" w:line="240"/>
        <w:ind w:left="200"/>
      </w:pPr>
      <w:r>
        <w:rPr>
          <w:rFonts w:ascii="NSimSun" w:cs="NSimSun" w:eastAsia="NSimSun" w:hAnsi="NSimSun"/>
          <w:sz w:val="17"/>
          <w:szCs w:val="17"/>
        </w:rPr>
        <w:t xml:space="preserve"> </w:t>
      </w:r>
    </w:p>
    <w:p>
      <w:pPr>
        <w:shd w:fill="F2F4F7" w:val="clear"/>
        <w:spacing w:after="0" w:before="0" w:line="240"/>
        <w:ind w:left="200"/>
      </w:pPr>
      <w:r>
        <w:rPr>
          <w:rFonts w:ascii="NSimSun" w:cs="NSimSun" w:eastAsia="NSimSun" w:hAnsi="NSimSun"/>
          <w:sz w:val="17"/>
          <w:szCs w:val="17"/>
        </w:rPr>
        <w:t xml:space="preserve">  AT_TARGET 前 50 个周期持续 Brake，之后转 Stop</w:t>
      </w:r>
    </w:p>
    <w:p>
      <w:pPr>
        <w:shd w:fill="F2F4F7" w:val="clear"/>
        <w:spacing w:after="140" w:before="0" w:line="240"/>
        <w:ind w:left="200"/>
      </w:pPr>
      <w:r>
        <w:rPr>
          <w:rFonts w:ascii="NSimSun" w:cs="NSimSun" w:eastAsia="NSimSun" w:hAnsi="NSimSun"/>
          <w:sz w:val="17"/>
          <w:szCs w:val="17"/>
        </w:rPr>
        <w:t xml:space="preserve">  Indicator 输出 TX=1, RX=0（4 驱）</w:t>
      </w:r>
    </w:p>
    <w:p>
      <w:pPr>
        <w:pStyle w:val="Heading2"/>
        <w:spacing w:after="120" w:before="240"/>
      </w:pPr>
      <w:r>
        <w:rPr>
          <w:rFonts w:ascii="宋体" w:cs="宋体" w:eastAsia="宋体" w:hAnsi="宋体"/>
          <w:b/>
          <w:bCs/>
          <w:color w:val="2E5496"/>
          <w:sz w:val="25"/>
          <w:szCs w:val="25"/>
        </w:rPr>
        <w:t xml:space="preserve">10.3　运行中改变档位并掉头</w:t>
      </w:r>
    </w:p>
    <w:p>
      <w:pPr>
        <w:shd w:fill="F2F4F7" w:val="clear"/>
        <w:spacing w:after="0" w:before="100" w:line="240"/>
        <w:ind w:left="200"/>
      </w:pPr>
      <w:r>
        <w:rPr>
          <w:rFonts w:ascii="NSimSun" w:cs="NSimSun" w:eastAsia="NSimSun" w:hAnsi="NSimSun"/>
          <w:sz w:val="17"/>
          <w:szCs w:val="17"/>
        </w:rPr>
        <w:t xml:space="preserve">  当前：state = MOVING，motionDir = FORWARD，target = 4WD_LOCK</w:t>
      </w:r>
    </w:p>
    <w:p>
      <w:pPr>
        <w:shd w:fill="F2F4F7" w:val="clear"/>
        <w:spacing w:after="0" w:before="0" w:line="240"/>
        <w:ind w:left="200"/>
      </w:pPr>
      <w:r>
        <w:rPr>
          <w:rFonts w:ascii="NSimSun" w:cs="NSimSun" w:eastAsia="NSimSun" w:hAnsi="NSimSun"/>
          <w:sz w:val="17"/>
          <w:szCs w:val="17"/>
        </w:rPr>
        <w:t xml:space="preserve">  档位开关切到 2WD：</w:t>
      </w:r>
    </w:p>
    <w:p>
      <w:pPr>
        <w:shd w:fill="F2F4F7" w:val="clear"/>
        <w:spacing w:after="0" w:before="0" w:line="240"/>
        <w:ind w:left="200"/>
      </w:pPr>
      <w:r>
        <w:rPr>
          <w:rFonts w:ascii="NSimSun" w:cs="NSimSun" w:eastAsia="NSimSun" w:hAnsi="NSimSun"/>
          <w:sz w:val="17"/>
          <w:szCs w:val="17"/>
        </w:rPr>
        <w:t xml:space="preserve">      target = POS_2WD, tickCount = 0, errorCode = NONE</w:t>
      </w:r>
    </w:p>
    <w:p>
      <w:pPr>
        <w:shd w:fill="F2F4F7" w:val="clear"/>
        <w:spacing w:after="0" w:before="0" w:line="240"/>
        <w:ind w:left="200"/>
      </w:pPr>
      <w:r>
        <w:rPr>
          <w:rFonts w:ascii="NSimSun" w:cs="NSimSun" w:eastAsia="NSimSun" w:hAnsi="NSimSun"/>
          <w:sz w:val="17"/>
          <w:szCs w:val="17"/>
        </w:rPr>
        <w:t xml:space="preserve">      atFourWd = false, ArmStop(NONE), BSP_Motor_ClearLock()</w:t>
      </w:r>
    </w:p>
    <w:p>
      <w:pPr>
        <w:shd w:fill="F2F4F7" w:val="clear"/>
        <w:spacing w:after="0" w:before="0" w:line="240"/>
        <w:ind w:left="200"/>
      </w:pPr>
      <w:r>
        <w:rPr>
          <w:rFonts w:ascii="NSimSun" w:cs="NSimSun" w:eastAsia="NSimSun" w:hAnsi="NSimSun"/>
          <w:sz w:val="17"/>
          <w:szCs w:val="17"/>
        </w:rPr>
        <w:t xml:space="preserve">      非 DIR_CHANGE_WAIT -&gt; 立即 Replan()</w:t>
      </w:r>
    </w:p>
    <w:p>
      <w:pPr>
        <w:shd w:fill="F2F4F7" w:val="clear"/>
        <w:spacing w:after="0" w:before="0" w:line="240"/>
        <w:ind w:left="200"/>
      </w:pPr>
      <w:r>
        <w:rPr>
          <w:rFonts w:ascii="NSimSun" w:cs="NSimSun" w:eastAsia="NSimSun" w:hAnsi="NSimSun"/>
          <w:sz w:val="17"/>
          <w:szCs w:val="17"/>
        </w:rPr>
        <w:t xml:space="preserve">          AlreadyAtTarget 为假, homingDone 为真</w:t>
      </w:r>
    </w:p>
    <w:p>
      <w:pPr>
        <w:shd w:fill="F2F4F7" w:val="clear"/>
        <w:spacing w:after="0" w:before="0" w:line="240"/>
        <w:ind w:left="200"/>
      </w:pPr>
      <w:r>
        <w:rPr>
          <w:rFonts w:ascii="NSimSun" w:cs="NSimSun" w:eastAsia="NSimSun" w:hAnsi="NSimSun"/>
          <w:sz w:val="17"/>
          <w:szCs w:val="17"/>
        </w:rPr>
        <w:t xml:space="preserve">          ChooseDirection(target=2WD) -&gt; REVERSE</w:t>
      </w:r>
    </w:p>
    <w:p>
      <w:pPr>
        <w:shd w:fill="F2F4F7" w:val="clear"/>
        <w:spacing w:after="0" w:before="0" w:line="240"/>
        <w:ind w:left="200"/>
      </w:pPr>
      <w:r>
        <w:rPr>
          <w:rFonts w:ascii="NSimSun" w:cs="NSimSun" w:eastAsia="NSimSun" w:hAnsi="NSimSun"/>
          <w:sz w:val="17"/>
          <w:szCs w:val="17"/>
        </w:rPr>
        <w:t xml:space="preserve">          RequestMotion(REVERSE, MOVING)</w:t>
      </w:r>
    </w:p>
    <w:p>
      <w:pPr>
        <w:shd w:fill="F2F4F7" w:val="clear"/>
        <w:spacing w:after="0" w:before="0" w:line="240"/>
        <w:ind w:left="200"/>
      </w:pPr>
      <w:r>
        <w:rPr>
          <w:rFonts w:ascii="NSimSun" w:cs="NSimSun" w:eastAsia="NSimSun" w:hAnsi="NSimSun"/>
          <w:sz w:val="17"/>
          <w:szCs w:val="17"/>
        </w:rPr>
        <w:t xml:space="preserve">              old=FORWARD, new=REVERSE -&gt; reversing = true</w:t>
      </w:r>
    </w:p>
    <w:p>
      <w:pPr>
        <w:shd w:fill="F2F4F7" w:val="clear"/>
        <w:spacing w:after="0" w:before="0" w:line="240"/>
        <w:ind w:left="200"/>
      </w:pPr>
      <w:r>
        <w:rPr>
          <w:rFonts w:ascii="NSimSun" w:cs="NSimSun" w:eastAsia="NSimSun" w:hAnsi="NSimSun"/>
          <w:sz w:val="17"/>
          <w:szCs w:val="17"/>
        </w:rPr>
        <w:t xml:space="preserve">              ArmStop(NONE) -&gt; Brake() -&gt; dirAfterWait=REVERSE</w:t>
      </w:r>
    </w:p>
    <w:p>
      <w:pPr>
        <w:shd w:fill="F2F4F7" w:val="clear"/>
        <w:spacing w:after="0" w:before="0" w:line="240"/>
        <w:ind w:left="200"/>
      </w:pPr>
      <w:r>
        <w:rPr>
          <w:rFonts w:ascii="NSimSun" w:cs="NSimSun" w:eastAsia="NSimSun" w:hAnsi="NSimSun"/>
          <w:sz w:val="17"/>
          <w:szCs w:val="17"/>
        </w:rPr>
        <w:t xml:space="preserve">              stateAfterWait=MOVING -&gt; state=DIR_CHANGE_WAIT, tick=0</w:t>
      </w:r>
    </w:p>
    <w:p>
      <w:pPr>
        <w:shd w:fill="F2F4F7" w:val="clear"/>
        <w:spacing w:after="0" w:before="0" w:line="240"/>
        <w:ind w:left="200"/>
      </w:pPr>
      <w:r>
        <w:rPr>
          <w:rFonts w:ascii="NSimSun" w:cs="NSimSun" w:eastAsia="NSimSun" w:hAnsi="NSimSun"/>
          <w:sz w:val="17"/>
          <w:szCs w:val="17"/>
        </w:rPr>
        <w:t xml:space="preserve"> </w:t>
      </w:r>
    </w:p>
    <w:p>
      <w:pPr>
        <w:shd w:fill="F2F4F7" w:val="clear"/>
        <w:spacing w:after="0" w:before="0" w:line="240"/>
        <w:ind w:left="200"/>
      </w:pPr>
      <w:r>
        <w:rPr>
          <w:rFonts w:ascii="NSimSun" w:cs="NSimSun" w:eastAsia="NSimSun" w:hAnsi="NSimSun"/>
          <w:sz w:val="17"/>
          <w:szCs w:val="17"/>
        </w:rPr>
        <w:t xml:space="preserve">  死区阶段 1（tick 1..50）  ：每周期 Brake()</w:t>
      </w:r>
    </w:p>
    <w:p>
      <w:pPr>
        <w:shd w:fill="F2F4F7" w:val="clear"/>
        <w:spacing w:after="0" w:before="0" w:line="240"/>
        <w:ind w:left="200"/>
      </w:pPr>
      <w:r>
        <w:rPr>
          <w:rFonts w:ascii="NSimSun" w:cs="NSimSun" w:eastAsia="NSimSun" w:hAnsi="NSimSun"/>
          <w:sz w:val="17"/>
          <w:szCs w:val="17"/>
        </w:rPr>
        <w:t xml:space="preserve">  死区阶段 2（tick 51..99）：每周期 Stop()</w:t>
      </w:r>
    </w:p>
    <w:p>
      <w:pPr>
        <w:shd w:fill="F2F4F7" w:val="clear"/>
        <w:spacing w:after="0" w:before="0" w:line="240"/>
        <w:ind w:left="200"/>
      </w:pPr>
      <w:r>
        <w:rPr>
          <w:rFonts w:ascii="NSimSun" w:cs="NSimSun" w:eastAsia="NSimSun" w:hAnsi="NSimSun"/>
          <w:sz w:val="17"/>
          <w:szCs w:val="17"/>
        </w:rPr>
        <w:t xml:space="preserve">  tick = 100               ：SetDir(REVERSE) -&gt; 回读校验 -&gt; state = MOVING</w:t>
      </w:r>
    </w:p>
    <w:p>
      <w:pPr>
        <w:shd w:fill="F2F4F7" w:val="clear"/>
        <w:spacing w:after="0" w:before="0" w:line="240"/>
        <w:ind w:left="200"/>
      </w:pPr>
      <w:r>
        <w:rPr>
          <w:rFonts w:ascii="NSimSun" w:cs="NSimSun" w:eastAsia="NSimSun" w:hAnsi="NSimSun"/>
          <w:sz w:val="17"/>
          <w:szCs w:val="17"/>
        </w:rPr>
        <w:t xml:space="preserve"> </w:t>
      </w:r>
    </w:p>
    <w:p>
      <w:pPr>
        <w:shd w:fill="F2F4F7" w:val="clear"/>
        <w:spacing w:after="140" w:before="0" w:line="240"/>
        <w:ind w:left="200"/>
      </w:pPr>
      <w:r>
        <w:rPr>
          <w:rFonts w:ascii="NSimSun" w:cs="NSimSun" w:eastAsia="NSimSun" w:hAnsi="NSimSun"/>
          <w:sz w:val="17"/>
          <w:szCs w:val="17"/>
        </w:rPr>
        <w:t xml:space="preserve">  继续运行直到 twoWdEndActive -&gt; ArriveAt(POS_2WD)</w:t>
      </w:r>
    </w:p>
    <w:p>
      <w:r>
        <w:br w:type="page"/>
      </w:r>
    </w:p>
    <w:p>
      <w:pPr>
        <w:pStyle w:val="Heading1"/>
        <w:spacing w:after="160" w:before="320"/>
      </w:pPr>
      <w:r>
        <w:rPr>
          <w:rFonts w:ascii="宋体" w:cs="宋体" w:eastAsia="宋体" w:hAnsi="宋体"/>
          <w:b/>
          <w:bCs/>
          <w:color w:val="1F3864"/>
          <w:sz w:val="30"/>
          <w:szCs w:val="30"/>
        </w:rPr>
        <w:t xml:space="preserve">11　资源占用</w:t>
      </w:r>
    </w:p>
    <w:p>
      <w:pPr>
        <w:pStyle w:val="Heading2"/>
        <w:spacing w:after="120" w:before="240"/>
      </w:pPr>
      <w:r>
        <w:rPr>
          <w:rFonts w:ascii="宋体" w:cs="宋体" w:eastAsia="宋体" w:hAnsi="宋体"/>
          <w:b/>
          <w:bCs/>
          <w:color w:val="2E5496"/>
          <w:sz w:val="25"/>
          <w:szCs w:val="25"/>
        </w:rPr>
        <w:t xml:space="preserve">11.1　RAM 静态占用估算</w:t>
      </w:r>
    </w:p>
    <w:p>
      <w:pPr>
        <w:spacing w:after="120" w:before="60" w:line="300"/>
      </w:pPr>
      <w:r>
        <w:rPr>
          <w:rFonts w:ascii="宋体" w:cs="宋体" w:eastAsia="宋体" w:hAnsi="宋体"/>
          <w:sz w:val="21"/>
          <w:szCs w:val="21"/>
        </w:rPr>
        <w:t xml:space="preserve">下表列出应用代码中的主要静态变量，不含 SDK 驱动内部状态与栈。</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1900"/>
        <w:gridCol w:w="3000"/>
        <w:gridCol w:w="2200"/>
        <w:gridCol w:w="1900"/>
      </w:tblGrid>
      <w:tr>
        <w:trPr>
          <w:tblHeader/>
        </w:trPr>
        <w:tc>
          <w:tcPr>
            <w:tcW w:type="dxa" w:w="19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模块</w:t>
            </w:r>
          </w:p>
        </w:tc>
        <w:tc>
          <w:tcPr>
            <w:tcW w:type="dxa" w:w="30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变量</w:t>
            </w:r>
          </w:p>
        </w:tc>
        <w:tc>
          <w:tcPr>
            <w:tcW w:type="dxa" w:w="22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类型 / 大小</w:t>
            </w:r>
          </w:p>
        </w:tc>
        <w:tc>
          <w:tcPr>
            <w:tcW w:type="dxa" w:w="19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说明</w:t>
            </w:r>
          </w:p>
        </w:tc>
      </w:tr>
      <w:tr>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task_sched</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s_tasks[8]</w:t>
            </w:r>
          </w:p>
        </w:tc>
        <w:tc>
          <w:tcPr>
            <w:tcW w:type="dxa" w:w="2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SchedTask_t × 8 ≈ 160 B</w:t>
            </w:r>
          </w:p>
        </w:tc>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任务表</w:t>
            </w:r>
          </w:p>
        </w:tc>
      </w:tr>
      <w:tr>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task_sched</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g_sysTick_ms, s_taskCount</w:t>
            </w:r>
          </w:p>
        </w:tc>
        <w:tc>
          <w:tcPr>
            <w:tcW w:type="dxa" w:w="2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8 B</w:t>
            </w:r>
          </w:p>
        </w:tc>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时基与任务数</w:t>
            </w:r>
          </w:p>
        </w:tc>
      </w:tr>
      <w:tr>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task_ctrl</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s_tcCtx</w:t>
            </w:r>
          </w:p>
        </w:tc>
        <w:tc>
          <w:tcPr>
            <w:tcW w:type="dxa" w:w="2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AppTcCtx_t ≈ 52 B</w:t>
            </w:r>
          </w:p>
        </w:tc>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状态机上下文</w:t>
            </w:r>
          </w:p>
        </w:tc>
      </w:tr>
      <w:tr>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task_ctrl</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s_positionPreloaded</w:t>
            </w:r>
          </w:p>
        </w:tc>
        <w:tc>
          <w:tcPr>
            <w:tcW w:type="dxa" w:w="2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 B</w:t>
            </w:r>
          </w:p>
        </w:tc>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一次性预加载标志</w:t>
            </w:r>
          </w:p>
        </w:tc>
      </w:tr>
      <w:tr>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task_position</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s_lastMask, s_stableCount, s_ready</w:t>
            </w:r>
          </w:p>
        </w:tc>
        <w:tc>
          <w:tcPr>
            <w:tcW w:type="dxa" w:w="2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4 B</w:t>
            </w:r>
          </w:p>
        </w:tc>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稳定确认状态</w:t>
            </w:r>
          </w:p>
        </w:tc>
      </w:tr>
      <w:tr>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task_switch</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s_stableState, s_candidateState, s_debounceCount</w:t>
            </w:r>
          </w:p>
        </w:tc>
        <w:tc>
          <w:tcPr>
            <w:tcW w:type="dxa" w:w="2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8 B</w:t>
            </w:r>
          </w:p>
        </w:tc>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消抖状态</w:t>
            </w:r>
          </w:p>
        </w:tc>
      </w:tr>
      <w:tr>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bsp_motor</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s_currentDir, s_runTicks, s_locked, 两个联锁标志</w:t>
            </w:r>
          </w:p>
        </w:tc>
        <w:tc>
          <w:tcPr>
            <w:tcW w:type="dxa" w:w="2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12 B</w:t>
            </w:r>
          </w:p>
        </w:tc>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运行状态</w:t>
            </w:r>
          </w:p>
        </w:tc>
      </w:tr>
      <w:tr>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bsp_motor</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调试计数器 g_dirChangeCount 等 6 项</w:t>
            </w:r>
          </w:p>
        </w:tc>
        <w:tc>
          <w:tcPr>
            <w:tcW w:type="dxa" w:w="2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 20 B</w:t>
            </w:r>
          </w:p>
        </w:tc>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调试用，量产应删除</w:t>
            </w:r>
          </w:p>
        </w:tc>
      </w:tr>
      <w:tr>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bsp_position_gpio</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s_fallingEventMask, s_inputs, s_arm, s_stopTriggered 等</w:t>
            </w:r>
          </w:p>
        </w:tc>
        <w:tc>
          <w:tcPr>
            <w:tcW w:type="dxa" w:w="2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 16 B</w:t>
            </w:r>
          </w:p>
        </w:tc>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输入与触发状态</w:t>
            </w:r>
          </w:p>
        </w:tc>
      </w:tr>
      <w:tr>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bsp_position_gpio</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g_dbgEvt[64]</w:t>
            </w:r>
          </w:p>
        </w:tc>
        <w:tc>
          <w:tcPr>
            <w:tcW w:type="dxa" w:w="2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DbgEvt_t × 64 = 512 B</w:t>
            </w:r>
          </w:p>
        </w:tc>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调试环形缓冲，量产应删除</w:t>
            </w:r>
          </w:p>
        </w:tc>
      </w:tr>
      <w:tr>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bsp_position_gpio</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g_dbgPdirA/B/D、g_dbgIrqc 等 8 项</w:t>
            </w:r>
          </w:p>
        </w:tc>
        <w:tc>
          <w:tcPr>
            <w:tcW w:type="dxa" w:w="2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 28 B</w:t>
            </w:r>
          </w:p>
        </w:tc>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调试用，量产应删除</w:t>
            </w:r>
          </w:p>
        </w:tc>
      </w:tr>
      <w:tr>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app_tc</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g_dbgTgtHist[8], g_dbgTgtIdx</w:t>
            </w:r>
          </w:p>
        </w:tc>
        <w:tc>
          <w:tcPr>
            <w:tcW w:type="dxa" w:w="2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9 B</w:t>
            </w:r>
          </w:p>
        </w:tc>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调试用，量产应删除</w:t>
            </w:r>
          </w:p>
        </w:tc>
      </w:tr>
      <w:tr>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bsp_indicator</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s_curState</w:t>
            </w:r>
          </w:p>
        </w:tc>
        <w:tc>
          <w:tcPr>
            <w:tcW w:type="dxa" w:w="2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 B</w:t>
            </w:r>
          </w:p>
        </w:tc>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当前指示状态</w:t>
            </w:r>
          </w:p>
        </w:tc>
      </w:tr>
      <w:tr>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main</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g_dbgRstSrc</w:t>
            </w:r>
          </w:p>
        </w:tc>
        <w:tc>
          <w:tcPr>
            <w:tcW w:type="dxa" w:w="2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4 B</w:t>
            </w:r>
          </w:p>
        </w:tc>
        <w:tc>
          <w:tcPr>
            <w:tcW w:type="dxa" w:w="19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复位源快照</w:t>
            </w:r>
          </w:p>
        </w:tc>
      </w:tr>
    </w:tbl>
    <w:p>
      <w:pPr>
        <w:spacing w:after="120" w:before="60" w:line="300"/>
      </w:pPr>
      <w:r>
        <w:rPr>
          <w:rFonts w:ascii="宋体" w:cs="宋体" w:eastAsia="宋体" w:hAnsi="宋体"/>
          <w:b/>
          <w:bCs/>
          <w:sz w:val="21"/>
          <w:szCs w:val="21"/>
        </w:rPr>
        <w:t xml:space="preserve">应用层静态数据合计约 830 字节，其中调试相关约 570 字节。删除全部调试代码后可释放约 68% 的应用层 RAM 占用。RAM 区总容量 6976 字节，栈独立分配 1024 字节，余量充裕。</w:t>
      </w:r>
    </w:p>
    <w:p>
      <w:pPr>
        <w:pStyle w:val="Heading2"/>
        <w:spacing w:after="120" w:before="240"/>
      </w:pPr>
      <w:r>
        <w:rPr>
          <w:rFonts w:ascii="宋体" w:cs="宋体" w:eastAsia="宋体" w:hAnsi="宋体"/>
          <w:b/>
          <w:bCs/>
          <w:color w:val="2E5496"/>
          <w:sz w:val="25"/>
          <w:szCs w:val="25"/>
        </w:rPr>
        <w:t xml:space="preserve">11.2　中断负载</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1400"/>
        <w:gridCol w:w="1400"/>
        <w:gridCol w:w="4200"/>
        <w:gridCol w:w="2000"/>
      </w:tblGrid>
      <w:tr>
        <w:trPr>
          <w:tblHeader/>
        </w:trPr>
        <w:tc>
          <w:tcPr>
            <w:tcW w:type="dxa" w:w="14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中断源</w:t>
            </w:r>
          </w:p>
        </w:tc>
        <w:tc>
          <w:tcPr>
            <w:tcW w:type="dxa" w:w="14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频率</w:t>
            </w:r>
          </w:p>
        </w:tc>
        <w:tc>
          <w:tcPr>
            <w:tcW w:type="dxa" w:w="42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单次执行内容</w:t>
            </w:r>
          </w:p>
        </w:tc>
        <w:tc>
          <w:tcPr>
            <w:tcW w:type="dxa" w:w="20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评估</w:t>
            </w:r>
          </w:p>
        </w:tc>
      </w:tr>
      <w:tr>
        <w:tc>
          <w:tcPr>
            <w:tcW w:type="dxa" w:w="1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lpTMR0</w:t>
            </w:r>
          </w:p>
        </w:tc>
        <w:tc>
          <w:tcPr>
            <w:tcW w:type="dxa" w:w="1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1000 Hz</w:t>
            </w:r>
          </w:p>
        </w:tc>
        <w:tc>
          <w:tcPr>
            <w:tcW w:type="dxa" w:w="4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清标志 + 计数自增</w:t>
            </w:r>
          </w:p>
        </w:tc>
        <w:tc>
          <w:tcPr>
            <w:tcW w:type="dxa" w:w="2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极轻，可忽略</w:t>
            </w:r>
          </w:p>
        </w:tc>
      </w:tr>
      <w:tr>
        <w:tc>
          <w:tcPr>
            <w:tcW w:type="dxa" w:w="1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GPIOA</w:t>
            </w:r>
          </w:p>
        </w:tc>
        <w:tc>
          <w:tcPr>
            <w:tcW w:type="dxa" w:w="1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事件驱动</w:t>
            </w:r>
          </w:p>
        </w:tc>
        <w:tc>
          <w:tcPr>
            <w:tcW w:type="dxa" w:w="4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读端口标志、清标志、可能调用 Brake（含 PRIMASK 临界区）</w:t>
            </w:r>
          </w:p>
        </w:tc>
        <w:tc>
          <w:tcPr>
            <w:tcW w:type="dxa" w:w="2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运动期间每次经过 PTA0/PTA1 各一次</w:t>
            </w:r>
          </w:p>
        </w:tc>
      </w:tr>
      <w:tr>
        <w:tc>
          <w:tcPr>
            <w:tcW w:type="dxa" w:w="1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GPIOB / GPIOD</w:t>
            </w:r>
          </w:p>
        </w:tc>
        <w:tc>
          <w:tcPr>
            <w:tcW w:type="dxa" w:w="14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事件驱动</w:t>
            </w:r>
          </w:p>
        </w:tc>
        <w:tc>
          <w:tcPr>
            <w:tcW w:type="dxa" w:w="42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读端口标志、清标志、更新联锁</w:t>
            </w:r>
          </w:p>
        </w:tc>
        <w:tc>
          <w:tcPr>
            <w:tcW w:type="dxa" w:w="2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极轻</w:t>
            </w:r>
          </w:p>
        </w:tc>
      </w:tr>
    </w:tbl>
    <w:p>
      <w:pPr>
        <w:spacing w:after="120" w:before="60" w:line="300"/>
      </w:pPr>
      <w:r>
        <w:rPr>
          <w:rFonts w:ascii="宋体" w:cs="宋体" w:eastAsia="宋体" w:hAnsi="宋体"/>
          <w:sz w:val="21"/>
          <w:szCs w:val="21"/>
        </w:rPr>
        <w:t xml:space="preserve">最坏情况下的中断延迟来源是 ApplyDuty() 的 PRIMASK 临界区与 BSP_DbgLog() 的 __disable_irq()。前者仅三次寄存器写入，后者在量产版本中应被移除。</w:t>
      </w:r>
    </w:p>
    <w:p>
      <w:r>
        <w:br w:type="page"/>
      </w:r>
    </w:p>
    <w:p>
      <w:pPr>
        <w:pStyle w:val="Heading1"/>
        <w:spacing w:after="160" w:before="320"/>
      </w:pPr>
      <w:r>
        <w:rPr>
          <w:rFonts w:ascii="宋体" w:cs="宋体" w:eastAsia="宋体" w:hAnsi="宋体"/>
          <w:b/>
          <w:bCs/>
          <w:color w:val="1F3864"/>
          <w:sz w:val="30"/>
          <w:szCs w:val="30"/>
        </w:rPr>
        <w:t xml:space="preserve">12　设计约束与待确认事项</w:t>
      </w:r>
    </w:p>
    <w:p>
      <w:pPr>
        <w:spacing w:after="120" w:before="60" w:line="300"/>
      </w:pPr>
      <w:r>
        <w:rPr>
          <w:rFonts w:ascii="宋体" w:cs="宋体" w:eastAsia="宋体" w:hAnsi="宋体"/>
          <w:sz w:val="21"/>
          <w:szCs w:val="21"/>
        </w:rPr>
        <w:t xml:space="preserve">本章汇总在源码分析过程中识别出的不一致点、遗留项与建议，供设计评审与后续维护参考。级别定义：A = 需在量产前确认或修改；B = 建议改进；C = 提示性说明。</w:t>
      </w:r>
    </w:p>
    <w:p>
      <w:pPr>
        <w:pStyle w:val="Heading2"/>
        <w:spacing w:after="120" w:before="240"/>
      </w:pPr>
      <w:r>
        <w:rPr>
          <w:rFonts w:ascii="宋体" w:cs="宋体" w:eastAsia="宋体" w:hAnsi="宋体"/>
          <w:b/>
          <w:bCs/>
          <w:color w:val="2E5496"/>
          <w:sz w:val="25"/>
          <w:szCs w:val="25"/>
        </w:rPr>
        <w:t xml:space="preserve">12.1　参数与注释不一致</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700"/>
        <w:gridCol w:w="700"/>
        <w:gridCol w:w="4600"/>
        <w:gridCol w:w="3000"/>
      </w:tblGrid>
      <w:tr>
        <w:trPr>
          <w:tblHeader/>
        </w:trPr>
        <w:tc>
          <w:tcPr>
            <w:tcW w:type="dxa" w:w="7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编号</w:t>
            </w:r>
          </w:p>
        </w:tc>
        <w:tc>
          <w:tcPr>
            <w:tcW w:type="dxa" w:w="7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级别</w:t>
            </w:r>
          </w:p>
        </w:tc>
        <w:tc>
          <w:tcPr>
            <w:tcW w:type="dxa" w:w="46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问题描述</w:t>
            </w:r>
          </w:p>
        </w:tc>
        <w:tc>
          <w:tcPr>
            <w:tcW w:type="dxa" w:w="30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建议</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w:t>
            </w:r>
          </w:p>
        </w:tc>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w:t>
            </w:r>
          </w:p>
        </w:tc>
        <w:tc>
          <w:tcPr>
            <w:tcW w:type="dxa" w:w="4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TASK_CTRL_PERIOD_MS 定义为 1，但 app_tc.h、bsp_motor.h、task_ctrl.h 中的注释与时间折算均按 2 ms 撰写。结果是所有基于该周期的超时（运动 6 s、归位 4 s、定位 6 s、换向死区 200 ms、制动保持 100 ms、连续运行 15 s）实际只有标称值的一半。</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确认设计意图后统一：或把周期改回 2，或修正全部注释与 tick 常量。修改前须重新标定所有超时值。</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2</w:t>
            </w:r>
          </w:p>
        </w:tc>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w:t>
            </w:r>
          </w:p>
        </w:tc>
        <w:tc>
          <w:tcPr>
            <w:tcW w:type="dxa" w:w="4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TASK_POSITION_STARTUP_STABLE_MS 定义为 10，但 task_position.c / .h 与 main.c 注释均描述为 20 ms 稳定窗口。</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确认所需的上电稳定时间，统一宏值与注释。</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3</w:t>
            </w:r>
          </w:p>
        </w:tc>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w:t>
            </w:r>
          </w:p>
        </w:tc>
        <w:tc>
          <w:tcPr>
            <w:tcW w:type="dxa" w:w="4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mpwm_config.c 中两个通道的 frequencyHz 配置为 10000，但 bsp_motor.c 的 ApplyDuty() 每次更新都以 MPWM_PERIOD_IN_HZ 单位传入 20000，运行期实际频率为 20 kHz。</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统一为同一数值，或在 bsp_motor.h 中定义 PWM 频率宏并在两处共用，避免硬编码魔数。</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4</w:t>
            </w:r>
          </w:p>
        </w:tc>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w:t>
            </w:r>
          </w:p>
        </w:tc>
        <w:tc>
          <w:tcPr>
            <w:tcW w:type="dxa" w:w="4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bsp_motor.h 注释称 BSP_Motor_Tick() 由 2 ms 控制任务调用，实际由 1 ms 任务调用。</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随第 1 项一并修正。</w:t>
            </w:r>
          </w:p>
        </w:tc>
      </w:tr>
    </w:tbl>
    <w:p>
      <w:pPr>
        <w:pStyle w:val="Heading2"/>
        <w:spacing w:after="120" w:before="240"/>
      </w:pPr>
      <w:r>
        <w:rPr>
          <w:rFonts w:ascii="宋体" w:cs="宋体" w:eastAsia="宋体" w:hAnsi="宋体"/>
          <w:b/>
          <w:bCs/>
          <w:color w:val="2E5496"/>
          <w:sz w:val="25"/>
          <w:szCs w:val="25"/>
        </w:rPr>
        <w:t xml:space="preserve">12.2　硬件相关待确认</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700"/>
        <w:gridCol w:w="700"/>
        <w:gridCol w:w="4600"/>
        <w:gridCol w:w="3000"/>
      </w:tblGrid>
      <w:tr>
        <w:trPr>
          <w:tblHeader/>
        </w:trPr>
        <w:tc>
          <w:tcPr>
            <w:tcW w:type="dxa" w:w="7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编号</w:t>
            </w:r>
          </w:p>
        </w:tc>
        <w:tc>
          <w:tcPr>
            <w:tcW w:type="dxa" w:w="7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级别</w:t>
            </w:r>
          </w:p>
        </w:tc>
        <w:tc>
          <w:tcPr>
            <w:tcW w:type="dxa" w:w="46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问题描述</w:t>
            </w:r>
          </w:p>
        </w:tc>
        <w:tc>
          <w:tcPr>
            <w:tcW w:type="dxa" w:w="30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建议</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5</w:t>
            </w:r>
          </w:p>
        </w:tc>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w:t>
            </w:r>
          </w:p>
        </w:tc>
        <w:tc>
          <w:tcPr>
            <w:tcW w:type="dxa" w:w="4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BSP_MOTOR_USE_ACTIVE_BRAKE 当前为 1，Brake() 输出 PWMA = PWMB = HIGH。源码注释明确指出：对多数 IN1/IN2 型 H 桥该组合表示制动，但也有芯片把它定义为待机甚至直通。</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对照实际 H 桥芯片真值表书面确认；若不支持则置 0，并重新评估停车位置散布。</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6</w:t>
            </w:r>
          </w:p>
        </w:tc>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w:t>
            </w:r>
          </w:p>
        </w:tc>
        <w:tc>
          <w:tcPr>
            <w:tcW w:type="dxa" w:w="4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ApplyDuty() 内部把 dutyA 写入 CH_PWMB、dutyB 写入 CH_PWMA，是按实测运动方向做的刻意换位。</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在硬件接口文档中固化该换位关系，并在代码中保留醒目注释，防止后续整理时被“修正”。</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7</w:t>
            </w:r>
          </w:p>
        </w:tc>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w:t>
            </w:r>
          </w:p>
        </w:tc>
        <w:tc>
          <w:tcPr>
            <w:tcW w:type="dxa" w:w="4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clock_config.c 中 lpTMR0_CLK、MPWM0_CLK、SCU_CLK 的 clkSrc 均为 CLK_SRC_DISABLED，而这些外设实际都在使用。</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对照芯片手册确认这些外设的功能时钟来源，必要时修正配置表以消除歧义。</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8</w:t>
            </w:r>
          </w:p>
        </w:tc>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w:t>
            </w:r>
          </w:p>
        </w:tc>
        <w:tc>
          <w:tcPr>
            <w:tcW w:type="dxa" w:w="4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main.c 中 RCU-&gt;RPFR 使用魔数配置复位引脚滤波（FLTVAL = 31，FLTCLKSEL = 0），源码注释仍标注“参考手册确认时钟源”。</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查阅手册确认滤波时钟源与滤波宽度的实际时间，用具名宏替换魔数。</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9</w:t>
            </w:r>
          </w:p>
        </w:tc>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C</w:t>
            </w:r>
          </w:p>
        </w:tc>
        <w:tc>
          <w:tcPr>
            <w:tcW w:type="dxa" w:w="4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四路位置输入的 pin_mux 未启用数字滤波器（digitalFilter = false），依赖外部电路的信号质量。</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若现场存在干扰导致误触发，可考虑启用引脚数字滤波，但需重新评估其对边沿判定延迟的影响。</w:t>
            </w:r>
          </w:p>
        </w:tc>
      </w:tr>
    </w:tbl>
    <w:p>
      <w:pPr>
        <w:pStyle w:val="Heading2"/>
        <w:spacing w:after="120" w:before="240"/>
      </w:pPr>
      <w:r>
        <w:rPr>
          <w:rFonts w:ascii="宋体" w:cs="宋体" w:eastAsia="宋体" w:hAnsi="宋体"/>
          <w:b/>
          <w:bCs/>
          <w:color w:val="2E5496"/>
          <w:sz w:val="25"/>
          <w:szCs w:val="25"/>
        </w:rPr>
        <w:t xml:space="preserve">12.3　代码质量与遗留项</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700"/>
        <w:gridCol w:w="700"/>
        <w:gridCol w:w="4600"/>
        <w:gridCol w:w="3000"/>
      </w:tblGrid>
      <w:tr>
        <w:trPr>
          <w:tblHeader/>
        </w:trPr>
        <w:tc>
          <w:tcPr>
            <w:tcW w:type="dxa" w:w="7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编号</w:t>
            </w:r>
          </w:p>
        </w:tc>
        <w:tc>
          <w:tcPr>
            <w:tcW w:type="dxa" w:w="7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级别</w:t>
            </w:r>
          </w:p>
        </w:tc>
        <w:tc>
          <w:tcPr>
            <w:tcW w:type="dxa" w:w="46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问题描述</w:t>
            </w:r>
          </w:p>
        </w:tc>
        <w:tc>
          <w:tcPr>
            <w:tcW w:type="dxa" w:w="30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建议</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10</w:t>
            </w:r>
          </w:p>
        </w:tc>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w:t>
            </w:r>
          </w:p>
        </w:tc>
        <w:tc>
          <w:tcPr>
            <w:tcW w:type="dxa" w:w="4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工程中残留大量调试代码：g_dbgEvt[64] 环形缓冲（512 B）、BSP_DbgLog()、g_dbgPdirA/B/D、g_dbgIrqcAtArm、g_dbgIsrCount、g_dbgArmAtIsr[8]、g_dirChangeCount、g_motorStartCount、g_brakeEnterCount、g_dbgTgtHist[8] 等。其中 BSP_DbgLog() 在 GPIOA ISR 的触发分支中被实际调用，内部执行 __disable_irq()。</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量产前整体删除。源码中已用醒目注释标出“问题定位完成后整体删除”的边界，按块移除即可。</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11</w:t>
            </w:r>
          </w:p>
        </w:tc>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w:t>
            </w:r>
          </w:p>
        </w:tc>
        <w:tc>
          <w:tcPr>
            <w:tcW w:type="dxa" w:w="4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app_tc.c 的 APP_TC_Update() 中档位变化分支存在嵌套的重复条件判断（外层与内层是同一个条件）。</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删除内层冗余判断，与调试数组 g_dbgTgtHist 一并清理。</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12</w:t>
            </w:r>
          </w:p>
        </w:tc>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w:t>
            </w:r>
          </w:p>
        </w:tc>
        <w:tc>
          <w:tcPr>
            <w:tcW w:type="dxa" w:w="4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SCHED_Run() 中 nextRunTick = now + periodMs 以本轮快照为基准递推，长期运行会累积相位漂移；任务执行超时时会直接跳过已错过的周期。</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若要求严格等周期，改为 nextRunTick += periodMs，并在落后超过一个周期时做追赶或重同步处理。</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13</w:t>
            </w:r>
          </w:p>
        </w:tc>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w:t>
            </w:r>
          </w:p>
        </w:tc>
        <w:tc>
          <w:tcPr>
            <w:tcW w:type="dxa" w:w="4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board/interrupt_config.c 定义了 INT_SYS_ConfigInit()，但 main.c 中未调用。</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确认是否需要显式的全局中断初始化；若不需要则删除该函数以免误导。</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14</w:t>
            </w:r>
          </w:p>
        </w:tc>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w:t>
            </w:r>
          </w:p>
        </w:tc>
        <w:tc>
          <w:tcPr>
            <w:tcW w:type="dxa" w:w="4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BSP_Motor_IsLocked() 已实现但无任何调用点，连续运行硬锁定状态无法被上层感知。</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在 task_ctrl 中读取该状态并纳入错误上报，或在 APP 层增加对应错误码。</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15</w:t>
            </w:r>
          </w:p>
        </w:tc>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w:t>
            </w:r>
          </w:p>
        </w:tc>
        <w:tc>
          <w:tcPr>
            <w:tcW w:type="dxa" w:w="4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ctx-&gt;errorCode 记录了具体错误原因，但没有任何对外读取接口。</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增加 APP_TC_GetErrorCode() / Task_Ctrl_GetErrorCode()，为整车故障诊断提供输入。</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16</w:t>
            </w:r>
          </w:p>
        </w:tc>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w:t>
            </w:r>
          </w:p>
        </w:tc>
        <w:tc>
          <w:tcPr>
            <w:tcW w:type="dxa" w:w="4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未见看门狗初始化与喂狗逻辑，尽管 WDG0_CLK 门控已打开。</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若有功能安全要求，补充独立看门狗，并在主循环中安排喂狗点。</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17</w:t>
            </w:r>
          </w:p>
        </w:tc>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C</w:t>
            </w:r>
          </w:p>
        </w:tc>
        <w:tc>
          <w:tcPr>
            <w:tcW w:type="dxa" w:w="4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task_ctrl.h 文件头部残留 koroFileHeader 插件生成的模板注释，含未配置的 git 用户名错误信息。</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清理无效注释头。</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18</w:t>
            </w:r>
          </w:p>
        </w:tc>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C</w:t>
            </w:r>
          </w:p>
        </w:tc>
        <w:tc>
          <w:tcPr>
            <w:tcW w:type="dxa" w:w="4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g_dbgRstSrc 保存了复位源但未做任何诊断处理。</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若需要区分上电复位、看门狗复位与软件复位，可据此实现差异化的初始化策略。</w:t>
            </w:r>
          </w:p>
        </w:tc>
      </w:tr>
    </w:tbl>
    <w:p>
      <w:pPr>
        <w:pStyle w:val="Heading2"/>
        <w:spacing w:after="120" w:before="240"/>
      </w:pPr>
      <w:r>
        <w:rPr>
          <w:rFonts w:ascii="宋体" w:cs="宋体" w:eastAsia="宋体" w:hAnsi="宋体"/>
          <w:b/>
          <w:bCs/>
          <w:color w:val="2E5496"/>
          <w:sz w:val="25"/>
          <w:szCs w:val="25"/>
        </w:rPr>
        <w:t xml:space="preserve">12.4　必须保留的设计约束</w:t>
      </w:r>
    </w:p>
    <w:p>
      <w:pPr>
        <w:spacing w:after="120" w:before="60" w:line="300"/>
      </w:pPr>
      <w:r>
        <w:rPr>
          <w:rFonts w:ascii="宋体" w:cs="宋体" w:eastAsia="宋体" w:hAnsi="宋体"/>
          <w:sz w:val="21"/>
          <w:szCs w:val="21"/>
        </w:rPr>
        <w:t xml:space="preserve">以下约束是长期调试的结论，代码中已有详细注释。任何重构都不得违反：</w:t>
      </w:r>
    </w:p>
    <w:p>
      <w:pPr>
        <w:pStyle w:val="ListParagraph"/>
        <w:numPr>
          <w:ilvl w:val="0"/>
          <w:numId w:val="21"/>
        </w:numPr>
        <w:spacing w:after="60" w:before="40" w:line="290"/>
      </w:pPr>
      <w:r>
        <w:rPr>
          <w:rFonts w:ascii="宋体" w:cs="宋体" w:eastAsia="宋体" w:hAnsi="宋体"/>
          <w:sz w:val="21"/>
          <w:szCs w:val="21"/>
        </w:rPr>
        <w:t xml:space="preserve">ArmForSeek() 必须在电机真正开始运动之后调用；进入换向死区前必须先解除武装。否则惯性滑行途中穿过霍尔 B 会产生过期的触发标志，造成误判到位。</w:t>
      </w:r>
    </w:p>
    <w:p>
      <w:pPr>
        <w:pStyle w:val="ListParagraph"/>
        <w:numPr>
          <w:ilvl w:val="0"/>
          <w:numId w:val="21"/>
        </w:numPr>
        <w:spacing w:after="60" w:before="40" w:line="290"/>
      </w:pPr>
      <w:r>
        <w:rPr>
          <w:rFonts w:ascii="宋体" w:cs="宋体" w:eastAsia="宋体" w:hAnsi="宋体"/>
          <w:sz w:val="21"/>
          <w:szCs w:val="21"/>
        </w:rPr>
        <w:t xml:space="preserve">PTA1 的边沿分类必须由 IRQC 动态切换实现，不得在 ISR 中回读电平判断边沿方向。</w:t>
      </w:r>
    </w:p>
    <w:p>
      <w:pPr>
        <w:pStyle w:val="ListParagraph"/>
        <w:numPr>
          <w:ilvl w:val="0"/>
          <w:numId w:val="21"/>
        </w:numPr>
        <w:spacing w:after="60" w:before="40" w:line="290"/>
      </w:pPr>
      <w:r>
        <w:rPr>
          <w:rFonts w:ascii="宋体" w:cs="宋体" w:eastAsia="宋体" w:hAnsi="宋体"/>
          <w:sz w:val="21"/>
          <w:szCs w:val="21"/>
        </w:rPr>
        <w:t xml:space="preserve">不得用周期采样按电平对 4WD 停车做兜底判定。</w:t>
      </w:r>
    </w:p>
    <w:p>
      <w:pPr>
        <w:pStyle w:val="ListParagraph"/>
        <w:numPr>
          <w:ilvl w:val="0"/>
          <w:numId w:val="21"/>
        </w:numPr>
        <w:spacing w:after="60" w:before="40" w:line="290"/>
      </w:pPr>
      <w:r>
        <w:rPr>
          <w:rFonts w:ascii="宋体" w:cs="宋体" w:eastAsia="宋体" w:hAnsi="宋体"/>
          <w:sz w:val="21"/>
          <w:szCs w:val="21"/>
        </w:rPr>
        <w:t xml:space="preserve">AlreadyAtTarget() 对 4WD 必须同时承认 atFourWd 与 fourWdRightActive 两个条件。</w:t>
      </w:r>
    </w:p>
    <w:p>
      <w:pPr>
        <w:pStyle w:val="ListParagraph"/>
        <w:numPr>
          <w:ilvl w:val="0"/>
          <w:numId w:val="21"/>
        </w:numPr>
        <w:spacing w:after="60" w:before="40" w:line="290"/>
      </w:pPr>
      <w:r>
        <w:rPr>
          <w:rFonts w:ascii="宋体" w:cs="宋体" w:eastAsia="宋体" w:hAnsi="宋体"/>
          <w:sz w:val="21"/>
          <w:szCs w:val="21"/>
        </w:rPr>
        <w:t xml:space="preserve">ApplyDuty() 的通道换位不得“修正”。</w:t>
      </w:r>
    </w:p>
    <w:p>
      <w:pPr>
        <w:pStyle w:val="ListParagraph"/>
        <w:numPr>
          <w:ilvl w:val="0"/>
          <w:numId w:val="21"/>
        </w:numPr>
        <w:spacing w:after="60" w:before="40" w:line="290"/>
      </w:pPr>
      <w:r>
        <w:rPr>
          <w:rFonts w:ascii="宋体" w:cs="宋体" w:eastAsia="宋体" w:hAnsi="宋体"/>
          <w:sz w:val="21"/>
          <w:szCs w:val="21"/>
        </w:rPr>
        <w:t xml:space="preserve">SCHED 中三个任务的注册顺序必须是 Position → Switch → Ctrl。</w:t>
      </w:r>
    </w:p>
    <w:p>
      <w:pPr>
        <w:pStyle w:val="ListParagraph"/>
        <w:numPr>
          <w:ilvl w:val="0"/>
          <w:numId w:val="21"/>
        </w:numPr>
        <w:spacing w:after="60" w:before="40" w:line="290"/>
      </w:pPr>
      <w:r>
        <w:rPr>
          <w:rFonts w:ascii="宋体" w:cs="宋体" w:eastAsia="宋体" w:hAnsi="宋体"/>
          <w:sz w:val="21"/>
          <w:szCs w:val="21"/>
        </w:rPr>
        <w:t xml:space="preserve">Board_Init() 中 BSP_Motor_Init() 必须紧跟在 MPWM 初始化之后。</w:t>
      </w:r>
    </w:p>
    <w:p>
      <w:r>
        <w:br w:type="page"/>
      </w:r>
    </w:p>
    <w:p>
      <w:pPr>
        <w:pStyle w:val="Heading1"/>
        <w:spacing w:after="160" w:before="320"/>
      </w:pPr>
      <w:r>
        <w:rPr>
          <w:rFonts w:ascii="宋体" w:cs="宋体" w:eastAsia="宋体" w:hAnsi="宋体"/>
          <w:b/>
          <w:bCs/>
          <w:color w:val="1F3864"/>
          <w:sz w:val="30"/>
          <w:szCs w:val="30"/>
        </w:rPr>
        <w:t xml:space="preserve">附录 A　源文件清单</w:t>
      </w:r>
    </w:p>
    <w:tbl>
      <w:tblPr>
        <w:tblW w:type="dxa" w:w="9000"/>
        <w:tblBorders>
          <w:top w:val="single" w:color="9AA5B1" w:sz="4"/>
          <w:left w:val="single" w:color="9AA5B1" w:sz="4"/>
          <w:bottom w:val="single" w:color="9AA5B1" w:sz="4"/>
          <w:right w:val="single" w:color="9AA5B1" w:sz="4"/>
          <w:insideH w:val="single" w:color="C0C7D0" w:sz="2"/>
          <w:insideV w:val="single" w:color="C0C7D0" w:sz="2"/>
        </w:tblBorders>
      </w:tblPr>
      <w:tblGrid>
        <w:gridCol w:w="1000"/>
        <w:gridCol w:w="3000"/>
        <w:gridCol w:w="1300"/>
        <w:gridCol w:w="3700"/>
      </w:tblGrid>
      <w:tr>
        <w:trPr>
          <w:tblHeader/>
        </w:trPr>
        <w:tc>
          <w:tcPr>
            <w:tcW w:type="dxa" w:w="10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目录</w:t>
            </w:r>
          </w:p>
        </w:tc>
        <w:tc>
          <w:tcPr>
            <w:tcW w:type="dxa" w:w="30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文件</w:t>
            </w:r>
          </w:p>
        </w:tc>
        <w:tc>
          <w:tcPr>
            <w:tcW w:type="dxa" w:w="13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行数</w:t>
            </w:r>
          </w:p>
        </w:tc>
        <w:tc>
          <w:tcPr>
            <w:tcW w:type="dxa" w:w="37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说明</w:t>
            </w:r>
          </w:p>
        </w:tc>
      </w:tr>
      <w:tr>
        <w:tc>
          <w:tcPr>
            <w:tcW w:type="dxa" w:w="1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app</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main.c</w:t>
            </w:r>
          </w:p>
        </w:tc>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104</w:t>
            </w:r>
          </w:p>
        </w:tc>
        <w:tc>
          <w:tcPr>
            <w:tcW w:type="dxa" w:w="3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程序入口、Board_Init、任务注册与主循环</w:t>
            </w:r>
          </w:p>
        </w:tc>
      </w:tr>
      <w:tr>
        <w:tc>
          <w:tcPr>
            <w:tcW w:type="dxa" w:w="1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app</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app_tc.c</w:t>
            </w:r>
          </w:p>
        </w:tc>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663</w:t>
            </w:r>
          </w:p>
        </w:tc>
        <w:tc>
          <w:tcPr>
            <w:tcW w:type="dxa" w:w="3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档位控制状态机实现</w:t>
            </w:r>
          </w:p>
        </w:tc>
      </w:tr>
      <w:tr>
        <w:tc>
          <w:tcPr>
            <w:tcW w:type="dxa" w:w="1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app</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app_tc.h</w:t>
            </w:r>
          </w:p>
        </w:tc>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130</w:t>
            </w:r>
          </w:p>
        </w:tc>
        <w:tc>
          <w:tcPr>
            <w:tcW w:type="dxa" w:w="3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状态机接口、枚举与时间参数</w:t>
            </w:r>
          </w:p>
        </w:tc>
      </w:tr>
      <w:tr>
        <w:tc>
          <w:tcPr>
            <w:tcW w:type="dxa" w:w="1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task_sched.c</w:t>
            </w:r>
          </w:p>
        </w:tc>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99</w:t>
            </w:r>
          </w:p>
        </w:tc>
        <w:tc>
          <w:tcPr>
            <w:tcW w:type="dxa" w:w="3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调度器实现与 lpTMR0 ISR</w:t>
            </w:r>
          </w:p>
        </w:tc>
      </w:tr>
      <w:tr>
        <w:tc>
          <w:tcPr>
            <w:tcW w:type="dxa" w:w="1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task_sched.h</w:t>
            </w:r>
          </w:p>
        </w:tc>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100</w:t>
            </w:r>
          </w:p>
        </w:tc>
        <w:tc>
          <w:tcPr>
            <w:tcW w:type="dxa" w:w="3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调度器接口与任务描述符</w:t>
            </w:r>
          </w:p>
        </w:tc>
      </w:tr>
      <w:tr>
        <w:tc>
          <w:tcPr>
            <w:tcW w:type="dxa" w:w="1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task_position.c</w:t>
            </w:r>
          </w:p>
        </w:tc>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104</w:t>
            </w:r>
          </w:p>
        </w:tc>
        <w:tc>
          <w:tcPr>
            <w:tcW w:type="dxa" w:w="3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位置采样与上电稳定确认</w:t>
            </w:r>
          </w:p>
        </w:tc>
      </w:tr>
      <w:tr>
        <w:tc>
          <w:tcPr>
            <w:tcW w:type="dxa" w:w="1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task_position.h</w:t>
            </w:r>
          </w:p>
        </w:tc>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51</w:t>
            </w:r>
          </w:p>
        </w:tc>
        <w:tc>
          <w:tcPr>
            <w:tcW w:type="dxa" w:w="3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位置任务接口</w:t>
            </w:r>
          </w:p>
        </w:tc>
      </w:tr>
      <w:tr>
        <w:tc>
          <w:tcPr>
            <w:tcW w:type="dxa" w:w="1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task_switch.c</w:t>
            </w:r>
          </w:p>
        </w:tc>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63</w:t>
            </w:r>
          </w:p>
        </w:tc>
        <w:tc>
          <w:tcPr>
            <w:tcW w:type="dxa" w:w="3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档位开关采集与消抖</w:t>
            </w:r>
          </w:p>
        </w:tc>
      </w:tr>
      <w:tr>
        <w:tc>
          <w:tcPr>
            <w:tcW w:type="dxa" w:w="1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task_switch.h</w:t>
            </w:r>
          </w:p>
        </w:tc>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45</w:t>
            </w:r>
          </w:p>
        </w:tc>
        <w:tc>
          <w:tcPr>
            <w:tcW w:type="dxa" w:w="3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开关任务接口与译码说明</w:t>
            </w:r>
          </w:p>
        </w:tc>
      </w:tr>
      <w:tr>
        <w:tc>
          <w:tcPr>
            <w:tcW w:type="dxa" w:w="1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task_ctrl.c</w:t>
            </w:r>
          </w:p>
        </w:tc>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146</w:t>
            </w:r>
          </w:p>
        </w:tc>
        <w:tc>
          <w:tcPr>
            <w:tcW w:type="dxa" w:w="3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输入汇总与状态机调度</w:t>
            </w:r>
          </w:p>
        </w:tc>
      </w:tr>
      <w:tr>
        <w:tc>
          <w:tcPr>
            <w:tcW w:type="dxa" w:w="1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task_ctrl.h</w:t>
            </w:r>
          </w:p>
        </w:tc>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53</w:t>
            </w:r>
          </w:p>
        </w:tc>
        <w:tc>
          <w:tcPr>
            <w:tcW w:type="dxa" w:w="3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控制任务接口</w:t>
            </w:r>
          </w:p>
        </w:tc>
      </w:tr>
      <w:tr>
        <w:tc>
          <w:tcPr>
            <w:tcW w:type="dxa" w:w="1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bsp_motor.c</w:t>
            </w:r>
          </w:p>
        </w:tc>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257</w:t>
            </w:r>
          </w:p>
        </w:tc>
        <w:tc>
          <w:tcPr>
            <w:tcW w:type="dxa" w:w="3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PWM 驱动、联锁与超时保护</w:t>
            </w:r>
          </w:p>
        </w:tc>
      </w:tr>
      <w:tr>
        <w:tc>
          <w:tcPr>
            <w:tcW w:type="dxa" w:w="1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bsp_motor.h</w:t>
            </w:r>
          </w:p>
        </w:tc>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124</w:t>
            </w:r>
          </w:p>
        </w:tc>
        <w:tc>
          <w:tcPr>
            <w:tcW w:type="dxa" w:w="3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电机接口与占空比定义</w:t>
            </w:r>
          </w:p>
        </w:tc>
      </w:tr>
      <w:tr>
        <w:tc>
          <w:tcPr>
            <w:tcW w:type="dxa" w:w="1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bsp_position_gpio.c</w:t>
            </w:r>
          </w:p>
        </w:tc>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606</w:t>
            </w:r>
          </w:p>
        </w:tc>
        <w:tc>
          <w:tcPr>
            <w:tcW w:type="dxa" w:w="3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位置输入采集、中断处理与预置触发</w:t>
            </w:r>
          </w:p>
        </w:tc>
      </w:tr>
      <w:tr>
        <w:tc>
          <w:tcPr>
            <w:tcW w:type="dxa" w:w="1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bsp_position_gpio.h</w:t>
            </w:r>
          </w:p>
        </w:tc>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257</w:t>
            </w:r>
          </w:p>
        </w:tc>
        <w:tc>
          <w:tcPr>
            <w:tcW w:type="dxa" w:w="3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位置输入接口、位掩码与武装状态定义</w:t>
            </w:r>
          </w:p>
        </w:tc>
      </w:tr>
      <w:tr>
        <w:tc>
          <w:tcPr>
            <w:tcW w:type="dxa" w:w="1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bsp_switch.c / .h</w:t>
            </w:r>
          </w:p>
        </w:tc>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34 / 64</w:t>
            </w:r>
          </w:p>
        </w:tc>
        <w:tc>
          <w:tcPr>
            <w:tcW w:type="dxa" w:w="3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开关电平读取</w:t>
            </w:r>
          </w:p>
        </w:tc>
      </w:tr>
      <w:tr>
        <w:tc>
          <w:tcPr>
            <w:tcW w:type="dxa" w:w="1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bsp_indicator.c / .h</w:t>
            </w:r>
          </w:p>
        </w:tc>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72 / 71</w:t>
            </w:r>
          </w:p>
        </w:tc>
        <w:tc>
          <w:tcPr>
            <w:tcW w:type="dxa" w:w="3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位置编码输出</w:t>
            </w:r>
          </w:p>
        </w:tc>
      </w:tr>
      <w:tr>
        <w:tc>
          <w:tcPr>
            <w:tcW w:type="dxa" w:w="1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board</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pin_mux.c / .h</w:t>
            </w:r>
          </w:p>
        </w:tc>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215 / 55</w:t>
            </w:r>
          </w:p>
        </w:tc>
        <w:tc>
          <w:tcPr>
            <w:tcW w:type="dxa" w:w="3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引脚配置表</w:t>
            </w:r>
          </w:p>
        </w:tc>
      </w:tr>
      <w:tr>
        <w:tc>
          <w:tcPr>
            <w:tcW w:type="dxa" w:w="1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board</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clock_config.c / .h</w:t>
            </w:r>
          </w:p>
        </w:tc>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108 / 39</w:t>
            </w:r>
          </w:p>
        </w:tc>
        <w:tc>
          <w:tcPr>
            <w:tcW w:type="dxa" w:w="3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时钟配置</w:t>
            </w:r>
          </w:p>
        </w:tc>
      </w:tr>
      <w:tr>
        <w:tc>
          <w:tcPr>
            <w:tcW w:type="dxa" w:w="1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board</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mpwm_config.c / .h</w:t>
            </w:r>
          </w:p>
        </w:tc>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88 / 55</w:t>
            </w:r>
          </w:p>
        </w:tc>
        <w:tc>
          <w:tcPr>
            <w:tcW w:type="dxa" w:w="3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MPWM 配置</w:t>
            </w:r>
          </w:p>
        </w:tc>
      </w:tr>
      <w:tr>
        <w:tc>
          <w:tcPr>
            <w:tcW w:type="dxa" w:w="1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board</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lptmr_config.c / .h</w:t>
            </w:r>
          </w:p>
        </w:tc>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28 / 26</w:t>
            </w:r>
          </w:p>
        </w:tc>
        <w:tc>
          <w:tcPr>
            <w:tcW w:type="dxa" w:w="3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LPTMR 配置</w:t>
            </w:r>
          </w:p>
        </w:tc>
      </w:tr>
      <w:tr>
        <w:tc>
          <w:tcPr>
            <w:tcW w:type="dxa" w:w="1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board</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interrupt_config.c / .h</w:t>
            </w:r>
          </w:p>
        </w:tc>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22 / 27</w:t>
            </w:r>
          </w:p>
        </w:tc>
        <w:tc>
          <w:tcPr>
            <w:tcW w:type="dxa" w:w="3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中断全局配置</w:t>
            </w:r>
          </w:p>
        </w:tc>
      </w:tr>
      <w:tr>
        <w:tc>
          <w:tcPr>
            <w:tcW w:type="dxa" w:w="1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board</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startup.S / vector.S</w:t>
            </w:r>
          </w:p>
        </w:tc>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w:t>
            </w:r>
          </w:p>
        </w:tc>
        <w:tc>
          <w:tcPr>
            <w:tcW w:type="dxa" w:w="3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复位入口与向量表</w:t>
            </w:r>
          </w:p>
        </w:tc>
      </w:tr>
      <w:tr>
        <w:tc>
          <w:tcPr>
            <w:tcW w:type="dxa" w:w="1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board</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RamInit0.S / RamInit1.c / RamInit2.c</w:t>
            </w:r>
          </w:p>
        </w:tc>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 / 162 / 8</w:t>
            </w:r>
          </w:p>
        </w:tc>
        <w:tc>
          <w:tcPr>
            <w:tcW w:type="dxa" w:w="3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段拷贝与清零</w:t>
            </w:r>
          </w:p>
        </w:tc>
      </w:tr>
      <w:tr>
        <w:tc>
          <w:tcPr>
            <w:tcW w:type="dxa" w:w="1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board</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vector_table_copy.c</w:t>
            </w:r>
          </w:p>
        </w:tc>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150</w:t>
            </w:r>
          </w:p>
        </w:tc>
        <w:tc>
          <w:tcPr>
            <w:tcW w:type="dxa" w:w="3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向量表搬运与 DefaultISR</w:t>
            </w:r>
          </w:p>
        </w:tc>
      </w:tr>
      <w:tr>
        <w:tc>
          <w:tcPr>
            <w:tcW w:type="dxa" w:w="1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board</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yt_linker.icf</w:t>
            </w:r>
          </w:p>
        </w:tc>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w:t>
            </w:r>
          </w:p>
        </w:tc>
        <w:tc>
          <w:tcPr>
            <w:tcW w:type="dxa" w:w="3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链接脚本与存储器布局</w:t>
            </w:r>
          </w:p>
        </w:tc>
      </w:tr>
      <w:tr>
        <w:tc>
          <w:tcPr>
            <w:tcW w:type="dxa" w:w="1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board</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sdk_project_config.h</w:t>
            </w:r>
          </w:p>
        </w:tc>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25</w:t>
            </w:r>
          </w:p>
        </w:tc>
        <w:tc>
          <w:tcPr>
            <w:tcW w:type="dxa" w:w="3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统一包含各配置头文件</w:t>
            </w:r>
          </w:p>
        </w:tc>
      </w:tr>
      <w:tr>
        <w:tc>
          <w:tcPr>
            <w:tcW w:type="dxa" w:w="1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platform</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drivers / devices</w:t>
            </w:r>
          </w:p>
        </w:tc>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w:t>
            </w:r>
          </w:p>
        </w:tc>
        <w:tc>
          <w:tcPr>
            <w:tcW w:type="dxa" w:w="3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芯片 SDK（PINS、CLOCK、MPWM、LPTMR、INTERRUPT）</w:t>
            </w:r>
          </w:p>
        </w:tc>
      </w:tr>
      <w:tr>
        <w:tc>
          <w:tcPr>
            <w:tcW w:type="dxa" w:w="1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CMSIS</w:t>
            </w:r>
          </w:p>
        </w:tc>
        <w:tc>
          <w:tcPr>
            <w:tcW w:type="dxa" w:w="30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Core/Include</w:t>
            </w:r>
          </w:p>
        </w:tc>
        <w:tc>
          <w:tcPr>
            <w:tcW w:type="dxa" w:w="13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w:t>
            </w:r>
          </w:p>
        </w:tc>
        <w:tc>
          <w:tcPr>
            <w:tcW w:type="dxa" w:w="3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ARM CMSIS-Core 内核头文件</w:t>
            </w:r>
          </w:p>
        </w:tc>
      </w:tr>
    </w:tbl>
    <w:p>
      <w:pPr>
        <w:pStyle w:val="Heading1"/>
        <w:spacing w:after="160" w:before="320"/>
      </w:pPr>
      <w:r>
        <w:rPr>
          <w:rFonts w:ascii="宋体" w:cs="宋体" w:eastAsia="宋体" w:hAnsi="宋体"/>
          <w:b/>
          <w:bCs/>
          <w:color w:val="1F3864"/>
          <w:sz w:val="30"/>
          <w:szCs w:val="30"/>
        </w:rPr>
        <w:t xml:space="preserve">附录 B　对外接口汇总</w:t>
      </w:r>
    </w:p>
    <w:tbl>
      <w:tblPr>
        <w:tblW w:type="dxa" w:w="8000"/>
        <w:tblBorders>
          <w:top w:val="single" w:color="9AA5B1" w:sz="4"/>
          <w:left w:val="single" w:color="9AA5B1" w:sz="4"/>
          <w:bottom w:val="single" w:color="9AA5B1" w:sz="4"/>
          <w:right w:val="single" w:color="9AA5B1" w:sz="4"/>
          <w:insideH w:val="single" w:color="C0C7D0" w:sz="2"/>
          <w:insideV w:val="single" w:color="C0C7D0" w:sz="2"/>
        </w:tblBorders>
      </w:tblPr>
      <w:tblGrid>
        <w:gridCol w:w="700"/>
        <w:gridCol w:w="5600"/>
        <w:gridCol w:w="1700"/>
      </w:tblGrid>
      <w:tr>
        <w:trPr>
          <w:tblHeader/>
        </w:trPr>
        <w:tc>
          <w:tcPr>
            <w:tcW w:type="dxa" w:w="7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层</w:t>
            </w:r>
          </w:p>
        </w:tc>
        <w:tc>
          <w:tcPr>
            <w:tcW w:type="dxa" w:w="56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接口</w:t>
            </w:r>
          </w:p>
        </w:tc>
        <w:tc>
          <w:tcPr>
            <w:tcW w:type="dxa" w:w="1700"/>
            <w:shd w:fill="DCE6F1" w:val="clear"/>
            <w:tcMar>
              <w:top w:type="dxa" w:w="60"/>
              <w:left w:type="dxa" w:w="90"/>
              <w:bottom w:type="dxa" w:w="60"/>
              <w:right w:type="dxa" w:w="90"/>
            </w:tcMar>
            <w:vAlign w:val="center"/>
          </w:tcPr>
          <w:p>
            <w:pPr>
              <w:spacing w:after="20" w:before="20" w:line="250"/>
              <w:jc w:val="center"/>
            </w:pPr>
            <w:r>
              <w:rPr>
                <w:rFonts w:ascii="宋体" w:cs="宋体" w:eastAsia="宋体" w:hAnsi="宋体"/>
                <w:b/>
                <w:bCs/>
                <w:sz w:val="19"/>
                <w:szCs w:val="19"/>
              </w:rPr>
              <w:t xml:space="preserve">功能</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w:t>
            </w:r>
          </w:p>
        </w:tc>
        <w:tc>
          <w:tcPr>
            <w:tcW w:type="dxa" w:w="5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SCHED_Init / RegisterTask / Run / EnableTask / GetTick</w:t>
            </w:r>
          </w:p>
        </w:tc>
        <w:tc>
          <w:tcPr>
            <w:tcW w:type="dxa" w:w="1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调度器</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w:t>
            </w:r>
          </w:p>
        </w:tc>
        <w:tc>
          <w:tcPr>
            <w:tcW w:type="dxa" w:w="5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Task_Position_Init / Run / GetInputs / ConsumeFallingEvents / IsReady</w:t>
            </w:r>
          </w:p>
        </w:tc>
        <w:tc>
          <w:tcPr>
            <w:tcW w:type="dxa" w:w="1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位置任务</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w:t>
            </w:r>
          </w:p>
        </w:tc>
        <w:tc>
          <w:tcPr>
            <w:tcW w:type="dxa" w:w="5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Task_Switch_Init / Run / GetState</w:t>
            </w:r>
          </w:p>
        </w:tc>
        <w:tc>
          <w:tcPr>
            <w:tcW w:type="dxa" w:w="1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开关任务</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w:t>
            </w:r>
          </w:p>
        </w:tc>
        <w:tc>
          <w:tcPr>
            <w:tcW w:type="dxa" w:w="5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Task_Ctrl_Init / Run / IsAtTarget / IsError / Reset</w:t>
            </w:r>
          </w:p>
        </w:tc>
        <w:tc>
          <w:tcPr>
            <w:tcW w:type="dxa" w:w="1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控制任务</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APP</w:t>
            </w:r>
          </w:p>
        </w:tc>
        <w:tc>
          <w:tcPr>
            <w:tcW w:type="dxa" w:w="5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APP_TC_Init / PreloadPos / Update / IsAtTarget / IsError / GetArrivedPos / Reset</w:t>
            </w:r>
          </w:p>
        </w:tc>
        <w:tc>
          <w:tcPr>
            <w:tcW w:type="dxa" w:w="1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状态机</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w:t>
            </w:r>
          </w:p>
        </w:tc>
        <w:tc>
          <w:tcPr>
            <w:tcW w:type="dxa" w:w="5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BSP_Motor_Init / SetDir / Brake / Stop / GetDir / UpdateEndstopInputs / Tick / IsLocked / ClearLock</w:t>
            </w:r>
          </w:p>
        </w:tc>
        <w:tc>
          <w:tcPr>
            <w:tcW w:type="dxa" w:w="1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电机</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w:t>
            </w:r>
          </w:p>
        </w:tc>
        <w:tc>
          <w:tcPr>
            <w:tcW w:type="dxa" w:w="5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BSP_PositionGpio_Init / Sample / GetInputs / GetActiveMask / IsInitialized / ConsumeFallingEvents / ClearFallingEvents / ArmStop / GetArm / ConsumeStopTrigger / HandlePortA(B,D)Interrupt</w:t>
            </w:r>
          </w:p>
        </w:tc>
        <w:tc>
          <w:tcPr>
            <w:tcW w:type="dxa" w:w="1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位置输入</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w:t>
            </w:r>
          </w:p>
        </w:tc>
        <w:tc>
          <w:tcPr>
            <w:tcW w:type="dxa" w:w="5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BSP_Switch_Init / ReadSWA / ReadSWB</w:t>
            </w:r>
          </w:p>
        </w:tc>
        <w:tc>
          <w:tcPr>
            <w:tcW w:type="dxa" w:w="1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开关</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w:t>
            </w:r>
          </w:p>
        </w:tc>
        <w:tc>
          <w:tcPr>
            <w:tcW w:type="dxa" w:w="5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BSP_Indicator_Init / Set / Get</w:t>
            </w:r>
          </w:p>
        </w:tc>
        <w:tc>
          <w:tcPr>
            <w:tcW w:type="dxa" w:w="1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指示输出</w:t>
            </w:r>
          </w:p>
        </w:tc>
      </w:tr>
      <w:tr>
        <w:tc>
          <w:tcPr>
            <w:tcW w:type="dxa" w:w="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ISR</w:t>
            </w:r>
          </w:p>
        </w:tc>
        <w:tc>
          <w:tcPr>
            <w:tcW w:type="dxa" w:w="56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lpTMR0_IRQHandler / GPIOA_IRQHandler / GPIOB_IRQHandler / GPIOD_IRQHandler</w:t>
            </w:r>
          </w:p>
        </w:tc>
        <w:tc>
          <w:tcPr>
            <w:tcW w:type="dxa" w:w="1700"/>
            <w:tcMar>
              <w:top w:type="dxa" w:w="60"/>
              <w:left w:type="dxa" w:w="90"/>
              <w:bottom w:type="dxa" w:w="60"/>
              <w:right w:type="dxa" w:w="90"/>
            </w:tcMar>
            <w:vAlign w:val="center"/>
          </w:tcPr>
          <w:p>
            <w:pPr>
              <w:spacing w:after="20" w:before="20" w:line="250"/>
            </w:pPr>
            <w:r>
              <w:rPr>
                <w:rFonts w:ascii="宋体" w:cs="宋体" w:eastAsia="宋体" w:hAnsi="宋体"/>
                <w:sz w:val="19"/>
                <w:szCs w:val="19"/>
              </w:rPr>
              <w:t xml:space="preserve">中断入口</w:t>
            </w:r>
          </w:p>
        </w:tc>
      </w:tr>
    </w:tbl>
    <w:p>
      <w:pPr>
        <w:spacing w:after="120"/>
      </w:pPr>
    </w:p>
    <w:p>
      <w:pPr>
        <w:pBdr>
          <w:top w:val="single" w:color="999999" w:sz="6"/>
        </w:pBdr>
        <w:spacing w:before="400"/>
      </w:pPr>
      <w:r>
        <w:rPr>
          <w:rFonts w:ascii="宋体" w:cs="宋体" w:eastAsia="宋体" w:hAnsi="宋体"/>
          <w:color w:val="666666"/>
          <w:sz w:val="20"/>
          <w:szCs w:val="20"/>
        </w:rPr>
        <w:t xml:space="preserve">（全文完）</w:t>
      </w:r>
    </w:p>
    <w:sectPr>
      <w:headerReference w:type="default" r:id="rId7"/>
      <w:footerReference w:type="default" r:id="rId8"/>
      <w:pgSz w:w="11906" w:h="16838" w:orient="portrait"/>
      <w:pgMar w:top="1300" w:right="12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color w:val="777777"/>
        <w:sz w:val="17"/>
        <w:szCs w:val="17"/>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pBdr>
      <w:jc w:val="right"/>
    </w:pPr>
    <w:r>
      <w:rPr>
        <w:rFonts w:ascii="宋体" w:cs="宋体" w:eastAsia="宋体" w:hAnsi="宋体"/>
        <w:color w:val="777777"/>
        <w:sz w:val="17"/>
        <w:szCs w:val="17"/>
      </w:rPr>
      <w:t xml:space="preserve">分动器电机控制器　软件详细设计说明书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3"/>
    <w:lvlOverride w:ilvl="0">
      <w:startOverride w:val="1"/>
    </w:lvlOverride>
  </w:num>
  <w:num w:numId="5">
    <w:abstractNumId w:val="2"/>
    <w:lvlOverride w:ilvl="0">
      <w:startOverride w:val="1"/>
    </w:lvlOverride>
  </w:num>
  <w:num w:numId="6">
    <w:abstractNumId w:val="3"/>
    <w:lvlOverride w:ilvl="0">
      <w:startOverride w:val="1"/>
    </w:lvlOverride>
  </w:num>
  <w:num w:numId="7">
    <w:abstractNumId w:val="2"/>
    <w:lvlOverride w:ilvl="0">
      <w:startOverride w:val="1"/>
    </w:lvlOverride>
  </w:num>
  <w:num w:numId="8">
    <w:abstractNumId w:val="3"/>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2"/>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2"/>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宋体" w:cs="宋体" w:eastAsia="宋体" w:hAnsi="宋体"/>
      <w:b/>
      <w:bCs/>
      <w:color w:val="1F3864"/>
      <w:sz w:val="30"/>
      <w:szCs w:val="30"/>
    </w:rPr>
  </w:style>
  <w:style w:type="paragraph" w:styleId="Heading2">
    <w:name w:val="Heading 2"/>
    <w:basedOn w:val="Normal"/>
    <w:next w:val="Normal"/>
    <w:qFormat/>
    <w:rPr>
      <w:rFonts w:ascii="宋体" w:cs="宋体" w:eastAsia="宋体" w:hAnsi="宋体"/>
      <w:b/>
      <w:bCs/>
      <w:color w:val="2E5496"/>
      <w:sz w:val="25"/>
      <w:szCs w:val="25"/>
    </w:rPr>
  </w:style>
  <w:style w:type="paragraph" w:styleId="Heading3">
    <w:name w:val="Heading 3"/>
    <w:basedOn w:val="Normal"/>
    <w:next w:val="Normal"/>
    <w:qFormat/>
    <w:rPr>
      <w:rFonts w:ascii="宋体" w:cs="宋体" w:eastAsia="宋体" w:hAnsi="宋体"/>
      <w:b/>
      <w:bCs/>
      <w:color w:val="3333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分动器电机控制器 软件详细设计说明书</dc:title>
  <dc:creator>软件工程组</dc:creator>
  <dc:description>YTM32B1LE1 分动器档位控制固件详细设计</dc:description>
  <cp:lastModifiedBy>Un-named</cp:lastModifiedBy>
  <cp:revision>1</cp:revision>
  <dcterms:created xsi:type="dcterms:W3CDTF">2026-09-09T05:21:46.600Z</dcterms:created>
  <dcterms:modified xsi:type="dcterms:W3CDTF">2026-09-09T05:21:46.600Z</dcterms:modified>
</cp:coreProperties>
</file>

<file path=docProps/custom.xml><?xml version="1.0" encoding="utf-8"?>
<Properties xmlns="http://schemas.openxmlformats.org/officeDocument/2006/custom-properties" xmlns:vt="http://schemas.openxmlformats.org/officeDocument/2006/docPropsVTypes"/>
</file>