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3"/>
        <w:rPr>
          <w:rFonts w:asciiTheme="minorEastAsia" w:hAnsiTheme="minorEastAsia" w:eastAsiaTheme="minorEastAsia"/>
          <w:sz w:val="44"/>
          <w:szCs w:val="44"/>
        </w:rPr>
      </w:pPr>
      <w:bookmarkStart w:id="0" w:name="_Toc438741335"/>
      <w:bookmarkStart w:id="1" w:name="_Toc463959206"/>
      <w:r>
        <w:rPr>
          <w:rFonts w:hint="eastAsia" w:asciiTheme="minorEastAsia" w:hAnsiTheme="minorEastAsia" w:eastAsiaTheme="minorEastAsia"/>
          <w:sz w:val="44"/>
          <w:szCs w:val="44"/>
        </w:rPr>
        <w:t>超汇VIPLog接口说明</w:t>
      </w:r>
      <w:bookmarkEnd w:id="0"/>
      <w:bookmarkEnd w:id="1"/>
    </w:p>
    <w:p/>
    <w:p>
      <w:pPr>
        <w:spacing w:line="276" w:lineRule="auto"/>
        <w:jc w:val="center"/>
        <w:rPr>
          <w:rFonts w:ascii="微软雅黑" w:hAnsi="微软雅黑" w:eastAsia="微软雅黑"/>
          <w:b/>
          <w:sz w:val="28"/>
        </w:rPr>
      </w:pPr>
      <w:r>
        <w:rPr>
          <w:rFonts w:hint="eastAsia" w:ascii="微软雅黑" w:hAnsi="微软雅黑" w:eastAsia="微软雅黑"/>
          <w:b/>
          <w:sz w:val="28"/>
        </w:rPr>
        <w:t>文档信息及历史版本</w:t>
      </w:r>
    </w:p>
    <w:tbl>
      <w:tblPr>
        <w:tblStyle w:val="16"/>
        <w:tblW w:w="9209" w:type="dxa"/>
        <w:jc w:val="center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04"/>
        <w:gridCol w:w="1743"/>
        <w:gridCol w:w="1738"/>
        <w:gridCol w:w="2514"/>
        <w:gridCol w:w="1560"/>
        <w:gridCol w:w="8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  <w:jc w:val="center"/>
        </w:trPr>
        <w:tc>
          <w:tcPr>
            <w:tcW w:w="9209" w:type="dxa"/>
            <w:gridSpan w:val="6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CCCCCC"/>
            <w:vAlign w:val="center"/>
          </w:tcPr>
          <w:p>
            <w:pPr>
              <w:jc w:val="center"/>
              <w:rPr>
                <w:rFonts w:ascii="微软雅黑" w:hAnsi="微软雅黑" w:eastAsia="微软雅黑"/>
                <w:b/>
              </w:rPr>
            </w:pPr>
            <w:r>
              <w:rPr>
                <w:rFonts w:hint="eastAsia" w:ascii="微软雅黑" w:hAnsi="微软雅黑" w:eastAsia="微软雅黑"/>
                <w:b/>
              </w:rPr>
              <w:t>版本信息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12" w:hRule="atLeast"/>
          <w:jc w:val="center"/>
        </w:trPr>
        <w:tc>
          <w:tcPr>
            <w:tcW w:w="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作者/修订人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日期</w:t>
            </w:r>
          </w:p>
        </w:tc>
        <w:tc>
          <w:tcPr>
            <w:tcW w:w="2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描述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审核人</w:t>
            </w: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D9D9D9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0.1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lang w:eastAsia="zh-CN"/>
              </w:rPr>
            </w:pPr>
            <w:r>
              <w:rPr>
                <w:rFonts w:hint="eastAsia"/>
              </w:rPr>
              <w:t>何定巍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2016/10/8</w:t>
            </w:r>
          </w:p>
        </w:tc>
        <w:tc>
          <w:tcPr>
            <w:tcW w:w="2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拟稿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rPr>
                <w:rFonts w:hint="eastAsia"/>
              </w:rPr>
              <w:t>草稿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V</w:t>
            </w:r>
            <w:r>
              <w:rPr>
                <w:rFonts w:hint="eastAsia"/>
              </w:rPr>
              <w:t>0.</w:t>
            </w:r>
            <w:r>
              <w:rPr>
                <w:rFonts w:hint="eastAsia" w:eastAsia="宋体"/>
                <w:lang w:val="en-US" w:eastAsia="zh-CN"/>
              </w:rPr>
              <w:t>2</w:t>
            </w: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袁登峰</w:t>
            </w: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  <w:r>
              <w:t>2016/10/</w:t>
            </w:r>
            <w:r>
              <w:rPr>
                <w:rFonts w:hint="eastAsia" w:eastAsia="宋体"/>
                <w:lang w:val="en-US" w:eastAsia="zh-CN"/>
              </w:rPr>
              <w:t>28</w:t>
            </w:r>
          </w:p>
        </w:tc>
        <w:tc>
          <w:tcPr>
            <w:tcW w:w="2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修改了支付方式，和会员级别数据类型</w:t>
            </w: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eastAsia="zh-CN"/>
              </w:rPr>
              <w:t>第一次修订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21" w:hRule="atLeast"/>
          <w:jc w:val="center"/>
        </w:trPr>
        <w:tc>
          <w:tcPr>
            <w:tcW w:w="80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743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738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2514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156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  <w:tc>
          <w:tcPr>
            <w:tcW w:w="85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>
            <w:pPr>
              <w:jc w:val="center"/>
            </w:pPr>
          </w:p>
        </w:tc>
      </w:tr>
    </w:tbl>
    <w:p/>
    <w:p/>
    <w:p/>
    <w:p/>
    <w:p/>
    <w:p/>
    <w:p>
      <w:pPr>
        <w:ind w:left="1450" w:hanging="1450" w:hangingChars="604"/>
        <w:rPr>
          <w:rFonts w:ascii="宋体" w:hAnsi="宋体"/>
          <w:b/>
          <w:i/>
          <w:iCs/>
        </w:rPr>
      </w:pPr>
      <w:r>
        <w:rPr>
          <w:rFonts w:hint="eastAsia" w:ascii="宋体" w:hAnsi="宋体"/>
          <w:b/>
          <w:i/>
          <w:iCs/>
        </w:rPr>
        <w:t>填写说明：</w:t>
      </w:r>
    </w:p>
    <w:p>
      <w:pPr>
        <w:ind w:left="1450" w:hanging="1450" w:hangingChars="604"/>
        <w:rPr>
          <w:rFonts w:ascii="宋体" w:hAnsi="宋体"/>
          <w:i/>
          <w:iCs/>
        </w:rPr>
      </w:pPr>
      <w:r>
        <w:rPr>
          <w:rFonts w:hint="eastAsia" w:ascii="宋体" w:hAnsi="宋体"/>
          <w:i/>
          <w:iCs/>
        </w:rPr>
        <w:t>版    本：</w:t>
      </w:r>
      <w:r>
        <w:rPr>
          <w:rFonts w:ascii="宋体" w:hAnsi="宋体"/>
          <w:i/>
          <w:iCs/>
        </w:rPr>
        <w:t xml:space="preserve"> 描述修改生效后的版本号</w:t>
      </w:r>
      <w:r>
        <w:rPr>
          <w:rFonts w:hint="eastAsia" w:ascii="宋体" w:hAnsi="宋体"/>
          <w:i/>
          <w:iCs/>
        </w:rPr>
        <w:t>。一般建议表示为Vm.n形式。通过正式评审后版本号变为1.0，以后每修改一次n相应增加1，例如V1.1</w:t>
      </w:r>
    </w:p>
    <w:p>
      <w:pPr>
        <w:ind w:left="1450" w:hanging="1450" w:hangingChars="604"/>
        <w:rPr>
          <w:rFonts w:ascii="宋体" w:hAnsi="宋体"/>
          <w:i/>
          <w:iCs/>
        </w:rPr>
      </w:pPr>
      <w:r>
        <w:rPr>
          <w:rFonts w:hint="eastAsia" w:ascii="宋体" w:hAnsi="宋体"/>
          <w:i/>
          <w:iCs/>
        </w:rPr>
        <w:t>作    者： 填写文档的创建者或授权的修改人</w:t>
      </w:r>
    </w:p>
    <w:p>
      <w:pPr>
        <w:ind w:left="1450" w:hanging="1450" w:hangingChars="604"/>
        <w:rPr>
          <w:rFonts w:ascii="宋体" w:hAnsi="宋体"/>
          <w:i/>
          <w:iCs/>
        </w:rPr>
      </w:pPr>
      <w:r>
        <w:rPr>
          <w:rFonts w:hint="eastAsia" w:ascii="宋体" w:hAnsi="宋体"/>
          <w:i/>
          <w:iCs/>
        </w:rPr>
        <w:t>日    期： 填写编写本文档的编写或修订日期</w:t>
      </w:r>
    </w:p>
    <w:p>
      <w:pPr>
        <w:ind w:left="1450" w:hanging="1450" w:hangingChars="604"/>
        <w:rPr>
          <w:rFonts w:ascii="宋体" w:hAnsi="宋体"/>
          <w:i/>
          <w:iCs/>
        </w:rPr>
      </w:pPr>
      <w:r>
        <w:rPr>
          <w:rFonts w:hint="eastAsia" w:ascii="宋体" w:hAnsi="宋体"/>
          <w:i/>
          <w:iCs/>
        </w:rPr>
        <w:t>描    述： 请详细填写修改原因和最近的修改章节摘要</w:t>
      </w:r>
    </w:p>
    <w:p>
      <w:pPr>
        <w:ind w:left="1450" w:hanging="1450" w:hangingChars="604"/>
        <w:rPr>
          <w:rFonts w:ascii="宋体" w:hAnsi="宋体"/>
          <w:i/>
          <w:iCs/>
        </w:rPr>
      </w:pPr>
      <w:r>
        <w:rPr>
          <w:rFonts w:hint="eastAsia" w:ascii="宋体" w:hAnsi="宋体"/>
          <w:i/>
          <w:iCs/>
        </w:rPr>
        <w:t>审 核 人： 描述文档本此版本的审核人</w:t>
      </w:r>
    </w:p>
    <w:p>
      <w:pPr>
        <w:rPr>
          <w:rFonts w:ascii="宋体" w:hAnsi="宋体"/>
          <w:i/>
          <w:iCs/>
        </w:rPr>
      </w:pPr>
      <w:r>
        <w:rPr>
          <w:rFonts w:hint="eastAsia" w:ascii="宋体" w:hAnsi="宋体"/>
          <w:i/>
          <w:iCs/>
        </w:rPr>
        <w:t>状    态： 描述本文档是正式文件还是草稿文件</w:t>
      </w:r>
    </w:p>
    <w:p>
      <w:pPr>
        <w:rPr>
          <w:rFonts w:hint="eastAsia"/>
        </w:rPr>
      </w:pPr>
      <w:r>
        <w:br w:type="page"/>
      </w:r>
    </w:p>
    <w:sdt>
      <w:sdtPr>
        <w:id w:val="1632288431"/>
      </w:sdtPr>
      <w:sdtEndPr>
        <w:rPr>
          <w:rFonts w:asciiTheme="minorHAnsi" w:hAnsiTheme="minorHAnsi" w:eastAsiaTheme="minorEastAsia" w:cstheme="minorBidi"/>
          <w:color w:val="auto"/>
          <w:sz w:val="24"/>
          <w:szCs w:val="24"/>
        </w:rPr>
      </w:sdtEndPr>
      <w:sdtContent>
        <w:p>
          <w:pPr>
            <w:pStyle w:val="22"/>
            <w:rPr>
              <w:rFonts w:hint="eastAsia"/>
              <w:lang w:eastAsia="zh-CN"/>
            </w:rPr>
          </w:pPr>
          <w:r>
            <w:rPr>
              <w:rFonts w:hint="eastAsia"/>
              <w:lang w:eastAsia="zh-CN"/>
            </w:rPr>
            <w:t>目录</w:t>
          </w:r>
        </w:p>
        <w:p>
          <w:pPr>
            <w:pStyle w:val="8"/>
            <w:tabs>
              <w:tab w:val="right" w:leader="dot" w:pos="9010"/>
            </w:tabs>
            <w:rPr>
              <w:rFonts w:eastAsiaTheme="minorEastAsia"/>
              <w:b w:val="0"/>
              <w:bCs w:val="0"/>
              <w:kern w:val="2"/>
              <w:lang w:eastAsia="zh-CN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r>
            <w:fldChar w:fldCharType="begin"/>
          </w:r>
          <w:r>
            <w:instrText xml:space="preserve"> HYPERLINK \l "_Toc463959206" </w:instrText>
          </w:r>
          <w:r>
            <w:fldChar w:fldCharType="separate"/>
          </w:r>
          <w:r>
            <w:rPr>
              <w:rStyle w:val="15"/>
              <w:rFonts w:asciiTheme="minorEastAsia" w:hAnsiTheme="minorEastAsia"/>
            </w:rPr>
            <w:t>超汇VIPLog接口说明</w:t>
          </w:r>
          <w:r>
            <w:tab/>
          </w:r>
          <w:r>
            <w:fldChar w:fldCharType="begin"/>
          </w:r>
          <w:r>
            <w:instrText xml:space="preserve"> PAGEREF _Toc463959206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kern w:val="2"/>
              <w:lang w:eastAsia="zh-CN"/>
            </w:rPr>
          </w:pPr>
          <w:r>
            <w:fldChar w:fldCharType="begin"/>
          </w:r>
          <w:r>
            <w:instrText xml:space="preserve"> HYPERLINK \l "_Toc463959207" </w:instrText>
          </w:r>
          <w:r>
            <w:fldChar w:fldCharType="separate"/>
          </w:r>
          <w:r>
            <w:rPr>
              <w:rStyle w:val="15"/>
              <w:rFonts w:ascii="黑体" w:hAnsi="黑体" w:eastAsia="黑体"/>
              <w:lang w:eastAsia="zh-CN"/>
            </w:rPr>
            <w:t>1.</w:t>
          </w:r>
          <w:r>
            <w:rPr>
              <w:rFonts w:eastAsiaTheme="minorEastAsia"/>
              <w:b w:val="0"/>
              <w:bCs w:val="0"/>
              <w:kern w:val="2"/>
              <w:lang w:eastAsia="zh-CN"/>
            </w:rPr>
            <w:tab/>
          </w:r>
          <w:r>
            <w:rPr>
              <w:rStyle w:val="15"/>
              <w:rFonts w:ascii="黑体" w:hAnsi="黑体" w:eastAsia="黑体"/>
              <w:lang w:eastAsia="zh-CN"/>
            </w:rPr>
            <w:t>接口内容</w:t>
          </w:r>
          <w:r>
            <w:tab/>
          </w:r>
          <w:r>
            <w:fldChar w:fldCharType="begin"/>
          </w:r>
          <w:r>
            <w:instrText xml:space="preserve"> PAGEREF _Toc463959207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kern w:val="2"/>
              <w:lang w:eastAsia="zh-CN"/>
            </w:rPr>
          </w:pPr>
          <w:r>
            <w:fldChar w:fldCharType="begin"/>
          </w:r>
          <w:r>
            <w:instrText xml:space="preserve"> HYPERLINK \l "_Toc463959208" </w:instrText>
          </w:r>
          <w:r>
            <w:fldChar w:fldCharType="separate"/>
          </w:r>
          <w:r>
            <w:rPr>
              <w:rStyle w:val="15"/>
              <w:rFonts w:ascii="黑体" w:hAnsi="黑体" w:eastAsia="黑体"/>
              <w:lang w:eastAsia="zh-CN"/>
            </w:rPr>
            <w:t>2.</w:t>
          </w:r>
          <w:r>
            <w:rPr>
              <w:rFonts w:eastAsiaTheme="minorEastAsia"/>
              <w:b w:val="0"/>
              <w:bCs w:val="0"/>
              <w:kern w:val="2"/>
              <w:lang w:eastAsia="zh-CN"/>
            </w:rPr>
            <w:tab/>
          </w:r>
          <w:r>
            <w:rPr>
              <w:rStyle w:val="15"/>
              <w:rFonts w:ascii="黑体" w:hAnsi="黑体" w:eastAsia="黑体"/>
              <w:lang w:eastAsia="zh-CN"/>
            </w:rPr>
            <w:t>数据处理方式</w:t>
          </w:r>
          <w:r>
            <w:tab/>
          </w:r>
          <w:r>
            <w:fldChar w:fldCharType="begin"/>
          </w:r>
          <w:r>
            <w:instrText xml:space="preserve"> PAGEREF _Toc463959208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kern w:val="2"/>
              <w:lang w:eastAsia="zh-CN"/>
            </w:rPr>
          </w:pPr>
          <w:r>
            <w:fldChar w:fldCharType="begin"/>
          </w:r>
          <w:r>
            <w:instrText xml:space="preserve"> HYPERLINK \l "_Toc463959209" </w:instrText>
          </w:r>
          <w:r>
            <w:fldChar w:fldCharType="separate"/>
          </w:r>
          <w:r>
            <w:rPr>
              <w:rStyle w:val="15"/>
              <w:rFonts w:ascii="黑体" w:hAnsi="黑体" w:eastAsia="黑体"/>
              <w:lang w:eastAsia="zh-CN"/>
            </w:rPr>
            <w:t>3.</w:t>
          </w:r>
          <w:r>
            <w:rPr>
              <w:rFonts w:eastAsiaTheme="minorEastAsia"/>
              <w:b w:val="0"/>
              <w:bCs w:val="0"/>
              <w:kern w:val="2"/>
              <w:lang w:eastAsia="zh-CN"/>
            </w:rPr>
            <w:tab/>
          </w:r>
          <w:r>
            <w:rPr>
              <w:rStyle w:val="15"/>
              <w:rFonts w:ascii="黑体" w:hAnsi="黑体" w:eastAsia="黑体"/>
              <w:lang w:eastAsia="zh-CN"/>
            </w:rPr>
            <w:t>数据传输方式</w:t>
          </w:r>
          <w:r>
            <w:tab/>
          </w:r>
          <w:r>
            <w:fldChar w:fldCharType="begin"/>
          </w:r>
          <w:r>
            <w:instrText xml:space="preserve"> PAGEREF _Toc463959209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left" w:pos="720"/>
              <w:tab w:val="right" w:leader="dot" w:pos="9010"/>
            </w:tabs>
            <w:rPr>
              <w:rFonts w:eastAsiaTheme="minorEastAsia"/>
              <w:b w:val="0"/>
              <w:bCs w:val="0"/>
              <w:kern w:val="2"/>
              <w:lang w:eastAsia="zh-CN"/>
            </w:rPr>
          </w:pPr>
          <w:r>
            <w:fldChar w:fldCharType="begin"/>
          </w:r>
          <w:r>
            <w:instrText xml:space="preserve"> HYPERLINK \l "_Toc463959210" </w:instrText>
          </w:r>
          <w:r>
            <w:fldChar w:fldCharType="separate"/>
          </w:r>
          <w:r>
            <w:rPr>
              <w:rStyle w:val="15"/>
              <w:rFonts w:ascii="黑体" w:hAnsi="黑体" w:eastAsia="黑体"/>
              <w:lang w:eastAsia="zh-CN"/>
            </w:rPr>
            <w:t>4.</w:t>
          </w:r>
          <w:r>
            <w:rPr>
              <w:rFonts w:eastAsiaTheme="minorEastAsia"/>
              <w:b w:val="0"/>
              <w:bCs w:val="0"/>
              <w:kern w:val="2"/>
              <w:lang w:eastAsia="zh-CN"/>
            </w:rPr>
            <w:tab/>
          </w:r>
          <w:r>
            <w:rPr>
              <w:rStyle w:val="15"/>
              <w:rFonts w:ascii="黑体" w:hAnsi="黑体" w:eastAsia="黑体"/>
              <w:lang w:eastAsia="zh-CN"/>
            </w:rPr>
            <w:t>Key的内容和加密方式</w:t>
          </w:r>
          <w:r>
            <w:tab/>
          </w:r>
          <w:r>
            <w:fldChar w:fldCharType="begin"/>
          </w:r>
          <w:r>
            <w:instrText xml:space="preserve"> PAGEREF _Toc463959210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rPr>
          <w:rFonts w:hint="eastAsia"/>
          <w:lang w:eastAsia="zh-CN"/>
        </w:rPr>
      </w:pPr>
      <w:r>
        <w:rPr>
          <w:lang w:eastAsia="zh-CN"/>
        </w:rPr>
        <w:br w:type="page"/>
      </w:r>
    </w:p>
    <w:p>
      <w:pPr>
        <w:pStyle w:val="2"/>
        <w:numPr>
          <w:ilvl w:val="0"/>
          <w:numId w:val="1"/>
        </w:numPr>
        <w:spacing w:line="240" w:lineRule="auto"/>
        <w:rPr>
          <w:rFonts w:hint="eastAsia" w:ascii="黑体" w:hAnsi="黑体" w:eastAsia="黑体"/>
          <w:sz w:val="30"/>
          <w:szCs w:val="30"/>
          <w:lang w:eastAsia="zh-CN"/>
        </w:rPr>
      </w:pPr>
      <w:bookmarkStart w:id="2" w:name="_Toc463959207"/>
      <w:r>
        <w:rPr>
          <w:rFonts w:hint="eastAsia" w:ascii="黑体" w:hAnsi="黑体" w:eastAsia="黑体"/>
          <w:sz w:val="30"/>
          <w:szCs w:val="30"/>
          <w:lang w:eastAsia="zh-CN"/>
        </w:rPr>
        <w:t>接口内容</w:t>
      </w:r>
      <w:bookmarkEnd w:id="2"/>
    </w:p>
    <w:tbl>
      <w:tblPr>
        <w:tblStyle w:val="16"/>
        <w:tblW w:w="840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76"/>
        <w:gridCol w:w="2246"/>
        <w:gridCol w:w="43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400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Times New Roman" w:cs="Times New Roman"/>
                <w:color w:val="000000"/>
                <w:lang w:eastAsia="zh-CN"/>
              </w:rPr>
            </w:pPr>
            <w:r>
              <w:rPr>
                <w:rFonts w:ascii="MS Mincho" w:hAnsi="MS Mincho" w:eastAsia="MS Mincho" w:cs="MS Mincho"/>
                <w:color w:val="000000"/>
                <w:lang w:eastAsia="zh-CN"/>
              </w:rPr>
              <w:t>会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员</w:t>
            </w:r>
            <w:r>
              <w:rPr>
                <w:rFonts w:ascii="Calibri" w:hAnsi="Calibri" w:eastAsia="Times New Roman" w:cs="Times New Roman"/>
                <w:color w:val="000000"/>
                <w:lang w:eastAsia="zh-CN"/>
              </w:rPr>
              <w:t>/</w:t>
            </w:r>
            <w:r>
              <w:rPr>
                <w:rFonts w:ascii="MS Mincho" w:hAnsi="MS Mincho" w:eastAsia="MS Mincho" w:cs="MS Mincho"/>
                <w:color w:val="000000"/>
                <w:lang w:eastAsia="zh-CN"/>
              </w:rPr>
              <w:t>消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费记录</w:t>
            </w:r>
            <w:r>
              <w:rPr>
                <w:rFonts w:ascii="MS Mincho" w:hAnsi="MS Mincho" w:eastAsia="MS Mincho" w:cs="MS Mincho"/>
                <w:color w:val="000000"/>
                <w:lang w:eastAsia="zh-CN"/>
              </w:rPr>
              <w:t>（日表）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8400" w:type="dxa"/>
            <w:gridSpan w:val="3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Times New Roman" w:cs="Times New Roman"/>
                <w:color w:val="000000"/>
                <w:lang w:eastAsia="zh-CN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zh-CN"/>
              </w:rPr>
              <w:t>viplog-yyyy-MM-dd.csv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Times New Roman" w:cs="Times New Roman"/>
                <w:b/>
                <w:color w:val="000000"/>
                <w:lang w:eastAsia="zh-CN"/>
              </w:rPr>
            </w:pPr>
            <w:r>
              <w:rPr>
                <w:rFonts w:ascii="MS Mincho" w:hAnsi="MS Mincho" w:eastAsia="MS Mincho" w:cs="MS Mincho"/>
                <w:b/>
                <w:color w:val="000000"/>
                <w:lang w:eastAsia="zh-CN"/>
              </w:rPr>
              <w:t>名称</w:t>
            </w:r>
          </w:p>
        </w:tc>
        <w:tc>
          <w:tcPr>
            <w:tcW w:w="2246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Times New Roman" w:cs="Times New Roman"/>
                <w:b/>
                <w:color w:val="000000"/>
                <w:lang w:eastAsia="zh-CN"/>
              </w:rPr>
            </w:pPr>
            <w:r>
              <w:rPr>
                <w:rFonts w:ascii="宋体" w:hAnsi="宋体" w:eastAsia="宋体" w:cs="宋体"/>
                <w:b/>
                <w:color w:val="000000"/>
                <w:lang w:eastAsia="zh-CN"/>
              </w:rPr>
              <w:t>类</w:t>
            </w:r>
            <w:r>
              <w:rPr>
                <w:rFonts w:ascii="MS Mincho" w:hAnsi="MS Mincho" w:eastAsia="MS Mincho" w:cs="MS Mincho"/>
                <w:b/>
                <w:color w:val="000000"/>
                <w:lang w:eastAsia="zh-CN"/>
              </w:rPr>
              <w:t>型</w:t>
            </w:r>
          </w:p>
        </w:tc>
        <w:tc>
          <w:tcPr>
            <w:tcW w:w="4378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Times New Roman" w:cs="Times New Roman"/>
                <w:b/>
                <w:color w:val="000000"/>
                <w:lang w:eastAsia="zh-CN"/>
              </w:rPr>
            </w:pPr>
            <w:r>
              <w:rPr>
                <w:rFonts w:ascii="MS Mincho" w:hAnsi="MS Mincho" w:eastAsia="MS Mincho" w:cs="MS Mincho"/>
                <w:b/>
                <w:color w:val="000000"/>
                <w:lang w:eastAsia="zh-CN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Times New Roman" w:cs="Times New Roman"/>
                <w:color w:val="000000"/>
                <w:lang w:eastAsia="zh-CN"/>
              </w:rPr>
            </w:pPr>
            <w:r>
              <w:rPr>
                <w:rFonts w:ascii="MS Mincho" w:hAnsi="MS Mincho" w:eastAsia="MS Mincho" w:cs="MS Mincho"/>
                <w:color w:val="000000"/>
                <w:lang w:eastAsia="zh-CN"/>
              </w:rPr>
              <w:t>商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户编</w:t>
            </w:r>
            <w:r>
              <w:rPr>
                <w:rFonts w:ascii="MS Mincho" w:hAnsi="MS Mincho" w:eastAsia="MS Mincho" w:cs="MS Mincho"/>
                <w:color w:val="000000"/>
                <w:lang w:eastAsia="zh-CN"/>
              </w:rPr>
              <w:t>号</w:t>
            </w:r>
          </w:p>
        </w:tc>
        <w:tc>
          <w:tcPr>
            <w:tcW w:w="2246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Times New Roman" w:cs="Times New Roman"/>
                <w:color w:val="000000"/>
                <w:lang w:eastAsia="zh-CN"/>
              </w:rPr>
            </w:pPr>
            <w:r>
              <w:rPr>
                <w:rFonts w:ascii="MS Mincho" w:hAnsi="MS Mincho" w:eastAsia="MS Mincho" w:cs="MS Mincho"/>
                <w:color w:val="000000"/>
                <w:lang w:eastAsia="zh-CN"/>
              </w:rPr>
              <w:t>字符串</w:t>
            </w:r>
          </w:p>
        </w:tc>
        <w:tc>
          <w:tcPr>
            <w:tcW w:w="4378" w:type="dxa"/>
            <w:shd w:val="clear" w:color="auto" w:fill="auto"/>
            <w:vAlign w:val="center"/>
          </w:tcPr>
          <w:p>
            <w:pPr>
              <w:rPr>
                <w:rFonts w:ascii="Calibri" w:hAnsi="Calibri" w:eastAsia="Times New Roman" w:cs="Times New Roman"/>
                <w:color w:val="000000"/>
                <w:lang w:eastAsia="zh-CN"/>
              </w:rPr>
            </w:pPr>
            <w:r>
              <w:rPr>
                <w:rFonts w:ascii="MS Mincho" w:hAnsi="MS Mincho" w:eastAsia="MS Mincho" w:cs="MS Mincho"/>
                <w:color w:val="000000"/>
                <w:lang w:eastAsia="zh-CN"/>
              </w:rPr>
              <w:t>商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户</w:t>
            </w:r>
            <w:r>
              <w:rPr>
                <w:rFonts w:ascii="MS Mincho" w:hAnsi="MS Mincho" w:eastAsia="MS Mincho" w:cs="MS Mincho"/>
                <w:color w:val="000000"/>
                <w:lang w:eastAsia="zh-CN"/>
              </w:rPr>
              <w:t>的唯一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编</w:t>
            </w:r>
            <w:r>
              <w:rPr>
                <w:rFonts w:ascii="MS Mincho" w:hAnsi="MS Mincho" w:eastAsia="MS Mincho" w:cs="MS Mincho"/>
                <w:color w:val="000000"/>
                <w:lang w:eastAsia="zh-CN"/>
              </w:rPr>
              <w:t>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Times New Roman" w:cs="Times New Roman"/>
                <w:color w:val="000000"/>
                <w:lang w:eastAsia="zh-CN"/>
              </w:rPr>
            </w:pPr>
            <w:r>
              <w:rPr>
                <w:rFonts w:ascii="MS Mincho" w:hAnsi="MS Mincho" w:eastAsia="MS Mincho" w:cs="MS Mincho"/>
                <w:color w:val="000000"/>
                <w:lang w:eastAsia="zh-CN"/>
              </w:rPr>
              <w:t>商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户</w:t>
            </w:r>
            <w:r>
              <w:rPr>
                <w:rFonts w:ascii="MS Mincho" w:hAnsi="MS Mincho" w:eastAsia="MS Mincho" w:cs="MS Mincho"/>
                <w:color w:val="000000"/>
                <w:lang w:eastAsia="zh-CN"/>
              </w:rPr>
              <w:t>名</w:t>
            </w:r>
          </w:p>
        </w:tc>
        <w:tc>
          <w:tcPr>
            <w:tcW w:w="2246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Times New Roman" w:cs="Times New Roman"/>
                <w:color w:val="000000"/>
                <w:lang w:eastAsia="zh-CN"/>
              </w:rPr>
            </w:pPr>
            <w:r>
              <w:rPr>
                <w:rFonts w:ascii="MS Mincho" w:hAnsi="MS Mincho" w:eastAsia="MS Mincho" w:cs="MS Mincho"/>
                <w:color w:val="000000"/>
                <w:lang w:eastAsia="zh-CN"/>
              </w:rPr>
              <w:t>字符串</w:t>
            </w:r>
          </w:p>
        </w:tc>
        <w:tc>
          <w:tcPr>
            <w:tcW w:w="4378" w:type="dxa"/>
            <w:shd w:val="clear" w:color="auto" w:fill="auto"/>
            <w:vAlign w:val="center"/>
          </w:tcPr>
          <w:p>
            <w:pPr>
              <w:rPr>
                <w:rFonts w:ascii="Calibri" w:hAnsi="Calibri" w:eastAsia="Times New Roman" w:cs="Times New Roman"/>
                <w:color w:val="000000"/>
                <w:lang w:eastAsia="zh-CN"/>
              </w:rPr>
            </w:pPr>
            <w:r>
              <w:rPr>
                <w:rFonts w:ascii="MS Mincho" w:hAnsi="MS Mincho" w:eastAsia="MS Mincho" w:cs="MS Mincho"/>
                <w:color w:val="000000"/>
                <w:lang w:eastAsia="zh-CN"/>
              </w:rPr>
              <w:t>商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户</w:t>
            </w:r>
            <w:r>
              <w:rPr>
                <w:rFonts w:ascii="MS Mincho" w:hAnsi="MS Mincho" w:eastAsia="MS Mincho" w:cs="MS Mincho"/>
                <w:color w:val="000000"/>
                <w:lang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Times New Roman" w:cs="Times New Roman"/>
                <w:color w:val="000000"/>
                <w:lang w:eastAsia="zh-CN"/>
              </w:rPr>
            </w:pPr>
            <w:r>
              <w:rPr>
                <w:rFonts w:ascii="MS Mincho" w:hAnsi="MS Mincho" w:eastAsia="MS Mincho" w:cs="MS Mincho"/>
                <w:color w:val="000000"/>
                <w:lang w:eastAsia="zh-CN"/>
              </w:rPr>
              <w:t>会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员</w:t>
            </w:r>
            <w:r>
              <w:rPr>
                <w:rFonts w:ascii="MS Mincho" w:hAnsi="MS Mincho" w:eastAsia="MS Mincho" w:cs="MS Mincho"/>
                <w:color w:val="000000"/>
                <w:lang w:eastAsia="zh-CN"/>
              </w:rPr>
              <w:t>卡号</w:t>
            </w:r>
          </w:p>
        </w:tc>
        <w:tc>
          <w:tcPr>
            <w:tcW w:w="2246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Times New Roman" w:cs="Times New Roman"/>
                <w:color w:val="000000"/>
                <w:lang w:eastAsia="zh-CN"/>
              </w:rPr>
            </w:pPr>
            <w:r>
              <w:rPr>
                <w:rFonts w:ascii="MS Mincho" w:hAnsi="MS Mincho" w:eastAsia="MS Mincho" w:cs="MS Mincho"/>
                <w:color w:val="000000"/>
                <w:lang w:eastAsia="zh-CN"/>
              </w:rPr>
              <w:t>字符串</w:t>
            </w:r>
          </w:p>
        </w:tc>
        <w:tc>
          <w:tcPr>
            <w:tcW w:w="4378" w:type="dxa"/>
            <w:shd w:val="clear" w:color="auto" w:fill="auto"/>
            <w:vAlign w:val="center"/>
          </w:tcPr>
          <w:p>
            <w:pPr>
              <w:rPr>
                <w:rFonts w:ascii="Calibri" w:hAnsi="Calibri" w:eastAsia="Times New Roman" w:cs="Times New Roman"/>
                <w:color w:val="000000"/>
                <w:lang w:eastAsia="zh-CN"/>
              </w:rPr>
            </w:pPr>
            <w:r>
              <w:rPr>
                <w:rFonts w:hint="eastAsia" w:ascii="MS Mincho" w:hAnsi="MS Mincho" w:eastAsia="MS Mincho" w:cs="MS Mincho"/>
                <w:color w:val="000000"/>
                <w:lang w:eastAsia="zh-CN"/>
              </w:rPr>
              <w:t>如果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该</w:t>
            </w:r>
            <w:r>
              <w:rPr>
                <w:rFonts w:hint="eastAsia" w:ascii="MS Mincho" w:hAnsi="MS Mincho" w:eastAsia="MS Mincho" w:cs="MS Mincho"/>
                <w:color w:val="000000"/>
                <w:lang w:eastAsia="zh-CN"/>
              </w:rPr>
              <w:t>笔消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费记录</w:t>
            </w:r>
            <w:r>
              <w:rPr>
                <w:rFonts w:hint="eastAsia" w:ascii="MS Mincho" w:hAnsi="MS Mincho" w:eastAsia="MS Mincho" w:cs="MS Mincho"/>
                <w:color w:val="000000"/>
                <w:lang w:eastAsia="zh-CN"/>
              </w:rPr>
              <w:t>是以会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员</w:t>
            </w:r>
            <w:r>
              <w:rPr>
                <w:rFonts w:hint="eastAsia" w:ascii="MS Mincho" w:hAnsi="MS Mincho" w:eastAsia="MS Mincho" w:cs="MS Mincho"/>
                <w:color w:val="000000"/>
                <w:lang w:eastAsia="zh-CN"/>
              </w:rPr>
              <w:t>方式支付，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则该字段为会员的卡号；若该笔消费为非会员消费，则该字段为字符串“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0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”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,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代表匿名用户。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Times New Roman" w:cs="Times New Roman"/>
                <w:color w:val="000000"/>
                <w:lang w:eastAsia="zh-CN"/>
              </w:rPr>
            </w:pPr>
            <w:r>
              <w:rPr>
                <w:rFonts w:ascii="MS Mincho" w:hAnsi="MS Mincho" w:eastAsia="MS Mincho" w:cs="MS Mincho"/>
                <w:color w:val="000000"/>
                <w:lang w:eastAsia="zh-CN"/>
              </w:rPr>
              <w:t>金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额</w:t>
            </w:r>
          </w:p>
        </w:tc>
        <w:tc>
          <w:tcPr>
            <w:tcW w:w="2246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Times New Roman" w:cs="Times New Roman"/>
                <w:color w:val="000000"/>
                <w:lang w:eastAsia="zh-CN"/>
              </w:rPr>
            </w:pPr>
            <w:r>
              <w:rPr>
                <w:rFonts w:ascii="MS Mincho" w:hAnsi="MS Mincho" w:eastAsia="MS Mincho" w:cs="MS Mincho"/>
                <w:color w:val="000000"/>
                <w:lang w:eastAsia="zh-CN"/>
              </w:rPr>
              <w:t>数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值</w:t>
            </w:r>
          </w:p>
        </w:tc>
        <w:tc>
          <w:tcPr>
            <w:tcW w:w="4378" w:type="dxa"/>
            <w:shd w:val="clear" w:color="auto" w:fill="auto"/>
            <w:vAlign w:val="center"/>
          </w:tcPr>
          <w:p>
            <w:pPr>
              <w:rPr>
                <w:rFonts w:ascii="Calibri" w:hAnsi="Calibri" w:eastAsia="Times New Roman" w:cs="Times New Roman"/>
                <w:color w:val="000000"/>
                <w:lang w:eastAsia="zh-CN"/>
              </w:rPr>
            </w:pPr>
            <w:r>
              <w:rPr>
                <w:rFonts w:ascii="MS Mincho" w:hAnsi="MS Mincho" w:eastAsia="MS Mincho" w:cs="MS Mincho"/>
                <w:color w:val="000000"/>
                <w:lang w:eastAsia="zh-CN"/>
              </w:rPr>
              <w:t>充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值/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消费的金额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Times New Roman" w:cs="Times New Roman"/>
                <w:color w:val="000000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lang w:eastAsia="zh-CN"/>
              </w:rPr>
              <w:t>动</w:t>
            </w:r>
            <w:r>
              <w:rPr>
                <w:rFonts w:ascii="MS Mincho" w:hAnsi="MS Mincho" w:eastAsia="MS Mincho" w:cs="MS Mincho"/>
                <w:color w:val="000000"/>
                <w:lang w:eastAsia="zh-CN"/>
              </w:rPr>
              <w:t>作</w:t>
            </w:r>
          </w:p>
        </w:tc>
        <w:tc>
          <w:tcPr>
            <w:tcW w:w="2246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Times New Roman" w:cs="Times New Roman"/>
                <w:color w:val="000000"/>
                <w:lang w:eastAsia="zh-CN"/>
              </w:rPr>
            </w:pPr>
            <w:r>
              <w:rPr>
                <w:rFonts w:ascii="MS Mincho" w:hAnsi="MS Mincho" w:eastAsia="MS Mincho" w:cs="MS Mincho"/>
                <w:color w:val="000000"/>
                <w:lang w:eastAsia="zh-CN"/>
              </w:rPr>
              <w:t>数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值</w:t>
            </w:r>
          </w:p>
        </w:tc>
        <w:tc>
          <w:tcPr>
            <w:tcW w:w="4378" w:type="dxa"/>
            <w:shd w:val="clear" w:color="auto" w:fill="auto"/>
            <w:vAlign w:val="center"/>
          </w:tcPr>
          <w:p>
            <w:pPr>
              <w:rPr>
                <w:rFonts w:ascii="Calibri" w:hAnsi="Calibri" w:eastAsia="Times New Roman" w:cs="Times New Roman"/>
                <w:color w:val="000000"/>
                <w:lang w:eastAsia="zh-CN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zh-CN"/>
              </w:rPr>
              <w:t>1:</w:t>
            </w:r>
            <w:r>
              <w:rPr>
                <w:rFonts w:ascii="MS Mincho" w:hAnsi="MS Mincho" w:eastAsia="MS Mincho" w:cs="MS Mincho"/>
                <w:color w:val="000000"/>
                <w:lang w:eastAsia="zh-CN"/>
              </w:rPr>
              <w:t>充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值</w:t>
            </w:r>
            <w:r>
              <w:rPr>
                <w:rFonts w:ascii="MS Mincho" w:hAnsi="MS Mincho" w:eastAsia="MS Mincho" w:cs="MS Mincho"/>
                <w:color w:val="000000"/>
                <w:lang w:eastAsia="zh-CN"/>
              </w:rPr>
              <w:t>；</w:t>
            </w:r>
            <w:r>
              <w:rPr>
                <w:rFonts w:ascii="Calibri" w:hAnsi="Calibri" w:eastAsia="Times New Roman" w:cs="Times New Roman"/>
                <w:color w:val="000000"/>
                <w:lang w:eastAsia="zh-CN"/>
              </w:rPr>
              <w:t>2:</w:t>
            </w:r>
            <w:r>
              <w:rPr>
                <w:rFonts w:ascii="MS Mincho" w:hAnsi="MS Mincho" w:eastAsia="MS Mincho" w:cs="MS Mincho"/>
                <w:color w:val="000000"/>
                <w:lang w:eastAsia="zh-CN"/>
              </w:rPr>
              <w:t>消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60" w:hRule="atLeast"/>
        </w:trPr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Times New Roman" w:cs="Times New Roman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支付</w:t>
            </w:r>
            <w:r>
              <w:rPr>
                <w:rFonts w:ascii="MS Mincho" w:hAnsi="MS Mincho" w:eastAsia="MS Mincho" w:cs="MS Mincho"/>
                <w:color w:val="000000"/>
                <w:lang w:eastAsia="zh-CN"/>
              </w:rPr>
              <w:t>方式</w:t>
            </w:r>
          </w:p>
        </w:tc>
        <w:tc>
          <w:tcPr>
            <w:tcW w:w="2246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Times New Roman" w:cs="Times New Roman"/>
                <w:color w:val="000000"/>
                <w:lang w:eastAsia="zh-CN"/>
              </w:rPr>
            </w:pPr>
            <w:r>
              <w:rPr>
                <w:rFonts w:ascii="MS Mincho" w:hAnsi="MS Mincho" w:eastAsia="MS Mincho" w:cs="MS Mincho"/>
                <w:color w:val="000000"/>
                <w:lang w:eastAsia="zh-CN"/>
              </w:rPr>
              <w:t>数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值</w:t>
            </w:r>
          </w:p>
        </w:tc>
        <w:tc>
          <w:tcPr>
            <w:tcW w:w="4378" w:type="dxa"/>
            <w:shd w:val="clear" w:color="auto" w:fill="auto"/>
            <w:vAlign w:val="center"/>
          </w:tcPr>
          <w:p>
            <w:pPr>
              <w:rPr>
                <w:rFonts w:ascii="MS Mincho" w:hAnsi="MS Mincho" w:eastAsia="MS Mincho" w:cs="MS Mincho"/>
                <w:color w:val="000000"/>
                <w:lang w:eastAsia="zh-CN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zh-CN"/>
              </w:rPr>
              <w:t>1:</w:t>
            </w:r>
            <w:r>
              <w:rPr>
                <w:rFonts w:hint="eastAsia" w:ascii="MS Mincho" w:hAnsi="MS Mincho" w:eastAsia="MS Mincho" w:cs="MS Mincho"/>
                <w:color w:val="000000"/>
                <w:lang w:eastAsia="zh-CN"/>
              </w:rPr>
              <w:t>现金</w:t>
            </w:r>
            <w:r>
              <w:rPr>
                <w:rFonts w:ascii="MS Mincho" w:hAnsi="MS Mincho" w:eastAsia="MS Mincho" w:cs="MS Mincho"/>
                <w:color w:val="000000"/>
                <w:lang w:eastAsia="zh-CN"/>
              </w:rPr>
              <w:t>；</w:t>
            </w:r>
          </w:p>
          <w:p>
            <w:pPr>
              <w:rPr>
                <w:rFonts w:ascii="MS Mincho" w:hAnsi="MS Mincho" w:eastAsia="MS Mincho" w:cs="MS Mincho"/>
                <w:color w:val="000000"/>
                <w:lang w:eastAsia="zh-CN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zh-CN"/>
              </w:rPr>
              <w:t>2:</w:t>
            </w:r>
            <w:r>
              <w:rPr>
                <w:rFonts w:hint="eastAsia" w:ascii="MS Mincho" w:hAnsi="MS Mincho" w:eastAsia="MS Mincho" w:cs="MS Mincho"/>
                <w:color w:val="000000"/>
                <w:lang w:eastAsia="zh-CN"/>
              </w:rPr>
              <w:t>银行卡</w:t>
            </w:r>
            <w:r>
              <w:rPr>
                <w:rFonts w:ascii="MS Mincho" w:hAnsi="MS Mincho" w:eastAsia="MS Mincho" w:cs="MS Mincho"/>
                <w:color w:val="000000"/>
                <w:lang w:eastAsia="zh-CN"/>
              </w:rPr>
              <w:t>；</w:t>
            </w:r>
          </w:p>
          <w:p>
            <w:pPr>
              <w:rPr>
                <w:rFonts w:hint="eastAsia" w:ascii="宋体" w:hAnsi="宋体" w:eastAsia="宋体" w:cs="宋体"/>
                <w:color w:val="000000"/>
                <w:lang w:eastAsia="zh-CN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zh-CN"/>
              </w:rPr>
              <w:t>3: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支付宝</w:t>
            </w: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;</w:t>
            </w:r>
          </w:p>
          <w:p>
            <w:pPr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4:微信;</w:t>
            </w:r>
          </w:p>
          <w:p>
            <w:pPr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5:余额充值</w:t>
            </w:r>
            <w:bookmarkStart w:id="6" w:name="_GoBack"/>
            <w:bookmarkEnd w:id="6"/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;</w:t>
            </w:r>
          </w:p>
          <w:p>
            <w:pPr>
              <w:rPr>
                <w:rFonts w:hint="eastAsia" w:ascii="宋体" w:hAnsi="宋体" w:eastAsia="宋体" w:cs="宋体"/>
                <w:color w:val="00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val="en-US" w:eastAsia="zh-CN"/>
              </w:rPr>
              <w:t>6:百度钱包;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Times New Roman" w:cs="Times New Roman"/>
                <w:color w:val="000000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lang w:eastAsia="zh-CN"/>
              </w:rPr>
              <w:t>级别</w:t>
            </w:r>
          </w:p>
        </w:tc>
        <w:tc>
          <w:tcPr>
            <w:tcW w:w="2246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Times New Roman" w:cs="Times New Roman"/>
                <w:color w:val="000000"/>
                <w:lang w:eastAsia="zh-CN"/>
              </w:rPr>
            </w:pPr>
            <w:r>
              <w:rPr>
                <w:rFonts w:hint="eastAsia" w:ascii="MS Mincho" w:hAnsi="MS Mincho" w:eastAsia="MS Mincho" w:cs="MS Mincho"/>
                <w:color w:val="000000"/>
                <w:lang w:eastAsia="zh-CN"/>
              </w:rPr>
              <w:t>字符串</w:t>
            </w:r>
          </w:p>
        </w:tc>
        <w:tc>
          <w:tcPr>
            <w:tcW w:w="4378" w:type="dxa"/>
            <w:shd w:val="clear" w:color="auto" w:fill="auto"/>
            <w:vAlign w:val="center"/>
          </w:tcPr>
          <w:p>
            <w:pPr>
              <w:rPr>
                <w:rFonts w:ascii="Calibri" w:hAnsi="Calibri" w:eastAsia="Times New Roman" w:cs="Times New Roman"/>
                <w:color w:val="000000"/>
                <w:lang w:eastAsia="zh-CN"/>
              </w:rPr>
            </w:pPr>
            <w:r>
              <w:rPr>
                <w:rFonts w:ascii="MS Mincho" w:hAnsi="MS Mincho" w:eastAsia="MS Mincho" w:cs="MS Mincho"/>
                <w:color w:val="000000"/>
                <w:lang w:eastAsia="zh-CN"/>
              </w:rPr>
              <w:t>会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员</w:t>
            </w:r>
            <w:r>
              <w:rPr>
                <w:rFonts w:ascii="MS Mincho" w:hAnsi="MS Mincho" w:eastAsia="MS Mincho" w:cs="MS Mincho"/>
                <w:color w:val="000000"/>
                <w:lang w:eastAsia="zh-CN"/>
              </w:rPr>
              <w:t>的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级别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Times New Roman" w:cs="Times New Roman"/>
                <w:color w:val="000000"/>
                <w:lang w:eastAsia="zh-CN"/>
              </w:rPr>
            </w:pPr>
            <w:r>
              <w:rPr>
                <w:rFonts w:ascii="MS Mincho" w:hAnsi="MS Mincho" w:eastAsia="MS Mincho" w:cs="MS Mincho"/>
                <w:color w:val="000000"/>
                <w:lang w:eastAsia="zh-CN"/>
              </w:rPr>
              <w:t>余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额</w:t>
            </w:r>
          </w:p>
        </w:tc>
        <w:tc>
          <w:tcPr>
            <w:tcW w:w="2246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Times New Roman" w:cs="Times New Roman"/>
                <w:color w:val="000000"/>
                <w:lang w:eastAsia="zh-CN"/>
              </w:rPr>
            </w:pPr>
            <w:r>
              <w:rPr>
                <w:rFonts w:ascii="MS Mincho" w:hAnsi="MS Mincho" w:eastAsia="MS Mincho" w:cs="MS Mincho"/>
                <w:color w:val="000000"/>
                <w:lang w:eastAsia="zh-CN"/>
              </w:rPr>
              <w:t>数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值</w:t>
            </w:r>
          </w:p>
        </w:tc>
        <w:tc>
          <w:tcPr>
            <w:tcW w:w="4378" w:type="dxa"/>
            <w:shd w:val="clear" w:color="auto" w:fill="auto"/>
            <w:vAlign w:val="center"/>
          </w:tcPr>
          <w:p>
            <w:pPr>
              <w:rPr>
                <w:rFonts w:ascii="Calibri" w:hAnsi="Calibri" w:eastAsia="Times New Roman" w:cs="Times New Roman"/>
                <w:color w:val="000000"/>
                <w:lang w:eastAsia="zh-CN"/>
              </w:rPr>
            </w:pPr>
            <w:r>
              <w:rPr>
                <w:rFonts w:ascii="MS Mincho" w:hAnsi="MS Mincho" w:eastAsia="MS Mincho" w:cs="MS Mincho"/>
                <w:color w:val="000000"/>
                <w:lang w:eastAsia="zh-CN"/>
              </w:rPr>
              <w:t>会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员</w:t>
            </w:r>
            <w:r>
              <w:rPr>
                <w:rFonts w:ascii="MS Mincho" w:hAnsi="MS Mincho" w:eastAsia="MS Mincho" w:cs="MS Mincho"/>
                <w:color w:val="000000"/>
                <w:lang w:eastAsia="zh-CN"/>
              </w:rPr>
              <w:t>的</w:t>
            </w:r>
            <w:r>
              <w:rPr>
                <w:rFonts w:hint="eastAsia" w:ascii="MS Mincho" w:hAnsi="MS Mincho" w:eastAsia="MS Mincho" w:cs="MS Mincho"/>
                <w:color w:val="000000"/>
                <w:lang w:eastAsia="zh-CN"/>
              </w:rPr>
              <w:t>当前</w:t>
            </w:r>
            <w:r>
              <w:rPr>
                <w:rFonts w:ascii="MS Mincho" w:hAnsi="MS Mincho" w:eastAsia="MS Mincho" w:cs="MS Mincho"/>
                <w:color w:val="000000"/>
                <w:lang w:eastAsia="zh-CN"/>
              </w:rPr>
              <w:t>余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Times New Roman" w:cs="Times New Roman"/>
                <w:color w:val="000000"/>
                <w:lang w:eastAsia="zh-CN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zh-CN"/>
              </w:rPr>
              <w:t>OpenID</w:t>
            </w:r>
          </w:p>
        </w:tc>
        <w:tc>
          <w:tcPr>
            <w:tcW w:w="2246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Times New Roman" w:cs="Times New Roman"/>
                <w:color w:val="000000"/>
                <w:lang w:eastAsia="zh-CN"/>
              </w:rPr>
            </w:pPr>
            <w:r>
              <w:rPr>
                <w:rFonts w:ascii="MS Mincho" w:hAnsi="MS Mincho" w:eastAsia="MS Mincho" w:cs="MS Mincho"/>
                <w:color w:val="000000"/>
                <w:lang w:eastAsia="zh-CN"/>
              </w:rPr>
              <w:t>字符串</w:t>
            </w:r>
          </w:p>
        </w:tc>
        <w:tc>
          <w:tcPr>
            <w:tcW w:w="4378" w:type="dxa"/>
            <w:shd w:val="clear" w:color="auto" w:fill="auto"/>
            <w:vAlign w:val="center"/>
          </w:tcPr>
          <w:p>
            <w:pPr>
              <w:rPr>
                <w:rFonts w:ascii="Calibri" w:hAnsi="Calibri" w:eastAsia="Times New Roman" w:cs="Times New Roman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该字段只有当“会员卡号”字段为非“0”（即是会员时）或“支付方式”为2（即微信支付）时才有值；非以上情况，该值为“0”。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1776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Times New Roman" w:cs="Times New Roman"/>
                <w:color w:val="000000"/>
                <w:lang w:eastAsia="zh-CN"/>
              </w:rPr>
            </w:pPr>
            <w:r>
              <w:rPr>
                <w:rFonts w:ascii="宋体" w:hAnsi="宋体" w:eastAsia="宋体" w:cs="宋体"/>
                <w:color w:val="000000"/>
                <w:lang w:eastAsia="zh-CN"/>
              </w:rPr>
              <w:t>时间</w:t>
            </w:r>
            <w:r>
              <w:rPr>
                <w:rFonts w:ascii="MS Mincho" w:hAnsi="MS Mincho" w:eastAsia="MS Mincho" w:cs="MS Mincho"/>
                <w:color w:val="000000"/>
                <w:lang w:eastAsia="zh-CN"/>
              </w:rPr>
              <w:t>戳</w:t>
            </w:r>
          </w:p>
        </w:tc>
        <w:tc>
          <w:tcPr>
            <w:tcW w:w="2246" w:type="dxa"/>
            <w:shd w:val="clear" w:color="auto" w:fill="auto"/>
            <w:vAlign w:val="center"/>
          </w:tcPr>
          <w:p>
            <w:pPr>
              <w:jc w:val="center"/>
              <w:rPr>
                <w:rFonts w:ascii="Calibri" w:hAnsi="Calibri" w:eastAsia="Times New Roman" w:cs="Times New Roman"/>
                <w:color w:val="000000"/>
                <w:lang w:eastAsia="zh-CN"/>
              </w:rPr>
            </w:pPr>
            <w:r>
              <w:rPr>
                <w:rFonts w:ascii="Calibri" w:hAnsi="Calibri" w:eastAsia="Times New Roman" w:cs="Times New Roman"/>
                <w:color w:val="000000"/>
                <w:lang w:eastAsia="zh-CN"/>
              </w:rPr>
              <w:t>Unix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时间</w:t>
            </w:r>
            <w:r>
              <w:rPr>
                <w:rFonts w:ascii="MS Mincho" w:hAnsi="MS Mincho" w:eastAsia="MS Mincho" w:cs="MS Mincho"/>
                <w:color w:val="000000"/>
                <w:lang w:eastAsia="zh-CN"/>
              </w:rPr>
              <w:t>戳</w:t>
            </w:r>
          </w:p>
        </w:tc>
        <w:tc>
          <w:tcPr>
            <w:tcW w:w="4378" w:type="dxa"/>
            <w:shd w:val="clear" w:color="auto" w:fill="auto"/>
            <w:vAlign w:val="center"/>
          </w:tcPr>
          <w:p>
            <w:pPr>
              <w:rPr>
                <w:rFonts w:ascii="Calibri" w:hAnsi="Calibri" w:eastAsia="Times New Roman" w:cs="Times New Roman"/>
                <w:color w:val="000000"/>
                <w:lang w:eastAsia="zh-CN"/>
              </w:rPr>
            </w:pP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本记录所代表的充值</w:t>
            </w:r>
            <w:r>
              <w:rPr>
                <w:rFonts w:ascii="宋体" w:hAnsi="宋体" w:eastAsia="宋体" w:cs="宋体"/>
                <w:color w:val="000000"/>
                <w:lang w:eastAsia="zh-CN"/>
              </w:rPr>
              <w:t>/</w:t>
            </w:r>
            <w:r>
              <w:rPr>
                <w:rFonts w:hint="eastAsia" w:ascii="宋体" w:hAnsi="宋体" w:eastAsia="宋体" w:cs="宋体"/>
                <w:color w:val="000000"/>
                <w:lang w:eastAsia="zh-CN"/>
              </w:rPr>
              <w:t>消费动作所发生的事件。</w:t>
            </w:r>
          </w:p>
        </w:tc>
      </w:tr>
    </w:tbl>
    <w:p>
      <w:pPr>
        <w:rPr>
          <w:rFonts w:hint="eastAsia"/>
        </w:rPr>
      </w:pPr>
    </w:p>
    <w:p>
      <w:pPr>
        <w:pStyle w:val="2"/>
        <w:numPr>
          <w:ilvl w:val="0"/>
          <w:numId w:val="1"/>
        </w:numPr>
        <w:spacing w:line="240" w:lineRule="auto"/>
        <w:rPr>
          <w:rFonts w:hint="eastAsia" w:ascii="黑体" w:hAnsi="黑体" w:eastAsia="黑体"/>
          <w:sz w:val="30"/>
          <w:szCs w:val="30"/>
          <w:lang w:eastAsia="zh-CN"/>
        </w:rPr>
      </w:pPr>
      <w:bookmarkStart w:id="3" w:name="_Toc463959208"/>
      <w:r>
        <w:rPr>
          <w:rFonts w:hint="eastAsia" w:ascii="黑体" w:hAnsi="黑体" w:eastAsia="黑体"/>
          <w:sz w:val="30"/>
          <w:szCs w:val="30"/>
          <w:lang w:eastAsia="zh-CN"/>
        </w:rPr>
        <w:t>数据处理方式</w:t>
      </w:r>
      <w:bookmarkEnd w:id="3"/>
    </w:p>
    <w:p>
      <w:pPr>
        <w:ind w:left="480"/>
        <w:rPr>
          <w:rFonts w:hint="eastAsia"/>
          <w:lang w:eastAsia="zh-CN"/>
        </w:rPr>
      </w:pPr>
      <w:r>
        <w:rPr>
          <w:rFonts w:hint="eastAsia"/>
        </w:rPr>
        <w:t>数据</w:t>
      </w:r>
      <w:r>
        <w:rPr>
          <w:rFonts w:hint="eastAsia"/>
          <w:lang w:eastAsia="zh-CN"/>
        </w:rPr>
        <w:t>提供方将1中的数据按如下方式处理：</w:t>
      </w:r>
    </w:p>
    <w:p>
      <w:pPr>
        <w:pStyle w:val="21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每小时整点导出成csv文件格式，以</w:t>
      </w:r>
      <w:r>
        <w:rPr>
          <w:lang w:eastAsia="zh-CN"/>
        </w:rPr>
        <w:t>viplog-yyyy-MM-dd-HH.csv</w:t>
      </w:r>
      <w:r>
        <w:rPr>
          <w:rFonts w:hint="eastAsia"/>
          <w:lang w:eastAsia="zh-CN"/>
        </w:rPr>
        <w:t>的命名规则命名；</w:t>
      </w:r>
    </w:p>
    <w:p>
      <w:pPr>
        <w:pStyle w:val="21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同时对该csv文件生成对应的MD5文件以</w:t>
      </w:r>
      <w:r>
        <w:rPr>
          <w:lang w:eastAsia="zh-CN"/>
        </w:rPr>
        <w:t>viplog-yyyy-MM-dd-HH.md5</w:t>
      </w:r>
      <w:r>
        <w:rPr>
          <w:rFonts w:hint="eastAsia"/>
          <w:lang w:eastAsia="zh-CN"/>
        </w:rPr>
        <w:t>的形式进行命名；</w:t>
      </w:r>
    </w:p>
    <w:p>
      <w:pPr>
        <w:pStyle w:val="21"/>
        <w:numPr>
          <w:ilvl w:val="0"/>
          <w:numId w:val="2"/>
        </w:numPr>
        <w:ind w:firstLineChars="0"/>
        <w:rPr>
          <w:rFonts w:hint="eastAsia"/>
          <w:lang w:eastAsia="zh-CN"/>
        </w:rPr>
      </w:pPr>
      <w:r>
        <w:rPr>
          <w:rFonts w:hint="eastAsia"/>
          <w:lang w:eastAsia="zh-CN"/>
        </w:rPr>
        <w:t>将</w:t>
      </w:r>
      <w:r>
        <w:rPr>
          <w:lang w:eastAsia="zh-CN"/>
        </w:rPr>
        <w:t>viplog-yyyy-MM-dd-HH.csv</w:t>
      </w:r>
      <w:r>
        <w:rPr>
          <w:rFonts w:hint="eastAsia"/>
          <w:lang w:eastAsia="zh-CN"/>
        </w:rPr>
        <w:t>和</w:t>
      </w:r>
      <w:r>
        <w:rPr>
          <w:lang w:eastAsia="zh-CN"/>
        </w:rPr>
        <w:t>viplog-yyyy-MM-dd-HH.md5</w:t>
      </w:r>
      <w:r>
        <w:rPr>
          <w:rFonts w:hint="eastAsia"/>
          <w:lang w:eastAsia="zh-CN"/>
        </w:rPr>
        <w:t>两个文件进行zip打包，形成</w:t>
      </w:r>
      <w:r>
        <w:rPr>
          <w:lang w:eastAsia="zh-CN"/>
        </w:rPr>
        <w:t>viplog-yyyy-MM-dd-HH.zip</w:t>
      </w:r>
      <w:r>
        <w:rPr>
          <w:rFonts w:hint="eastAsia"/>
          <w:lang w:eastAsia="zh-CN"/>
        </w:rPr>
        <w:t>文件。打zip的过程中可以考虑加密，密钥双方事先约定好。</w:t>
      </w:r>
    </w:p>
    <w:p>
      <w:pPr>
        <w:rPr>
          <w:rFonts w:hint="eastAsia"/>
          <w:lang w:eastAsia="zh-CN"/>
        </w:rPr>
      </w:pPr>
    </w:p>
    <w:p>
      <w:pPr>
        <w:ind w:left="480"/>
        <w:rPr>
          <w:rFonts w:hint="eastAsia"/>
          <w:lang w:eastAsia="zh-CN"/>
        </w:rPr>
      </w:pPr>
      <w:r>
        <w:rPr>
          <w:rFonts w:hint="eastAsia"/>
          <w:lang w:eastAsia="zh-CN"/>
        </w:rPr>
        <w:t>这样最后每小时便生成了一个经过了压缩的，具备数据完整性校验能力的数据包：</w:t>
      </w:r>
      <w:r>
        <w:rPr>
          <w:lang w:eastAsia="zh-CN"/>
        </w:rPr>
        <w:t>viplog-yyyy-MM-dd-HH.zip</w:t>
      </w:r>
      <w:r>
        <w:rPr>
          <w:rFonts w:hint="eastAsia"/>
          <w:lang w:eastAsia="zh-CN"/>
        </w:rPr>
        <w:t>。该文件需要数据提供方按3中的传输方式提供给坤腾畅联。</w:t>
      </w:r>
    </w:p>
    <w:p>
      <w:pPr>
        <w:pStyle w:val="2"/>
        <w:numPr>
          <w:ilvl w:val="0"/>
          <w:numId w:val="1"/>
        </w:numPr>
        <w:spacing w:line="240" w:lineRule="auto"/>
        <w:rPr>
          <w:rFonts w:hint="eastAsia" w:ascii="黑体" w:hAnsi="黑体" w:eastAsia="黑体"/>
          <w:sz w:val="30"/>
          <w:szCs w:val="30"/>
          <w:lang w:eastAsia="zh-CN"/>
        </w:rPr>
      </w:pPr>
      <w:bookmarkStart w:id="4" w:name="_Toc463959209"/>
      <w:r>
        <w:rPr>
          <w:rFonts w:hint="eastAsia" w:ascii="黑体" w:hAnsi="黑体" w:eastAsia="黑体"/>
          <w:sz w:val="30"/>
          <w:szCs w:val="30"/>
          <w:lang w:eastAsia="zh-CN"/>
        </w:rPr>
        <w:t>数据传输方式</w:t>
      </w:r>
      <w:bookmarkEnd w:id="4"/>
    </w:p>
    <w:p>
      <w:pPr>
        <w:ind w:left="480"/>
        <w:rPr>
          <w:lang w:eastAsia="zh-CN"/>
        </w:rPr>
      </w:pPr>
      <w:r>
        <w:rPr>
          <w:rFonts w:hint="eastAsia"/>
          <w:lang w:eastAsia="zh-CN"/>
        </w:rPr>
        <w:t>采用http的post方式进行上传。坤腾畅联提供数据上传接口：</w:t>
      </w:r>
    </w:p>
    <w:tbl>
      <w:tblPr>
        <w:tblStyle w:val="17"/>
        <w:tblW w:w="8530" w:type="dxa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D8D8D8" w:themeFill="background1" w:themeFillShade="D9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shd w:val="clear" w:color="auto" w:fill="D8D8D8" w:themeFill="background1" w:themeFillShade="D9"/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0" w:hRule="atLeast"/>
        </w:trPr>
        <w:tc>
          <w:tcPr>
            <w:tcW w:w="8530" w:type="dxa"/>
            <w:shd w:val="clear" w:color="auto" w:fill="D8D8D8" w:themeFill="background1" w:themeFillShade="D9"/>
          </w:tcPr>
          <w:p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http</w:t>
            </w:r>
            <w:r>
              <w:rPr>
                <w:lang w:eastAsia="zh-CN"/>
              </w:rPr>
              <w:t>://cloud.kunteng.org/datacenter/upload? fn=viplog-yyyy-MM-dd-HH.zip</w:t>
            </w:r>
            <w:r>
              <w:rPr>
                <w:rFonts w:hint="eastAsia"/>
                <w:lang w:eastAsia="zh-CN"/>
              </w:rPr>
              <w:t>&amp;key</w:t>
            </w:r>
            <w:r>
              <w:rPr>
                <w:lang w:eastAsia="zh-CN"/>
              </w:rPr>
              <w:t>=xxxxx</w:t>
            </w:r>
          </w:p>
        </w:tc>
      </w:tr>
    </w:tbl>
    <w:p>
      <w:pPr>
        <w:ind w:left="480"/>
        <w:rPr>
          <w:rFonts w:hint="eastAsia"/>
          <w:lang w:eastAsia="zh-CN"/>
        </w:rPr>
      </w:pPr>
    </w:p>
    <w:p>
      <w:pPr>
        <w:ind w:left="480"/>
        <w:rPr>
          <w:rFonts w:hint="eastAsia"/>
          <w:lang w:eastAsia="zh-CN"/>
        </w:rPr>
      </w:pPr>
      <w:r>
        <w:rPr>
          <w:rFonts w:hint="eastAsia"/>
          <w:lang w:eastAsia="zh-CN"/>
        </w:rPr>
        <w:t>其中，key是我们双方事先定义好的一个加密后的串。</w:t>
      </w:r>
    </w:p>
    <w:p>
      <w:pPr>
        <w:ind w:left="480"/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  <w:r>
        <w:rPr>
          <w:lang w:eastAsia="zh-CN"/>
        </w:rPr>
        <w:t xml:space="preserve">       </w:t>
      </w:r>
      <w:r>
        <w:rPr>
          <w:rFonts w:hint="eastAsia"/>
          <w:lang w:eastAsia="zh-CN"/>
        </w:rPr>
        <w:t>上传方式：可以编程实现，也可以采用定时shell脚本使用curl命令进行上传。</w:t>
      </w:r>
    </w:p>
    <w:tbl>
      <w:tblPr>
        <w:tblStyle w:val="17"/>
        <w:tblW w:w="8530" w:type="dxa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0" w:type="dxa"/>
          </w:tcPr>
          <w:p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729"/>
                <w:sz w:val="20"/>
                <w:szCs w:val="20"/>
                <w:shd w:val="clear" w:color="auto" w:fill="EFF0F1"/>
                <w:lang w:eastAsia="zh-CN"/>
              </w:rPr>
            </w:pPr>
            <w:r>
              <w:rPr>
                <w:rFonts w:ascii="Consolas" w:hAnsi="Consolas" w:cs="Courier New"/>
                <w:color w:val="242729"/>
                <w:sz w:val="20"/>
                <w:szCs w:val="20"/>
                <w:shd w:val="clear" w:color="auto" w:fill="EFF0F1"/>
                <w:lang w:eastAsia="zh-CN"/>
              </w:rPr>
              <w:t>curl \</w:t>
            </w:r>
          </w:p>
          <w:p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729"/>
                <w:sz w:val="20"/>
                <w:szCs w:val="20"/>
                <w:shd w:val="clear" w:color="auto" w:fill="EFF0F1"/>
                <w:lang w:eastAsia="zh-CN"/>
              </w:rPr>
            </w:pPr>
            <w:r>
              <w:rPr>
                <w:rFonts w:ascii="Consolas" w:hAnsi="Consolas" w:cs="Courier New"/>
                <w:color w:val="242729"/>
                <w:sz w:val="20"/>
                <w:szCs w:val="20"/>
                <w:shd w:val="clear" w:color="auto" w:fill="EFF0F1"/>
                <w:lang w:eastAsia="zh-CN"/>
              </w:rPr>
              <w:t xml:space="preserve">  -F "fn=</w:t>
            </w:r>
            <w:r>
              <w:rPr>
                <w:lang w:eastAsia="zh-CN"/>
              </w:rPr>
              <w:t>viplog-yyyy-MM-dd-HH.zip</w:t>
            </w:r>
            <w:r>
              <w:rPr>
                <w:rFonts w:ascii="Consolas" w:hAnsi="Consolas" w:cs="Courier New"/>
                <w:color w:val="242729"/>
                <w:sz w:val="20"/>
                <w:szCs w:val="20"/>
                <w:shd w:val="clear" w:color="auto" w:fill="EFF0F1"/>
                <w:lang w:eastAsia="zh-CN"/>
              </w:rPr>
              <w:t>" \</w:t>
            </w:r>
          </w:p>
          <w:p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729"/>
                <w:sz w:val="20"/>
                <w:szCs w:val="20"/>
                <w:shd w:val="clear" w:color="auto" w:fill="EFF0F1"/>
                <w:lang w:eastAsia="zh-CN"/>
              </w:rPr>
            </w:pPr>
            <w:r>
              <w:rPr>
                <w:rFonts w:ascii="Consolas" w:hAnsi="Consolas" w:cs="Courier New"/>
                <w:color w:val="242729"/>
                <w:sz w:val="20"/>
                <w:szCs w:val="20"/>
                <w:shd w:val="clear" w:color="auto" w:fill="EFF0F1"/>
                <w:lang w:eastAsia="zh-CN"/>
              </w:rPr>
              <w:t xml:space="preserve">  -F "key=xxxxxxxx" \</w:t>
            </w:r>
          </w:p>
          <w:p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729"/>
                <w:sz w:val="20"/>
                <w:szCs w:val="20"/>
                <w:shd w:val="clear" w:color="auto" w:fill="EFF0F1"/>
                <w:lang w:eastAsia="zh-CN"/>
              </w:rPr>
            </w:pPr>
            <w:r>
              <w:rPr>
                <w:rFonts w:ascii="Consolas" w:hAnsi="Consolas" w:cs="Courier New"/>
                <w:color w:val="242729"/>
                <w:sz w:val="20"/>
                <w:szCs w:val="20"/>
                <w:shd w:val="clear" w:color="auto" w:fill="EFF0F1"/>
                <w:lang w:eastAsia="zh-CN"/>
              </w:rPr>
              <w:t xml:space="preserve">  -F "image=@/home/path/to/</w:t>
            </w:r>
            <w:r>
              <w:rPr>
                <w:lang w:eastAsia="zh-CN"/>
              </w:rPr>
              <w:t xml:space="preserve"> viplog-yyyy-MM-dd-HH.zip</w:t>
            </w:r>
            <w:r>
              <w:rPr>
                <w:rFonts w:ascii="Consolas" w:hAnsi="Consolas" w:cs="Courier New"/>
                <w:color w:val="242729"/>
                <w:sz w:val="20"/>
                <w:szCs w:val="20"/>
                <w:shd w:val="clear" w:color="auto" w:fill="EFF0F1"/>
                <w:lang w:eastAsia="zh-CN"/>
              </w:rPr>
              <w:t xml:space="preserve"> " \</w:t>
            </w:r>
          </w:p>
          <w:p>
            <w:pPr>
              <w:shd w:val="clear" w:color="auto" w:fill="EFF0F1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hAnsi="Consolas" w:cs="Courier New"/>
                <w:color w:val="242729"/>
                <w:sz w:val="20"/>
                <w:szCs w:val="20"/>
                <w:lang w:eastAsia="zh-CN"/>
              </w:rPr>
            </w:pPr>
            <w:r>
              <w:rPr>
                <w:rFonts w:ascii="Consolas" w:hAnsi="Consolas" w:cs="Courier New"/>
                <w:color w:val="242729"/>
                <w:sz w:val="20"/>
                <w:szCs w:val="20"/>
                <w:shd w:val="clear" w:color="auto" w:fill="EFF0F1"/>
                <w:lang w:eastAsia="zh-CN"/>
              </w:rPr>
              <w:t xml:space="preserve">  </w:t>
            </w:r>
            <w:r>
              <w:rPr>
                <w:rFonts w:hint="eastAsia"/>
                <w:lang w:eastAsia="zh-CN"/>
              </w:rPr>
              <w:t>http</w:t>
            </w:r>
            <w:r>
              <w:rPr>
                <w:lang w:eastAsia="zh-CN"/>
              </w:rPr>
              <w:t>://cloud.kunteng.org/datacenter/upload</w:t>
            </w:r>
          </w:p>
        </w:tc>
      </w:tr>
    </w:tbl>
    <w:p>
      <w:pPr>
        <w:ind w:left="480"/>
        <w:rPr>
          <w:rFonts w:hint="eastAsia"/>
          <w:lang w:eastAsia="zh-CN"/>
        </w:rPr>
      </w:pPr>
    </w:p>
    <w:p>
      <w:pPr>
        <w:pStyle w:val="2"/>
        <w:numPr>
          <w:ilvl w:val="0"/>
          <w:numId w:val="1"/>
        </w:numPr>
        <w:spacing w:line="240" w:lineRule="auto"/>
        <w:rPr>
          <w:rFonts w:hint="eastAsia" w:ascii="黑体" w:hAnsi="黑体" w:eastAsia="黑体"/>
          <w:sz w:val="30"/>
          <w:szCs w:val="30"/>
          <w:lang w:eastAsia="zh-CN"/>
        </w:rPr>
      </w:pPr>
      <w:bookmarkStart w:id="5" w:name="_Toc463959210"/>
      <w:r>
        <w:rPr>
          <w:rFonts w:hint="eastAsia" w:ascii="黑体" w:hAnsi="黑体" w:eastAsia="黑体"/>
          <w:sz w:val="30"/>
          <w:szCs w:val="30"/>
          <w:lang w:eastAsia="zh-CN"/>
        </w:rPr>
        <w:t>Key的内容和加密方式</w:t>
      </w:r>
      <w:bookmarkEnd w:id="5"/>
    </w:p>
    <w:tbl>
      <w:tblPr>
        <w:tblStyle w:val="17"/>
        <w:tblW w:w="8530" w:type="dxa"/>
        <w:tblInd w:w="48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30" w:type="dxa"/>
          </w:tcPr>
          <w:p>
            <w:pPr>
              <w:rPr>
                <w:lang w:eastAsia="zh-CN"/>
              </w:rPr>
            </w:pPr>
            <w:r>
              <w:rPr>
                <w:lang w:eastAsia="zh-CN"/>
              </w:rPr>
              <w:t>{</w:t>
            </w:r>
          </w:p>
          <w:p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>"filename":"viplog-2016-10-11-14.zip",</w:t>
            </w:r>
          </w:p>
          <w:p>
            <w:pPr>
              <w:rPr>
                <w:lang w:eastAsia="zh-CN"/>
              </w:rPr>
            </w:pPr>
            <w:r>
              <w:rPr>
                <w:lang w:eastAsia="zh-CN"/>
              </w:rPr>
              <w:tab/>
            </w:r>
            <w:r>
              <w:rPr>
                <w:lang w:eastAsia="zh-CN"/>
              </w:rPr>
              <w:t>"timestamp": 1476166571,</w:t>
            </w:r>
          </w:p>
          <w:p>
            <w:pPr>
              <w:rPr>
                <w:rFonts w:hint="eastAsia"/>
                <w:lang w:eastAsia="zh-CN"/>
              </w:rPr>
            </w:pPr>
            <w:r>
              <w:rPr>
                <w:lang w:eastAsia="zh-CN"/>
              </w:rPr>
              <w:t>}</w:t>
            </w:r>
          </w:p>
        </w:tc>
      </w:tr>
    </w:tbl>
    <w:p>
      <w:pPr>
        <w:ind w:left="480"/>
        <w:rPr>
          <w:lang w:eastAsia="zh-CN"/>
        </w:rPr>
      </w:pPr>
    </w:p>
    <w:p>
      <w:pPr>
        <w:ind w:left="480"/>
        <w:rPr>
          <w:rFonts w:hint="eastAsia"/>
          <w:lang w:eastAsia="zh-CN"/>
        </w:rPr>
      </w:pPr>
      <w:r>
        <w:rPr>
          <w:rFonts w:hint="eastAsia"/>
          <w:lang w:eastAsia="zh-CN"/>
        </w:rPr>
        <w:t>将上面的内容进行AES加密并Base64处理后即为3中key的值。</w:t>
      </w:r>
    </w:p>
    <w:p>
      <w:pPr>
        <w:ind w:left="480"/>
        <w:rPr>
          <w:rFonts w:hint="eastAsia"/>
          <w:lang w:eastAsia="zh-CN"/>
        </w:rPr>
      </w:pPr>
      <w:r>
        <w:rPr>
          <w:rFonts w:hint="eastAsia"/>
          <w:lang w:eastAsia="zh-CN"/>
        </w:rPr>
        <w:t>我方会首先对url上的key进行解密，提取里面的file</w:t>
      </w:r>
      <w:r>
        <w:rPr>
          <w:lang w:eastAsia="zh-CN"/>
        </w:rPr>
        <w:t>name</w:t>
      </w:r>
      <w:r>
        <w:rPr>
          <w:rFonts w:hint="eastAsia"/>
          <w:lang w:eastAsia="zh-CN"/>
        </w:rPr>
        <w:t>和timestamp值，只有当</w:t>
      </w:r>
      <w:r>
        <w:rPr>
          <w:lang w:eastAsia="zh-CN"/>
        </w:rPr>
        <w:t>filename</w:t>
      </w:r>
      <w:r>
        <w:rPr>
          <w:rFonts w:hint="eastAsia"/>
          <w:lang w:eastAsia="zh-CN"/>
        </w:rPr>
        <w:t>值和</w:t>
      </w:r>
      <w:r>
        <w:rPr>
          <w:lang w:eastAsia="zh-CN"/>
        </w:rPr>
        <w:t>url</w:t>
      </w:r>
      <w:r>
        <w:rPr>
          <w:rFonts w:hint="eastAsia"/>
          <w:lang w:eastAsia="zh-CN"/>
        </w:rPr>
        <w:t>上的</w:t>
      </w:r>
      <w:r>
        <w:rPr>
          <w:lang w:eastAsia="zh-CN"/>
        </w:rPr>
        <w:t>fn</w:t>
      </w:r>
      <w:r>
        <w:rPr>
          <w:rFonts w:hint="eastAsia"/>
          <w:lang w:eastAsia="zh-CN"/>
        </w:rPr>
        <w:t>值相同，并且timestamp所代表的时间按小时取整后与filename值中的时间一致（即</w:t>
      </w:r>
      <w:r>
        <w:rPr>
          <w:lang w:eastAsia="zh-CN"/>
        </w:rPr>
        <w:t>2016-10-11-14</w:t>
      </w:r>
      <w:r>
        <w:rPr>
          <w:rFonts w:hint="eastAsia"/>
          <w:lang w:eastAsia="zh-CN"/>
        </w:rPr>
        <w:t>）时，才认为这是一个合法的数据提交。</w:t>
      </w:r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DengXian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DengXian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DengXian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DengXian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ngXi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6A2430"/>
    <w:multiLevelType w:val="multilevel"/>
    <w:tmpl w:val="3B6A2430"/>
    <w:lvl w:ilvl="0" w:tentative="0">
      <w:start w:val="1"/>
      <w:numFmt w:val="decimal"/>
      <w:lvlText w:val="%1)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7AC40506"/>
    <w:multiLevelType w:val="multilevel"/>
    <w:tmpl w:val="7AC40506"/>
    <w:lvl w:ilvl="0" w:tentative="0">
      <w:start w:val="1"/>
      <w:numFmt w:val="decimal"/>
      <w:lvlText w:val="%1."/>
      <w:lvlJc w:val="left"/>
      <w:pPr>
        <w:ind w:left="480" w:hanging="480"/>
      </w:pPr>
    </w:lvl>
    <w:lvl w:ilvl="1" w:tentative="0">
      <w:start w:val="1"/>
      <w:numFmt w:val="lowerLetter"/>
      <w:lvlText w:val="%2)"/>
      <w:lvlJc w:val="left"/>
      <w:pPr>
        <w:ind w:left="960" w:hanging="480"/>
      </w:pPr>
    </w:lvl>
    <w:lvl w:ilvl="2" w:tentative="0">
      <w:start w:val="1"/>
      <w:numFmt w:val="lowerRoman"/>
      <w:lvlText w:val="%3."/>
      <w:lvlJc w:val="right"/>
      <w:pPr>
        <w:ind w:left="1440" w:hanging="480"/>
      </w:pPr>
    </w:lvl>
    <w:lvl w:ilvl="3" w:tentative="0">
      <w:start w:val="1"/>
      <w:numFmt w:val="decimal"/>
      <w:lvlText w:val="%4."/>
      <w:lvlJc w:val="left"/>
      <w:pPr>
        <w:ind w:left="1920" w:hanging="480"/>
      </w:pPr>
    </w:lvl>
    <w:lvl w:ilvl="4" w:tentative="0">
      <w:start w:val="1"/>
      <w:numFmt w:val="lowerLetter"/>
      <w:lvlText w:val="%5)"/>
      <w:lvlJc w:val="left"/>
      <w:pPr>
        <w:ind w:left="2400" w:hanging="480"/>
      </w:pPr>
    </w:lvl>
    <w:lvl w:ilvl="5" w:tentative="0">
      <w:start w:val="1"/>
      <w:numFmt w:val="lowerRoman"/>
      <w:lvlText w:val="%6."/>
      <w:lvlJc w:val="right"/>
      <w:pPr>
        <w:ind w:left="2880" w:hanging="480"/>
      </w:pPr>
    </w:lvl>
    <w:lvl w:ilvl="6" w:tentative="0">
      <w:start w:val="1"/>
      <w:numFmt w:val="decimal"/>
      <w:lvlText w:val="%7."/>
      <w:lvlJc w:val="left"/>
      <w:pPr>
        <w:ind w:left="3360" w:hanging="480"/>
      </w:pPr>
    </w:lvl>
    <w:lvl w:ilvl="7" w:tentative="0">
      <w:start w:val="1"/>
      <w:numFmt w:val="lowerLetter"/>
      <w:lvlText w:val="%8)"/>
      <w:lvlJc w:val="left"/>
      <w:pPr>
        <w:ind w:left="3840" w:hanging="480"/>
      </w:pPr>
    </w:lvl>
    <w:lvl w:ilvl="8" w:tentative="0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 w:val="1"/>
  <w:bordersDoNotSurroundFooter w:val="1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5A72"/>
    <w:rsid w:val="001E05EB"/>
    <w:rsid w:val="002F44A0"/>
    <w:rsid w:val="003B2D6F"/>
    <w:rsid w:val="00576011"/>
    <w:rsid w:val="006107D0"/>
    <w:rsid w:val="00681569"/>
    <w:rsid w:val="00841B77"/>
    <w:rsid w:val="009F5A72"/>
    <w:rsid w:val="00A03BA0"/>
    <w:rsid w:val="00A84DD3"/>
    <w:rsid w:val="00CA5413"/>
    <w:rsid w:val="00D6178B"/>
    <w:rsid w:val="00D652A5"/>
    <w:rsid w:val="00DD1098"/>
    <w:rsid w:val="00F4212D"/>
    <w:rsid w:val="09EA3DDD"/>
    <w:rsid w:val="0AA778EB"/>
    <w:rsid w:val="0D5D4320"/>
    <w:rsid w:val="0EE30BE7"/>
    <w:rsid w:val="0F653FE3"/>
    <w:rsid w:val="10E011BE"/>
    <w:rsid w:val="15660C8A"/>
    <w:rsid w:val="1C1E404D"/>
    <w:rsid w:val="1DDB0783"/>
    <w:rsid w:val="1E642F31"/>
    <w:rsid w:val="202B2D2E"/>
    <w:rsid w:val="21FF79BD"/>
    <w:rsid w:val="252C0AB6"/>
    <w:rsid w:val="26CC5EBA"/>
    <w:rsid w:val="2A560A8F"/>
    <w:rsid w:val="2C595910"/>
    <w:rsid w:val="2C720E42"/>
    <w:rsid w:val="36175D9F"/>
    <w:rsid w:val="365E6DDF"/>
    <w:rsid w:val="36D91FFE"/>
    <w:rsid w:val="384A25E5"/>
    <w:rsid w:val="3AAB7193"/>
    <w:rsid w:val="3BD85A95"/>
    <w:rsid w:val="3E2A72D0"/>
    <w:rsid w:val="3E37544C"/>
    <w:rsid w:val="3EB013A7"/>
    <w:rsid w:val="3FC50213"/>
    <w:rsid w:val="434D3F16"/>
    <w:rsid w:val="47510892"/>
    <w:rsid w:val="47963A11"/>
    <w:rsid w:val="4FEF0CD0"/>
    <w:rsid w:val="501F6B79"/>
    <w:rsid w:val="5841613C"/>
    <w:rsid w:val="58704E90"/>
    <w:rsid w:val="5B0B76F3"/>
    <w:rsid w:val="5CAA56A0"/>
    <w:rsid w:val="5EEF03D2"/>
    <w:rsid w:val="63095147"/>
    <w:rsid w:val="63EC4C79"/>
    <w:rsid w:val="693855DB"/>
    <w:rsid w:val="6C0844B1"/>
    <w:rsid w:val="6EBE3820"/>
    <w:rsid w:val="71B44BD9"/>
    <w:rsid w:val="74F02490"/>
    <w:rsid w:val="7C277891"/>
    <w:rsid w:val="7E914AB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0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1"/>
    <w:link w:val="20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14">
    <w:name w:val="Default Paragraph Font"/>
    <w:unhideWhenUsed/>
    <w:uiPriority w:val="1"/>
  </w:style>
  <w:style w:type="table" w:default="1" w:styleId="1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7"/>
    <w:basedOn w:val="1"/>
    <w:next w:val="1"/>
    <w:unhideWhenUsed/>
    <w:qFormat/>
    <w:uiPriority w:val="39"/>
    <w:pPr>
      <w:ind w:left="1440"/>
    </w:pPr>
    <w:rPr>
      <w:rFonts w:eastAsiaTheme="minorHAnsi"/>
      <w:sz w:val="20"/>
      <w:szCs w:val="20"/>
    </w:rPr>
  </w:style>
  <w:style w:type="paragraph" w:styleId="4">
    <w:name w:val="Document Map"/>
    <w:basedOn w:val="1"/>
    <w:link w:val="19"/>
    <w:unhideWhenUsed/>
    <w:qFormat/>
    <w:uiPriority w:val="99"/>
    <w:rPr>
      <w:rFonts w:ascii="宋体" w:eastAsia="宋体"/>
    </w:rPr>
  </w:style>
  <w:style w:type="paragraph" w:styleId="5">
    <w:name w:val="toc 5"/>
    <w:basedOn w:val="1"/>
    <w:next w:val="1"/>
    <w:unhideWhenUsed/>
    <w:qFormat/>
    <w:uiPriority w:val="39"/>
    <w:pPr>
      <w:ind w:left="960"/>
    </w:pPr>
    <w:rPr>
      <w:rFonts w:eastAsiaTheme="minorHAnsi"/>
      <w:sz w:val="20"/>
      <w:szCs w:val="20"/>
    </w:rPr>
  </w:style>
  <w:style w:type="paragraph" w:styleId="6">
    <w:name w:val="toc 3"/>
    <w:basedOn w:val="1"/>
    <w:next w:val="1"/>
    <w:unhideWhenUsed/>
    <w:qFormat/>
    <w:uiPriority w:val="39"/>
    <w:pPr>
      <w:ind w:left="480"/>
    </w:pPr>
    <w:rPr>
      <w:rFonts w:eastAsiaTheme="minorHAnsi"/>
      <w:sz w:val="22"/>
      <w:szCs w:val="22"/>
    </w:rPr>
  </w:style>
  <w:style w:type="paragraph" w:styleId="7">
    <w:name w:val="toc 8"/>
    <w:basedOn w:val="1"/>
    <w:next w:val="1"/>
    <w:unhideWhenUsed/>
    <w:qFormat/>
    <w:uiPriority w:val="39"/>
    <w:pPr>
      <w:ind w:left="1680"/>
    </w:pPr>
    <w:rPr>
      <w:rFonts w:eastAsiaTheme="minorHAnsi"/>
      <w:sz w:val="20"/>
      <w:szCs w:val="20"/>
    </w:rPr>
  </w:style>
  <w:style w:type="paragraph" w:styleId="8">
    <w:name w:val="toc 1"/>
    <w:basedOn w:val="1"/>
    <w:next w:val="1"/>
    <w:unhideWhenUsed/>
    <w:qFormat/>
    <w:uiPriority w:val="39"/>
    <w:pPr>
      <w:spacing w:before="120"/>
    </w:pPr>
    <w:rPr>
      <w:rFonts w:eastAsiaTheme="minorHAnsi"/>
      <w:b/>
      <w:bCs/>
    </w:rPr>
  </w:style>
  <w:style w:type="paragraph" w:styleId="9">
    <w:name w:val="toc 4"/>
    <w:basedOn w:val="1"/>
    <w:next w:val="1"/>
    <w:unhideWhenUsed/>
    <w:qFormat/>
    <w:uiPriority w:val="39"/>
    <w:pPr>
      <w:ind w:left="720"/>
    </w:pPr>
    <w:rPr>
      <w:rFonts w:eastAsiaTheme="minorHAnsi"/>
      <w:sz w:val="20"/>
      <w:szCs w:val="20"/>
    </w:rPr>
  </w:style>
  <w:style w:type="paragraph" w:styleId="10">
    <w:name w:val="toc 6"/>
    <w:basedOn w:val="1"/>
    <w:next w:val="1"/>
    <w:unhideWhenUsed/>
    <w:qFormat/>
    <w:uiPriority w:val="39"/>
    <w:pPr>
      <w:ind w:left="1200"/>
    </w:pPr>
    <w:rPr>
      <w:rFonts w:eastAsiaTheme="minorHAnsi"/>
      <w:sz w:val="20"/>
      <w:szCs w:val="20"/>
    </w:rPr>
  </w:style>
  <w:style w:type="paragraph" w:styleId="11">
    <w:name w:val="toc 2"/>
    <w:basedOn w:val="1"/>
    <w:next w:val="1"/>
    <w:unhideWhenUsed/>
    <w:qFormat/>
    <w:uiPriority w:val="39"/>
    <w:pPr>
      <w:ind w:left="240"/>
    </w:pPr>
    <w:rPr>
      <w:rFonts w:eastAsiaTheme="minorHAnsi"/>
      <w:b/>
      <w:bCs/>
      <w:sz w:val="22"/>
      <w:szCs w:val="22"/>
    </w:rPr>
  </w:style>
  <w:style w:type="paragraph" w:styleId="12">
    <w:name w:val="toc 9"/>
    <w:basedOn w:val="1"/>
    <w:next w:val="1"/>
    <w:unhideWhenUsed/>
    <w:qFormat/>
    <w:uiPriority w:val="39"/>
    <w:pPr>
      <w:ind w:left="1920"/>
    </w:pPr>
    <w:rPr>
      <w:rFonts w:eastAsiaTheme="minorHAnsi"/>
      <w:sz w:val="20"/>
      <w:szCs w:val="20"/>
    </w:rPr>
  </w:style>
  <w:style w:type="paragraph" w:styleId="13">
    <w:name w:val="Title"/>
    <w:basedOn w:val="1"/>
    <w:next w:val="1"/>
    <w:link w:val="18"/>
    <w:qFormat/>
    <w:uiPriority w:val="10"/>
    <w:pPr>
      <w:widowControl w:val="0"/>
      <w:spacing w:before="240" w:after="60"/>
      <w:jc w:val="center"/>
      <w:outlineLvl w:val="0"/>
    </w:pPr>
    <w:rPr>
      <w:rFonts w:eastAsia="宋体" w:asciiTheme="majorHAnsi" w:hAnsiTheme="majorHAnsi" w:cstheme="majorBidi"/>
      <w:b/>
      <w:bCs/>
      <w:kern w:val="2"/>
      <w:sz w:val="32"/>
      <w:szCs w:val="32"/>
      <w:lang w:eastAsia="zh-CN"/>
    </w:rPr>
  </w:style>
  <w:style w:type="character" w:styleId="15">
    <w:name w:val="Hyperlink"/>
    <w:basedOn w:val="14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table" w:styleId="17">
    <w:name w:val="Table Grid"/>
    <w:basedOn w:val="16"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8">
    <w:name w:val="Title Char"/>
    <w:basedOn w:val="14"/>
    <w:link w:val="13"/>
    <w:uiPriority w:val="10"/>
    <w:rPr>
      <w:rFonts w:eastAsia="宋体" w:asciiTheme="majorHAnsi" w:hAnsiTheme="majorHAnsi" w:cstheme="majorBidi"/>
      <w:b/>
      <w:bCs/>
      <w:kern w:val="2"/>
      <w:sz w:val="32"/>
      <w:szCs w:val="32"/>
      <w:lang w:eastAsia="zh-CN"/>
    </w:rPr>
  </w:style>
  <w:style w:type="character" w:customStyle="1" w:styleId="19">
    <w:name w:val="Document Map Char"/>
    <w:basedOn w:val="14"/>
    <w:link w:val="4"/>
    <w:semiHidden/>
    <w:qFormat/>
    <w:uiPriority w:val="99"/>
    <w:rPr>
      <w:rFonts w:ascii="宋体" w:eastAsia="宋体"/>
    </w:rPr>
  </w:style>
  <w:style w:type="character" w:customStyle="1" w:styleId="20">
    <w:name w:val="Heading 1 Char"/>
    <w:basedOn w:val="14"/>
    <w:link w:val="2"/>
    <w:qFormat/>
    <w:uiPriority w:val="9"/>
    <w:rPr>
      <w:b/>
      <w:bCs/>
      <w:kern w:val="44"/>
      <w:sz w:val="44"/>
      <w:szCs w:val="44"/>
    </w:rPr>
  </w:style>
  <w:style w:type="paragraph" w:customStyle="1" w:styleId="21">
    <w:name w:val="List Paragraph"/>
    <w:basedOn w:val="1"/>
    <w:qFormat/>
    <w:uiPriority w:val="34"/>
    <w:pPr>
      <w:ind w:firstLine="420" w:firstLineChars="200"/>
    </w:pPr>
  </w:style>
  <w:style w:type="paragraph" w:customStyle="1" w:styleId="22">
    <w:name w:val="TOC Heading"/>
    <w:basedOn w:val="2"/>
    <w:next w:val="1"/>
    <w:unhideWhenUsed/>
    <w:qFormat/>
    <w:uiPriority w:val="39"/>
    <w:pPr>
      <w:spacing w:before="480" w:after="0" w:line="276" w:lineRule="auto"/>
      <w:outlineLvl w:val="9"/>
    </w:pPr>
    <w:rPr>
      <w:rFonts w:asciiTheme="majorHAnsi" w:hAnsiTheme="majorHAnsi" w:eastAsiaTheme="majorEastAsia" w:cstheme="majorBidi"/>
      <w:color w:val="2E75B6" w:themeColor="accent1" w:themeShade="BF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2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EC5585A-20FB-EA46-B518-E9BB651D7839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306</Words>
  <Characters>1748</Characters>
  <Lines>14</Lines>
  <Paragraphs>4</Paragraphs>
  <ScaleCrop>false</ScaleCrop>
  <LinksUpToDate>false</LinksUpToDate>
  <CharactersWithSpaces>2050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2016-10-08T11:23:00Z</dcterms:created>
  <dc:creator>何定巍</dc:creator>
  <cp:lastModifiedBy>yuandengfeng</cp:lastModifiedBy>
  <dcterms:modified xsi:type="dcterms:W3CDTF">2016-10-28T02:25:40Z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