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F4534" w14:textId="39003546" w:rsidR="00F42CA6" w:rsidRDefault="00F42CA6" w:rsidP="00F42CA6">
      <w:pPr>
        <w:pStyle w:val="NormalWeb"/>
        <w:shd w:val="clear" w:color="auto" w:fill="FFFFFF"/>
        <w:spacing w:before="0" w:beforeAutospacing="0" w:after="0" w:afterAutospacing="0" w:line="360" w:lineRule="auto"/>
        <w:jc w:val="both"/>
        <w:textAlignment w:val="baseline"/>
        <w:rPr>
          <w:rStyle w:val="Strong"/>
          <w:color w:val="000000"/>
          <w:sz w:val="28"/>
          <w:szCs w:val="28"/>
          <w:bdr w:val="none" w:sz="0" w:space="0" w:color="auto" w:frame="1"/>
        </w:rPr>
      </w:pPr>
      <w:r>
        <w:rPr>
          <w:rStyle w:val="Strong"/>
          <w:color w:val="000000"/>
          <w:sz w:val="28"/>
          <w:szCs w:val="28"/>
          <w:bdr w:val="none" w:sz="0" w:space="0" w:color="auto" w:frame="1"/>
        </w:rPr>
        <w:t>4.5 NHỮNG MỤC TIÊU CƠ BẢN CỦA NHÀ NƯỚC</w:t>
      </w:r>
      <w:bookmarkStart w:id="0" w:name="_GoBack"/>
      <w:bookmarkEnd w:id="0"/>
    </w:p>
    <w:p w14:paraId="4FEA6165" w14:textId="664A6345" w:rsidR="00F42CA6" w:rsidRPr="00F42CA6" w:rsidRDefault="00F42CA6" w:rsidP="00F42CA6">
      <w:pPr>
        <w:pStyle w:val="NormalWeb"/>
        <w:shd w:val="clear" w:color="auto" w:fill="FFFFFF"/>
        <w:spacing w:before="0" w:beforeAutospacing="0" w:after="0" w:afterAutospacing="0" w:line="360" w:lineRule="auto"/>
        <w:jc w:val="both"/>
        <w:textAlignment w:val="baseline"/>
        <w:rPr>
          <w:color w:val="363636"/>
          <w:sz w:val="28"/>
          <w:szCs w:val="28"/>
        </w:rPr>
      </w:pPr>
      <w:r w:rsidRPr="00F42CA6">
        <w:rPr>
          <w:rStyle w:val="Strong"/>
          <w:color w:val="000000"/>
          <w:sz w:val="28"/>
          <w:szCs w:val="28"/>
          <w:bdr w:val="none" w:sz="0" w:space="0" w:color="auto" w:frame="1"/>
        </w:rPr>
        <w:t>1. Mục tiêu tổng quát</w:t>
      </w:r>
    </w:p>
    <w:p w14:paraId="6DA751BB" w14:textId="77777777" w:rsidR="00F42CA6" w:rsidRPr="00F42CA6" w:rsidRDefault="00F42CA6" w:rsidP="00F42CA6">
      <w:pPr>
        <w:pStyle w:val="NormalWeb"/>
        <w:shd w:val="clear" w:color="auto" w:fill="FFFFFF"/>
        <w:spacing w:before="0" w:beforeAutospacing="0" w:after="0" w:afterAutospacing="0" w:line="360" w:lineRule="auto"/>
        <w:jc w:val="both"/>
        <w:textAlignment w:val="baseline"/>
        <w:rPr>
          <w:color w:val="363636"/>
          <w:sz w:val="28"/>
          <w:szCs w:val="28"/>
        </w:rPr>
      </w:pPr>
      <w:r w:rsidRPr="00F42CA6">
        <w:rPr>
          <w:color w:val="000000"/>
          <w:sz w:val="28"/>
          <w:szCs w:val="28"/>
          <w:bdr w:val="none" w:sz="0" w:space="0" w:color="auto" w:frame="1"/>
        </w:rPr>
        <w:t>Phấn đấu đến năm 2030, là nước đang phát triển có công nghiệp hiện đại, thu nhập trung bình cao; có thể chế quản lý hiện đại, cạnh tranh, hiệu lực, hiệu quả; kinh tế phát triển năng động, nhanh và bền vững, độc lập, tự chủ trên cơ sở khoa học, công nghệ, đổi mới sáng tạo gắn với nâng cao hiệu quả trong hoạt động đối ngoại và hội nhập quốc tế; khơi dậy khát vọng phát triển đất nước, phát huy sức sáng tạo, ý chí và sức mạnh toàn dân tộc, xây dựng xã hội phồn vinh, dân chủ, công bằng, văn minh, trật tự, kỷ cương, an toàn, bảo đảm cuộc sống bình yên, hạnh phúc của nhân dân; không ngừng nâng cao đời sống mọi mặt của nhân dân; bảo vệ vững chắc Tổ quốc, môi trường hòa bình, ổn định để phát triển đất nước; nâng cao vị thế và uy tín của Việt Nam trên trường quốc tế. Phấn đấu đến năm 2045 trở thành nước phát triển, thu nhập cao.</w:t>
      </w:r>
    </w:p>
    <w:p w14:paraId="46F75E4E" w14:textId="77777777" w:rsidR="00F42CA6" w:rsidRPr="00F42CA6" w:rsidRDefault="00F42CA6" w:rsidP="00F42CA6">
      <w:pPr>
        <w:pStyle w:val="NormalWeb"/>
        <w:shd w:val="clear" w:color="auto" w:fill="FFFFFF"/>
        <w:spacing w:before="0" w:beforeAutospacing="0" w:after="0" w:afterAutospacing="0" w:line="360" w:lineRule="auto"/>
        <w:jc w:val="both"/>
        <w:textAlignment w:val="baseline"/>
        <w:rPr>
          <w:color w:val="363636"/>
          <w:sz w:val="28"/>
          <w:szCs w:val="28"/>
        </w:rPr>
      </w:pPr>
      <w:r w:rsidRPr="00F42CA6">
        <w:rPr>
          <w:rStyle w:val="Strong"/>
          <w:color w:val="000000"/>
          <w:sz w:val="28"/>
          <w:szCs w:val="28"/>
          <w:bdr w:val="none" w:sz="0" w:space="0" w:color="auto" w:frame="1"/>
        </w:rPr>
        <w:t>2. Các chỉ tiêu chủ yếu</w:t>
      </w:r>
    </w:p>
    <w:p w14:paraId="1AE9BB6B" w14:textId="77777777" w:rsidR="00F42CA6" w:rsidRPr="00F42CA6" w:rsidRDefault="00F42CA6" w:rsidP="00F42CA6">
      <w:pPr>
        <w:pStyle w:val="NormalWeb"/>
        <w:shd w:val="clear" w:color="auto" w:fill="FFFFFF"/>
        <w:spacing w:before="0" w:beforeAutospacing="0" w:after="0" w:afterAutospacing="0" w:line="360" w:lineRule="auto"/>
        <w:jc w:val="both"/>
        <w:textAlignment w:val="baseline"/>
        <w:rPr>
          <w:color w:val="363636"/>
          <w:sz w:val="28"/>
          <w:szCs w:val="28"/>
        </w:rPr>
      </w:pPr>
      <w:r w:rsidRPr="00F42CA6">
        <w:rPr>
          <w:color w:val="000000"/>
          <w:sz w:val="28"/>
          <w:szCs w:val="28"/>
          <w:bdr w:val="none" w:sz="0" w:space="0" w:color="auto" w:frame="1"/>
        </w:rPr>
        <w:t>a) </w:t>
      </w:r>
      <w:r w:rsidRPr="00F42CA6">
        <w:rPr>
          <w:rStyle w:val="Emphasis"/>
          <w:color w:val="000000"/>
          <w:sz w:val="28"/>
          <w:szCs w:val="28"/>
          <w:bdr w:val="none" w:sz="0" w:space="0" w:color="auto" w:frame="1"/>
        </w:rPr>
        <w:t>Về kinh tế</w:t>
      </w:r>
    </w:p>
    <w:p w14:paraId="13C7ACA0" w14:textId="77777777" w:rsidR="00F42CA6" w:rsidRPr="00F42CA6" w:rsidRDefault="00F42CA6" w:rsidP="00F42CA6">
      <w:pPr>
        <w:pStyle w:val="NormalWeb"/>
        <w:shd w:val="clear" w:color="auto" w:fill="FFFFFF"/>
        <w:spacing w:before="0" w:beforeAutospacing="0" w:after="0" w:afterAutospacing="0" w:line="360" w:lineRule="auto"/>
        <w:jc w:val="both"/>
        <w:textAlignment w:val="baseline"/>
        <w:rPr>
          <w:color w:val="363636"/>
          <w:sz w:val="28"/>
          <w:szCs w:val="28"/>
        </w:rPr>
      </w:pPr>
      <w:r w:rsidRPr="00F42CA6">
        <w:rPr>
          <w:color w:val="000000"/>
          <w:sz w:val="28"/>
          <w:szCs w:val="28"/>
          <w:bdr w:val="none" w:sz="0" w:space="0" w:color="auto" w:frame="1"/>
        </w:rPr>
        <w:t>- Tốc độ tăng trưởng tổng sản phẩm trong nước (GDP) bình quân khoảng 7%/năm; GDP bình quân đầu người theo giá hiện hành đến năm 2030 đạt khoảng 7.500 USD3.</w:t>
      </w:r>
    </w:p>
    <w:p w14:paraId="6E3624CE" w14:textId="77777777" w:rsidR="00F42CA6" w:rsidRPr="00F42CA6" w:rsidRDefault="00F42CA6" w:rsidP="00F42CA6">
      <w:pPr>
        <w:pStyle w:val="NormalWeb"/>
        <w:shd w:val="clear" w:color="auto" w:fill="FFFFFF"/>
        <w:spacing w:before="0" w:beforeAutospacing="0" w:after="0" w:afterAutospacing="0" w:line="360" w:lineRule="auto"/>
        <w:jc w:val="both"/>
        <w:textAlignment w:val="baseline"/>
        <w:rPr>
          <w:color w:val="363636"/>
          <w:sz w:val="28"/>
          <w:szCs w:val="28"/>
        </w:rPr>
      </w:pPr>
      <w:r w:rsidRPr="00F42CA6">
        <w:rPr>
          <w:color w:val="000000"/>
          <w:sz w:val="28"/>
          <w:szCs w:val="28"/>
          <w:bdr w:val="none" w:sz="0" w:space="0" w:color="auto" w:frame="1"/>
        </w:rPr>
        <w:t>- Tỷ trọng công nghiệp chế biến, chế tạo đạt khoảng 30% GDP, kinh tế số đạt khoảng 30% GDP.</w:t>
      </w:r>
    </w:p>
    <w:p w14:paraId="2E2ED2E5" w14:textId="77777777" w:rsidR="00F42CA6" w:rsidRPr="00F42CA6" w:rsidRDefault="00F42CA6" w:rsidP="00F42CA6">
      <w:pPr>
        <w:pStyle w:val="NormalWeb"/>
        <w:shd w:val="clear" w:color="auto" w:fill="FFFFFF"/>
        <w:spacing w:before="0" w:beforeAutospacing="0" w:after="0" w:afterAutospacing="0" w:line="360" w:lineRule="auto"/>
        <w:jc w:val="both"/>
        <w:textAlignment w:val="baseline"/>
        <w:rPr>
          <w:color w:val="363636"/>
          <w:sz w:val="28"/>
          <w:szCs w:val="28"/>
        </w:rPr>
      </w:pPr>
      <w:r w:rsidRPr="00F42CA6">
        <w:rPr>
          <w:color w:val="000000"/>
          <w:sz w:val="28"/>
          <w:szCs w:val="28"/>
          <w:bdr w:val="none" w:sz="0" w:space="0" w:color="auto" w:frame="1"/>
        </w:rPr>
        <w:t>- Tỷ lệ đô thị hóa đạt trên 50%.</w:t>
      </w:r>
    </w:p>
    <w:p w14:paraId="555D6FEF" w14:textId="77777777" w:rsidR="00F42CA6" w:rsidRPr="00F42CA6" w:rsidRDefault="00F42CA6" w:rsidP="00F42CA6">
      <w:pPr>
        <w:pStyle w:val="NormalWeb"/>
        <w:shd w:val="clear" w:color="auto" w:fill="FFFFFF"/>
        <w:spacing w:before="0" w:beforeAutospacing="0" w:after="0" w:afterAutospacing="0" w:line="360" w:lineRule="auto"/>
        <w:jc w:val="both"/>
        <w:textAlignment w:val="baseline"/>
        <w:rPr>
          <w:color w:val="363636"/>
          <w:sz w:val="28"/>
          <w:szCs w:val="28"/>
        </w:rPr>
      </w:pPr>
      <w:r w:rsidRPr="00F42CA6">
        <w:rPr>
          <w:color w:val="000000"/>
          <w:sz w:val="28"/>
          <w:szCs w:val="28"/>
          <w:bdr w:val="none" w:sz="0" w:space="0" w:color="auto" w:frame="1"/>
        </w:rPr>
        <w:t>- Tổng đầu tư xã hội bình quân đạt 33 - 35% GDP; nợ công không quá 60% GDP.</w:t>
      </w:r>
    </w:p>
    <w:p w14:paraId="7C9C0E5E" w14:textId="77777777" w:rsidR="00F42CA6" w:rsidRPr="00F42CA6" w:rsidRDefault="00F42CA6" w:rsidP="00F42CA6">
      <w:pPr>
        <w:pStyle w:val="NormalWeb"/>
        <w:shd w:val="clear" w:color="auto" w:fill="FFFFFF"/>
        <w:spacing w:before="0" w:beforeAutospacing="0" w:after="0" w:afterAutospacing="0" w:line="360" w:lineRule="auto"/>
        <w:jc w:val="both"/>
        <w:textAlignment w:val="baseline"/>
        <w:rPr>
          <w:color w:val="363636"/>
          <w:sz w:val="28"/>
          <w:szCs w:val="28"/>
        </w:rPr>
      </w:pPr>
      <w:r w:rsidRPr="00F42CA6">
        <w:rPr>
          <w:color w:val="000000"/>
          <w:sz w:val="28"/>
          <w:szCs w:val="28"/>
          <w:bdr w:val="none" w:sz="0" w:space="0" w:color="auto" w:frame="1"/>
        </w:rPr>
        <w:t>- Đóng góp của năng suất nhân tố tổng hợp (TFP) vào tăng trưởng đạt 50%.</w:t>
      </w:r>
    </w:p>
    <w:p w14:paraId="09E03798" w14:textId="77777777" w:rsidR="00F42CA6" w:rsidRPr="00F42CA6" w:rsidRDefault="00F42CA6" w:rsidP="00F42CA6">
      <w:pPr>
        <w:pStyle w:val="NormalWeb"/>
        <w:shd w:val="clear" w:color="auto" w:fill="FFFFFF"/>
        <w:spacing w:before="0" w:beforeAutospacing="0" w:after="0" w:afterAutospacing="0" w:line="360" w:lineRule="auto"/>
        <w:jc w:val="both"/>
        <w:textAlignment w:val="baseline"/>
        <w:rPr>
          <w:color w:val="363636"/>
          <w:sz w:val="28"/>
          <w:szCs w:val="28"/>
        </w:rPr>
      </w:pPr>
      <w:r w:rsidRPr="00F42CA6">
        <w:rPr>
          <w:color w:val="000000"/>
          <w:sz w:val="28"/>
          <w:szCs w:val="28"/>
          <w:bdr w:val="none" w:sz="0" w:space="0" w:color="auto" w:frame="1"/>
        </w:rPr>
        <w:t>- Tốc độ tăng năng suất lao động xã hội bình quân đạt trên 6,5%/năm.</w:t>
      </w:r>
    </w:p>
    <w:p w14:paraId="79C1770A" w14:textId="77777777" w:rsidR="00F42CA6" w:rsidRPr="00F42CA6" w:rsidRDefault="00F42CA6" w:rsidP="00F42CA6">
      <w:pPr>
        <w:pStyle w:val="NormalWeb"/>
        <w:shd w:val="clear" w:color="auto" w:fill="FFFFFF"/>
        <w:spacing w:before="0" w:beforeAutospacing="0" w:after="0" w:afterAutospacing="0" w:line="360" w:lineRule="auto"/>
        <w:jc w:val="both"/>
        <w:textAlignment w:val="baseline"/>
        <w:rPr>
          <w:color w:val="363636"/>
          <w:sz w:val="28"/>
          <w:szCs w:val="28"/>
        </w:rPr>
      </w:pPr>
      <w:r w:rsidRPr="00F42CA6">
        <w:rPr>
          <w:color w:val="000000"/>
          <w:sz w:val="28"/>
          <w:szCs w:val="28"/>
          <w:bdr w:val="none" w:sz="0" w:space="0" w:color="auto" w:frame="1"/>
        </w:rPr>
        <w:t>- Giảm tiêu hao năng lượng tính trên đơn vị GDP ở mức 1 - 1,5%/năm.</w:t>
      </w:r>
    </w:p>
    <w:p w14:paraId="0E00BD03" w14:textId="77777777" w:rsidR="00F42CA6" w:rsidRPr="00F42CA6" w:rsidRDefault="00F42CA6" w:rsidP="00F42CA6">
      <w:pPr>
        <w:pStyle w:val="NormalWeb"/>
        <w:shd w:val="clear" w:color="auto" w:fill="FFFFFF"/>
        <w:spacing w:before="0" w:beforeAutospacing="0" w:after="0" w:afterAutospacing="0" w:line="360" w:lineRule="auto"/>
        <w:jc w:val="both"/>
        <w:textAlignment w:val="baseline"/>
        <w:rPr>
          <w:color w:val="363636"/>
          <w:sz w:val="28"/>
          <w:szCs w:val="28"/>
        </w:rPr>
      </w:pPr>
      <w:r w:rsidRPr="00F42CA6">
        <w:rPr>
          <w:rStyle w:val="Emphasis"/>
          <w:color w:val="000000"/>
          <w:sz w:val="28"/>
          <w:szCs w:val="28"/>
          <w:bdr w:val="none" w:sz="0" w:space="0" w:color="auto" w:frame="1"/>
        </w:rPr>
        <w:t>b) Về xã hội</w:t>
      </w:r>
    </w:p>
    <w:p w14:paraId="4D5FD1AA" w14:textId="77777777" w:rsidR="00F42CA6" w:rsidRPr="00F42CA6" w:rsidRDefault="00F42CA6" w:rsidP="00F42CA6">
      <w:pPr>
        <w:pStyle w:val="NormalWeb"/>
        <w:shd w:val="clear" w:color="auto" w:fill="FFFFFF"/>
        <w:spacing w:before="0" w:beforeAutospacing="0" w:after="0" w:afterAutospacing="0" w:line="360" w:lineRule="auto"/>
        <w:jc w:val="both"/>
        <w:textAlignment w:val="baseline"/>
        <w:rPr>
          <w:color w:val="363636"/>
          <w:sz w:val="28"/>
          <w:szCs w:val="28"/>
        </w:rPr>
      </w:pPr>
      <w:r w:rsidRPr="00F42CA6">
        <w:rPr>
          <w:color w:val="000000"/>
          <w:sz w:val="28"/>
          <w:szCs w:val="28"/>
          <w:bdr w:val="none" w:sz="0" w:space="0" w:color="auto" w:frame="1"/>
        </w:rPr>
        <w:t>- Chỉ số phát triển con người (HDI) duy trì trên 0,74.</w:t>
      </w:r>
    </w:p>
    <w:p w14:paraId="6FFB3BB9" w14:textId="77777777" w:rsidR="00F42CA6" w:rsidRPr="00F42CA6" w:rsidRDefault="00F42CA6" w:rsidP="00F42CA6">
      <w:pPr>
        <w:pStyle w:val="NormalWeb"/>
        <w:shd w:val="clear" w:color="auto" w:fill="FFFFFF"/>
        <w:spacing w:before="0" w:beforeAutospacing="0" w:after="0" w:afterAutospacing="0" w:line="360" w:lineRule="auto"/>
        <w:jc w:val="both"/>
        <w:textAlignment w:val="baseline"/>
        <w:rPr>
          <w:color w:val="363636"/>
          <w:sz w:val="28"/>
          <w:szCs w:val="28"/>
        </w:rPr>
      </w:pPr>
      <w:r w:rsidRPr="00F42CA6">
        <w:rPr>
          <w:color w:val="000000"/>
          <w:sz w:val="28"/>
          <w:szCs w:val="28"/>
          <w:bdr w:val="none" w:sz="0" w:space="0" w:color="auto" w:frame="1"/>
        </w:rPr>
        <w:lastRenderedPageBreak/>
        <w:t>- Tuổi thọ bình quân đạt 75 tuổi, trong đó thời gian sống khỏe mạnh đạt tối thiểu 68 năm.</w:t>
      </w:r>
    </w:p>
    <w:p w14:paraId="142F27AA" w14:textId="77777777" w:rsidR="00F42CA6" w:rsidRPr="00F42CA6" w:rsidRDefault="00F42CA6" w:rsidP="00F42CA6">
      <w:pPr>
        <w:pStyle w:val="NormalWeb"/>
        <w:shd w:val="clear" w:color="auto" w:fill="FFFFFF"/>
        <w:spacing w:before="0" w:beforeAutospacing="0" w:after="0" w:afterAutospacing="0" w:line="360" w:lineRule="auto"/>
        <w:jc w:val="both"/>
        <w:textAlignment w:val="baseline"/>
        <w:rPr>
          <w:color w:val="363636"/>
          <w:sz w:val="28"/>
          <w:szCs w:val="28"/>
        </w:rPr>
      </w:pPr>
      <w:r w:rsidRPr="00F42CA6">
        <w:rPr>
          <w:color w:val="000000"/>
          <w:sz w:val="28"/>
          <w:szCs w:val="28"/>
          <w:bdr w:val="none" w:sz="0" w:space="0" w:color="auto" w:frame="1"/>
        </w:rPr>
        <w:t>- Tỷ lệ lao động qua đào tạo có bằng cấp, chứng chỉ đạt 35 - 40%.</w:t>
      </w:r>
    </w:p>
    <w:p w14:paraId="7011572F" w14:textId="77777777" w:rsidR="00F42CA6" w:rsidRPr="00F42CA6" w:rsidRDefault="00F42CA6" w:rsidP="00F42CA6">
      <w:pPr>
        <w:pStyle w:val="NormalWeb"/>
        <w:shd w:val="clear" w:color="auto" w:fill="FFFFFF"/>
        <w:spacing w:before="0" w:beforeAutospacing="0" w:after="0" w:afterAutospacing="0" w:line="360" w:lineRule="auto"/>
        <w:jc w:val="both"/>
        <w:textAlignment w:val="baseline"/>
        <w:rPr>
          <w:color w:val="363636"/>
          <w:sz w:val="28"/>
          <w:szCs w:val="28"/>
        </w:rPr>
      </w:pPr>
      <w:r w:rsidRPr="00F42CA6">
        <w:rPr>
          <w:color w:val="000000"/>
          <w:sz w:val="28"/>
          <w:szCs w:val="28"/>
          <w:bdr w:val="none" w:sz="0" w:space="0" w:color="auto" w:frame="1"/>
        </w:rPr>
        <w:t>- Tỷ trọng lao động nông nghiệp trong tổng lao động xã hội giảm xuống dưới 20%.</w:t>
      </w:r>
    </w:p>
    <w:p w14:paraId="644A8947" w14:textId="77777777" w:rsidR="00F42CA6" w:rsidRPr="00F42CA6" w:rsidRDefault="00F42CA6" w:rsidP="00F42CA6">
      <w:pPr>
        <w:pStyle w:val="NormalWeb"/>
        <w:shd w:val="clear" w:color="auto" w:fill="FFFFFF"/>
        <w:spacing w:before="0" w:beforeAutospacing="0" w:after="0" w:afterAutospacing="0" w:line="360" w:lineRule="auto"/>
        <w:jc w:val="both"/>
        <w:textAlignment w:val="baseline"/>
        <w:rPr>
          <w:color w:val="363636"/>
          <w:sz w:val="28"/>
          <w:szCs w:val="28"/>
        </w:rPr>
      </w:pPr>
      <w:r w:rsidRPr="00F42CA6">
        <w:rPr>
          <w:rStyle w:val="Emphasis"/>
          <w:color w:val="000000"/>
          <w:sz w:val="28"/>
          <w:szCs w:val="28"/>
          <w:bdr w:val="none" w:sz="0" w:space="0" w:color="auto" w:frame="1"/>
        </w:rPr>
        <w:t>c) Về môi trường</w:t>
      </w:r>
    </w:p>
    <w:p w14:paraId="1A815584" w14:textId="77777777" w:rsidR="00F42CA6" w:rsidRPr="00F42CA6" w:rsidRDefault="00F42CA6" w:rsidP="00F42CA6">
      <w:pPr>
        <w:pStyle w:val="NormalWeb"/>
        <w:shd w:val="clear" w:color="auto" w:fill="FFFFFF"/>
        <w:spacing w:before="0" w:beforeAutospacing="0" w:after="0" w:afterAutospacing="0" w:line="360" w:lineRule="auto"/>
        <w:jc w:val="both"/>
        <w:textAlignment w:val="baseline"/>
        <w:rPr>
          <w:color w:val="363636"/>
          <w:sz w:val="28"/>
          <w:szCs w:val="28"/>
        </w:rPr>
      </w:pPr>
      <w:r w:rsidRPr="00F42CA6">
        <w:rPr>
          <w:color w:val="000000"/>
          <w:sz w:val="28"/>
          <w:szCs w:val="28"/>
          <w:bdr w:val="none" w:sz="0" w:space="0" w:color="auto" w:frame="1"/>
        </w:rPr>
        <w:t>- Tỷ lệ che phủ rừng ổn định ở mức 42%.</w:t>
      </w:r>
    </w:p>
    <w:p w14:paraId="6EBA71EE" w14:textId="77777777" w:rsidR="00F42CA6" w:rsidRPr="00F42CA6" w:rsidRDefault="00F42CA6" w:rsidP="00F42CA6">
      <w:pPr>
        <w:pStyle w:val="NormalWeb"/>
        <w:shd w:val="clear" w:color="auto" w:fill="FFFFFF"/>
        <w:spacing w:before="0" w:beforeAutospacing="0" w:after="0" w:afterAutospacing="0" w:line="360" w:lineRule="auto"/>
        <w:jc w:val="both"/>
        <w:textAlignment w:val="baseline"/>
        <w:rPr>
          <w:color w:val="363636"/>
          <w:sz w:val="28"/>
          <w:szCs w:val="28"/>
        </w:rPr>
      </w:pPr>
      <w:r w:rsidRPr="00F42CA6">
        <w:rPr>
          <w:color w:val="000000"/>
          <w:sz w:val="28"/>
          <w:szCs w:val="28"/>
          <w:bdr w:val="none" w:sz="0" w:space="0" w:color="auto" w:frame="1"/>
        </w:rPr>
        <w:t>- Tỷ lệ xử lý và tái sử dụng nước thải ra môi trường lưu vực các sông đạt trên 70%.</w:t>
      </w:r>
    </w:p>
    <w:p w14:paraId="01B1B485" w14:textId="77777777" w:rsidR="00F42CA6" w:rsidRPr="00F42CA6" w:rsidRDefault="00F42CA6" w:rsidP="00F42CA6">
      <w:pPr>
        <w:pStyle w:val="NormalWeb"/>
        <w:shd w:val="clear" w:color="auto" w:fill="FFFFFF"/>
        <w:spacing w:before="0" w:beforeAutospacing="0" w:after="0" w:afterAutospacing="0" w:line="360" w:lineRule="auto"/>
        <w:jc w:val="both"/>
        <w:textAlignment w:val="baseline"/>
        <w:rPr>
          <w:color w:val="363636"/>
          <w:sz w:val="28"/>
          <w:szCs w:val="28"/>
        </w:rPr>
      </w:pPr>
      <w:r w:rsidRPr="00F42CA6">
        <w:rPr>
          <w:color w:val="000000"/>
          <w:sz w:val="28"/>
          <w:szCs w:val="28"/>
          <w:bdr w:val="none" w:sz="0" w:space="0" w:color="auto" w:frame="1"/>
        </w:rPr>
        <w:t>- Giảm 9% lượng phát thải khí nhà kính5.</w:t>
      </w:r>
    </w:p>
    <w:p w14:paraId="19670BF0" w14:textId="77777777" w:rsidR="00F42CA6" w:rsidRPr="00F42CA6" w:rsidRDefault="00F42CA6" w:rsidP="00F42CA6">
      <w:pPr>
        <w:pStyle w:val="NormalWeb"/>
        <w:shd w:val="clear" w:color="auto" w:fill="FFFFFF"/>
        <w:spacing w:before="0" w:beforeAutospacing="0" w:after="0" w:afterAutospacing="0" w:line="360" w:lineRule="auto"/>
        <w:jc w:val="both"/>
        <w:textAlignment w:val="baseline"/>
        <w:rPr>
          <w:color w:val="363636"/>
          <w:sz w:val="28"/>
          <w:szCs w:val="28"/>
        </w:rPr>
      </w:pPr>
      <w:r w:rsidRPr="00F42CA6">
        <w:rPr>
          <w:color w:val="000000"/>
          <w:sz w:val="28"/>
          <w:szCs w:val="28"/>
          <w:bdr w:val="none" w:sz="0" w:space="0" w:color="auto" w:frame="1"/>
        </w:rPr>
        <w:t>- 100% các cơ sở sản xuất kinh doanh đạt quy chuẩn về môi trường.</w:t>
      </w:r>
    </w:p>
    <w:p w14:paraId="2141C3D1" w14:textId="77777777" w:rsidR="00F42CA6" w:rsidRPr="00F42CA6" w:rsidRDefault="00F42CA6" w:rsidP="00F42CA6">
      <w:pPr>
        <w:pStyle w:val="NormalWeb"/>
        <w:shd w:val="clear" w:color="auto" w:fill="FFFFFF"/>
        <w:spacing w:before="0" w:beforeAutospacing="0" w:after="0" w:afterAutospacing="0" w:line="360" w:lineRule="auto"/>
        <w:jc w:val="both"/>
        <w:textAlignment w:val="baseline"/>
        <w:rPr>
          <w:color w:val="363636"/>
          <w:sz w:val="28"/>
          <w:szCs w:val="28"/>
        </w:rPr>
      </w:pPr>
      <w:r w:rsidRPr="00F42CA6">
        <w:rPr>
          <w:color w:val="000000"/>
          <w:sz w:val="28"/>
          <w:szCs w:val="28"/>
          <w:bdr w:val="none" w:sz="0" w:space="0" w:color="auto" w:frame="1"/>
        </w:rPr>
        <w:t>- Tăng diện tích các khu bảo tồn biển, ven biển đạt 3 - 5% diện tích tự nhiên vùng biển quốc gia.</w:t>
      </w:r>
    </w:p>
    <w:p w14:paraId="7301FA4C" w14:textId="77777777" w:rsidR="007A22C4" w:rsidRPr="00F42CA6" w:rsidRDefault="007A22C4" w:rsidP="00F42CA6">
      <w:pPr>
        <w:spacing w:line="360" w:lineRule="auto"/>
        <w:jc w:val="both"/>
        <w:rPr>
          <w:rFonts w:ascii="Times New Roman" w:hAnsi="Times New Roman" w:cs="Times New Roman"/>
          <w:sz w:val="28"/>
          <w:szCs w:val="28"/>
        </w:rPr>
      </w:pPr>
    </w:p>
    <w:sectPr w:rsidR="007A22C4" w:rsidRPr="00F42C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CA6"/>
    <w:rsid w:val="007A22C4"/>
    <w:rsid w:val="00F42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E200D"/>
  <w15:chartTrackingRefBased/>
  <w15:docId w15:val="{452B6D14-51A4-4166-AEBC-FCF950DB0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2C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2CA6"/>
    <w:rPr>
      <w:b/>
      <w:bCs/>
    </w:rPr>
  </w:style>
  <w:style w:type="character" w:styleId="Emphasis">
    <w:name w:val="Emphasis"/>
    <w:basedOn w:val="DefaultParagraphFont"/>
    <w:uiPriority w:val="20"/>
    <w:qFormat/>
    <w:rsid w:val="00F42C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42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320</Words>
  <Characters>1828</Characters>
  <Application>Microsoft Office Word</Application>
  <DocSecurity>0</DocSecurity>
  <Lines>15</Lines>
  <Paragraphs>4</Paragraphs>
  <ScaleCrop>false</ScaleCrop>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Hữu Trường Tân</dc:creator>
  <cp:keywords/>
  <dc:description/>
  <cp:lastModifiedBy>Phan Hữu Trường Tân</cp:lastModifiedBy>
  <cp:revision>1</cp:revision>
  <dcterms:created xsi:type="dcterms:W3CDTF">2023-02-11T08:52:00Z</dcterms:created>
  <dcterms:modified xsi:type="dcterms:W3CDTF">2023-02-11T08:57:00Z</dcterms:modified>
</cp:coreProperties>
</file>