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71B68" w14:textId="77777777" w:rsidR="005B4627" w:rsidRPr="00883C8D" w:rsidRDefault="001E4C73" w:rsidP="00883C8D">
      <w:pPr>
        <w:jc w:val="center"/>
        <w:rPr>
          <w:rFonts w:hint="eastAsia"/>
          <w:b/>
          <w:sz w:val="44"/>
          <w:szCs w:val="44"/>
        </w:rPr>
      </w:pPr>
      <w:r w:rsidRPr="00883C8D">
        <w:rPr>
          <w:rFonts w:hint="eastAsia"/>
          <w:b/>
          <w:sz w:val="44"/>
          <w:szCs w:val="44"/>
        </w:rPr>
        <w:t>非正常公告</w:t>
      </w:r>
    </w:p>
    <w:p w14:paraId="4A135CE4" w14:textId="77777777" w:rsidR="001E4C73" w:rsidRPr="00883C8D" w:rsidRDefault="001E4C73" w:rsidP="00883C8D">
      <w:pPr>
        <w:jc w:val="center"/>
        <w:rPr>
          <w:rFonts w:hint="eastAsia"/>
          <w:b/>
          <w:sz w:val="30"/>
          <w:szCs w:val="30"/>
        </w:rPr>
      </w:pPr>
      <w:r w:rsidRPr="00883C8D">
        <w:rPr>
          <w:rFonts w:hint="eastAsia"/>
          <w:b/>
          <w:sz w:val="30"/>
          <w:szCs w:val="30"/>
        </w:rPr>
        <w:t>三税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报告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〔</w:t>
      </w:r>
      <w:r w:rsidRPr="00883C8D">
        <w:rPr>
          <w:rFonts w:hint="eastAsia"/>
          <w:b/>
          <w:sz w:val="30"/>
          <w:szCs w:val="30"/>
        </w:rPr>
        <w:t>2019</w:t>
      </w:r>
      <w:r w:rsidRPr="00883C8D">
        <w:rPr>
          <w:rFonts w:hint="eastAsia"/>
          <w:b/>
          <w:sz w:val="30"/>
          <w:szCs w:val="30"/>
        </w:rPr>
        <w:t>〕</w:t>
      </w:r>
      <w:r w:rsidRPr="00883C8D">
        <w:rPr>
          <w:rFonts w:hint="eastAsia"/>
          <w:b/>
          <w:sz w:val="30"/>
          <w:szCs w:val="30"/>
        </w:rPr>
        <w:t>5</w:t>
      </w:r>
      <w:r w:rsidRPr="00883C8D">
        <w:rPr>
          <w:rFonts w:hint="eastAsia"/>
          <w:b/>
          <w:sz w:val="30"/>
          <w:szCs w:val="30"/>
        </w:rPr>
        <w:t>号</w:t>
      </w:r>
    </w:p>
    <w:p w14:paraId="63DF7742" w14:textId="77777777" w:rsidR="001E4C73" w:rsidRPr="00883C8D" w:rsidRDefault="001E4C73">
      <w:pPr>
        <w:rPr>
          <w:rFonts w:hint="eastAsia"/>
          <w:sz w:val="24"/>
        </w:rPr>
      </w:pPr>
      <w:r w:rsidRPr="00883C8D">
        <w:rPr>
          <w:rFonts w:hint="eastAsia"/>
          <w:sz w:val="24"/>
        </w:rPr>
        <w:t xml:space="preserve"> </w:t>
      </w:r>
      <w:r w:rsidR="00883C8D">
        <w:rPr>
          <w:rFonts w:hint="eastAsia"/>
          <w:sz w:val="24"/>
        </w:rPr>
        <w:t xml:space="preserve">   </w:t>
      </w:r>
      <w:r w:rsidRPr="00883C8D">
        <w:rPr>
          <w:rFonts w:hint="eastAsia"/>
          <w:sz w:val="24"/>
        </w:rPr>
        <w:t>根据《税务登记管理办法》第四十一条规定，下列纳税人被认定为非正常户，其税务登记证件、发票领购簿和发票暂停使用。</w:t>
      </w:r>
    </w:p>
    <w:p w14:paraId="0EEF166A" w14:textId="77777777" w:rsidR="001E4C73" w:rsidRPr="00883C8D" w:rsidRDefault="001E4C73" w:rsidP="00883C8D">
      <w:pPr>
        <w:ind w:firstLineChars="200" w:firstLine="480"/>
        <w:rPr>
          <w:rFonts w:hint="eastAsia"/>
          <w:sz w:val="24"/>
        </w:rPr>
      </w:pPr>
      <w:r w:rsidRPr="00883C8D">
        <w:rPr>
          <w:rFonts w:hint="eastAsia"/>
          <w:sz w:val="24"/>
        </w:rPr>
        <w:t>特此公告。</w:t>
      </w:r>
    </w:p>
    <w:p w14:paraId="053BA885" w14:textId="77777777" w:rsidR="00883C8D" w:rsidRDefault="001E4C73" w:rsidP="00883C8D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税务机关（签章）</w:t>
      </w:r>
    </w:p>
    <w:p w14:paraId="5CBC98C8" w14:textId="77777777" w:rsidR="001E4C73" w:rsidRPr="00883C8D" w:rsidRDefault="001E4C73" w:rsidP="00883C8D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二〇一九年</w:t>
      </w:r>
      <w:r w:rsidR="00883C8D">
        <w:rPr>
          <w:rFonts w:hint="eastAsia"/>
          <w:sz w:val="24"/>
        </w:rPr>
        <w:t xml:space="preserve">  </w:t>
      </w:r>
      <w:r w:rsidR="00BF0CA6">
        <w:rPr>
          <w:rFonts w:hint="eastAsia"/>
          <w:sz w:val="24"/>
        </w:rPr>
        <w:t>九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月</w:t>
      </w:r>
      <w:r w:rsidR="00883C8D">
        <w:rPr>
          <w:rFonts w:hint="eastAsia"/>
          <w:sz w:val="24"/>
        </w:rPr>
        <w:t xml:space="preserve"> </w:t>
      </w:r>
      <w:r w:rsidR="00BF0CA6">
        <w:rPr>
          <w:rFonts w:hint="eastAsia"/>
          <w:sz w:val="24"/>
        </w:rPr>
        <w:t>十五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日</w:t>
      </w:r>
    </w:p>
    <w:p w14:paraId="4A3E1FC6" w14:textId="77777777" w:rsidR="00883C8D" w:rsidRDefault="00883C8D" w:rsidP="00883C8D">
      <w:pPr>
        <w:jc w:val="center"/>
        <w:rPr>
          <w:rFonts w:hint="eastAsia"/>
          <w:b/>
          <w:sz w:val="36"/>
          <w:szCs w:val="36"/>
        </w:rPr>
      </w:pPr>
    </w:p>
    <w:p w14:paraId="4C55D714" w14:textId="77777777" w:rsidR="001E4C73" w:rsidRDefault="001E4C73" w:rsidP="00883C8D">
      <w:pPr>
        <w:jc w:val="center"/>
        <w:rPr>
          <w:rFonts w:hint="eastAsia"/>
          <w:b/>
          <w:sz w:val="36"/>
          <w:szCs w:val="36"/>
        </w:rPr>
      </w:pPr>
      <w:r w:rsidRPr="00883C8D">
        <w:rPr>
          <w:rFonts w:hint="eastAsia"/>
          <w:b/>
          <w:sz w:val="36"/>
          <w:szCs w:val="36"/>
        </w:rPr>
        <w:t>非正常户纳税人</w:t>
      </w:r>
    </w:p>
    <w:p w14:paraId="1429068A" w14:textId="77777777" w:rsidR="00883C8D" w:rsidRPr="00883C8D" w:rsidRDefault="00883C8D" w:rsidP="00883C8D">
      <w:pPr>
        <w:jc w:val="center"/>
        <w:rPr>
          <w:rFonts w:hint="eastAsia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900"/>
        <w:gridCol w:w="1080"/>
        <w:gridCol w:w="900"/>
        <w:gridCol w:w="1080"/>
        <w:gridCol w:w="1073"/>
        <w:gridCol w:w="947"/>
        <w:gridCol w:w="947"/>
        <w:gridCol w:w="947"/>
      </w:tblGrid>
      <w:tr w:rsidR="00883C8D" w14:paraId="6CD0E29F" w14:textId="77777777" w:rsidTr="00512C3B">
        <w:trPr>
          <w:trHeight w:val="1000"/>
        </w:trPr>
        <w:tc>
          <w:tcPr>
            <w:tcW w:w="648" w:type="dxa"/>
          </w:tcPr>
          <w:p w14:paraId="04ECA1AC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14:paraId="0502E62E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80" w:type="dxa"/>
          </w:tcPr>
          <w:p w14:paraId="5B452A02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900" w:type="dxa"/>
          </w:tcPr>
          <w:p w14:paraId="07696A84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</w:t>
            </w:r>
          </w:p>
        </w:tc>
        <w:tc>
          <w:tcPr>
            <w:tcW w:w="1080" w:type="dxa"/>
          </w:tcPr>
          <w:p w14:paraId="722810FB" w14:textId="77777777" w:rsidR="001E4C73" w:rsidRDefault="001E4C73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法定代表人（负责人、业主）身份证件种类</w:t>
            </w:r>
          </w:p>
        </w:tc>
        <w:tc>
          <w:tcPr>
            <w:tcW w:w="1073" w:type="dxa"/>
          </w:tcPr>
          <w:p w14:paraId="062074E2" w14:textId="77777777" w:rsidR="001E4C73" w:rsidRDefault="001E4C73">
            <w:r>
              <w:rPr>
                <w:rFonts w:hint="eastAsia"/>
              </w:rPr>
              <w:t>法定代表人（负责人、业主）身份证件号码</w:t>
            </w:r>
          </w:p>
        </w:tc>
        <w:tc>
          <w:tcPr>
            <w:tcW w:w="947" w:type="dxa"/>
          </w:tcPr>
          <w:p w14:paraId="2630B3C8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生产经营地址</w:t>
            </w:r>
          </w:p>
        </w:tc>
        <w:tc>
          <w:tcPr>
            <w:tcW w:w="947" w:type="dxa"/>
          </w:tcPr>
          <w:p w14:paraId="356DC38B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非正常户认定时间</w:t>
            </w:r>
          </w:p>
        </w:tc>
        <w:tc>
          <w:tcPr>
            <w:tcW w:w="947" w:type="dxa"/>
          </w:tcPr>
          <w:p w14:paraId="4EF374B3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预计公告时间</w:t>
            </w:r>
          </w:p>
        </w:tc>
      </w:tr>
      <w:tr w:rsidR="00883C8D" w14:paraId="0A5AC18F" w14:textId="77777777" w:rsidTr="00512C3B">
        <w:trPr>
          <w:trHeight w:val="1070"/>
        </w:trPr>
        <w:tc>
          <w:tcPr>
            <w:tcW w:w="648" w:type="dxa"/>
          </w:tcPr>
          <w:p w14:paraId="2492E7AC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2CE7957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913310</w:t>
            </w:r>
          </w:p>
          <w:p w14:paraId="3611DFDD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227477</w:t>
            </w:r>
          </w:p>
          <w:p w14:paraId="66C5F248" w14:textId="77777777" w:rsidR="001E4C73" w:rsidRDefault="001E4C73">
            <w:pPr>
              <w:rPr>
                <w:rFonts w:hint="eastAsia"/>
              </w:rPr>
            </w:pPr>
            <w:r>
              <w:rPr>
                <w:rFonts w:hint="eastAsia"/>
              </w:rPr>
              <w:t>24779Q</w:t>
            </w:r>
          </w:p>
        </w:tc>
        <w:tc>
          <w:tcPr>
            <w:tcW w:w="1080" w:type="dxa"/>
          </w:tcPr>
          <w:p w14:paraId="52EC9B8E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三门县健跳渔港开发有限公司</w:t>
            </w:r>
          </w:p>
        </w:tc>
        <w:tc>
          <w:tcPr>
            <w:tcW w:w="900" w:type="dxa"/>
          </w:tcPr>
          <w:p w14:paraId="5A1889E6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陈丽芝</w:t>
            </w:r>
          </w:p>
        </w:tc>
        <w:tc>
          <w:tcPr>
            <w:tcW w:w="1080" w:type="dxa"/>
          </w:tcPr>
          <w:p w14:paraId="7A6F2B4C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073" w:type="dxa"/>
          </w:tcPr>
          <w:p w14:paraId="15DCEE49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331022</w:t>
            </w:r>
          </w:p>
          <w:p w14:paraId="57AE1ABE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19****</w:t>
            </w:r>
          </w:p>
          <w:p w14:paraId="4D44DC04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**1887</w:t>
            </w:r>
          </w:p>
        </w:tc>
        <w:tc>
          <w:tcPr>
            <w:tcW w:w="947" w:type="dxa"/>
          </w:tcPr>
          <w:p w14:paraId="65B95BFE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三门县健跳镇望海路</w:t>
            </w:r>
          </w:p>
        </w:tc>
        <w:tc>
          <w:tcPr>
            <w:tcW w:w="947" w:type="dxa"/>
          </w:tcPr>
          <w:p w14:paraId="130B179D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</w:p>
          <w:p w14:paraId="2B958A93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08-20</w:t>
            </w:r>
          </w:p>
        </w:tc>
        <w:tc>
          <w:tcPr>
            <w:tcW w:w="947" w:type="dxa"/>
          </w:tcPr>
          <w:p w14:paraId="22F1E725" w14:textId="77777777" w:rsidR="001E4C73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</w:p>
          <w:p w14:paraId="353D43B2" w14:textId="77777777" w:rsidR="00883C8D" w:rsidRDefault="00BF0CA6" w:rsidP="00BF0C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883C8D">
              <w:rPr>
                <w:rFonts w:hint="eastAsia"/>
              </w:rPr>
              <w:t>-</w:t>
            </w:r>
            <w:r>
              <w:rPr>
                <w:rFonts w:hint="eastAsia"/>
              </w:rPr>
              <w:t>15</w:t>
            </w:r>
          </w:p>
        </w:tc>
      </w:tr>
      <w:tr w:rsidR="00883C8D" w14:paraId="0DDC5A71" w14:textId="77777777" w:rsidTr="00512C3B">
        <w:trPr>
          <w:trHeight w:val="1304"/>
        </w:trPr>
        <w:tc>
          <w:tcPr>
            <w:tcW w:w="648" w:type="dxa"/>
          </w:tcPr>
          <w:p w14:paraId="56C03FC6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285B6AF2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913310</w:t>
            </w:r>
          </w:p>
          <w:p w14:paraId="56227B7D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227590</w:t>
            </w:r>
          </w:p>
          <w:p w14:paraId="03E83F62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89952B</w:t>
            </w:r>
          </w:p>
        </w:tc>
        <w:tc>
          <w:tcPr>
            <w:tcW w:w="1080" w:type="dxa"/>
          </w:tcPr>
          <w:p w14:paraId="7FD44553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三门祥和房地产开发有限公司</w:t>
            </w:r>
          </w:p>
        </w:tc>
        <w:tc>
          <w:tcPr>
            <w:tcW w:w="900" w:type="dxa"/>
          </w:tcPr>
          <w:p w14:paraId="0D74803C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王胜利</w:t>
            </w:r>
          </w:p>
        </w:tc>
        <w:tc>
          <w:tcPr>
            <w:tcW w:w="1080" w:type="dxa"/>
          </w:tcPr>
          <w:p w14:paraId="496833AC" w14:textId="77777777" w:rsidR="00883C8D" w:rsidRDefault="00883C8D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073" w:type="dxa"/>
          </w:tcPr>
          <w:p w14:paraId="3D9317F7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410825</w:t>
            </w:r>
          </w:p>
          <w:p w14:paraId="4F0B2756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19****</w:t>
            </w:r>
          </w:p>
          <w:p w14:paraId="79F0E874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**6511</w:t>
            </w:r>
          </w:p>
        </w:tc>
        <w:tc>
          <w:tcPr>
            <w:tcW w:w="947" w:type="dxa"/>
          </w:tcPr>
          <w:p w14:paraId="2A129EA8" w14:textId="77777777" w:rsidR="00883C8D" w:rsidRDefault="00883C8D">
            <w:pPr>
              <w:rPr>
                <w:rFonts w:hint="eastAsia"/>
              </w:rPr>
            </w:pPr>
            <w:r>
              <w:rPr>
                <w:rFonts w:hint="eastAsia"/>
              </w:rPr>
              <w:t>三门县海游镇枫坑工业园区</w:t>
            </w:r>
          </w:p>
        </w:tc>
        <w:tc>
          <w:tcPr>
            <w:tcW w:w="947" w:type="dxa"/>
          </w:tcPr>
          <w:p w14:paraId="275D57E4" w14:textId="77777777" w:rsidR="00883C8D" w:rsidRDefault="00883C8D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</w:p>
          <w:p w14:paraId="43019CE5" w14:textId="77777777" w:rsidR="00883C8D" w:rsidRDefault="00883C8D" w:rsidP="00883C8D">
            <w:r>
              <w:rPr>
                <w:rFonts w:hint="eastAsia"/>
              </w:rPr>
              <w:t>08-20</w:t>
            </w:r>
          </w:p>
        </w:tc>
        <w:tc>
          <w:tcPr>
            <w:tcW w:w="947" w:type="dxa"/>
          </w:tcPr>
          <w:p w14:paraId="2FECD994" w14:textId="77777777" w:rsidR="00883C8D" w:rsidRDefault="00883C8D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</w:p>
          <w:p w14:paraId="2C63DB2F" w14:textId="77777777" w:rsidR="00883C8D" w:rsidRDefault="00BF0CA6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9-15</w:t>
            </w:r>
          </w:p>
        </w:tc>
      </w:tr>
    </w:tbl>
    <w:p w14:paraId="598655A6" w14:textId="77777777" w:rsidR="001E4C73" w:rsidRPr="001E4C73" w:rsidRDefault="001E4C73"/>
    <w:sectPr w:rsidR="001E4C73" w:rsidRPr="001E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E2573" w14:textId="77777777" w:rsidR="00512C3B" w:rsidRDefault="00512C3B" w:rsidP="00BF0CA6">
      <w:r>
        <w:separator/>
      </w:r>
    </w:p>
  </w:endnote>
  <w:endnote w:type="continuationSeparator" w:id="0">
    <w:p w14:paraId="71C23787" w14:textId="77777777" w:rsidR="00512C3B" w:rsidRDefault="00512C3B" w:rsidP="00BF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0AEC7" w14:textId="77777777" w:rsidR="00512C3B" w:rsidRDefault="00512C3B" w:rsidP="00BF0CA6">
      <w:r>
        <w:separator/>
      </w:r>
    </w:p>
  </w:footnote>
  <w:footnote w:type="continuationSeparator" w:id="0">
    <w:p w14:paraId="38940D47" w14:textId="77777777" w:rsidR="00512C3B" w:rsidRDefault="00512C3B" w:rsidP="00BF0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C73"/>
    <w:rsid w:val="001E4C73"/>
    <w:rsid w:val="00295234"/>
    <w:rsid w:val="00512C3B"/>
    <w:rsid w:val="005B23F7"/>
    <w:rsid w:val="005B4627"/>
    <w:rsid w:val="006F0A4C"/>
    <w:rsid w:val="00883C8D"/>
    <w:rsid w:val="00B819C5"/>
    <w:rsid w:val="00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D123A70"/>
  <w15:chartTrackingRefBased/>
  <w15:docId w15:val="{BBA3F1D7-2D2B-4195-9E47-7F26FFE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E4C73"/>
    <w:pPr>
      <w:ind w:leftChars="2500" w:left="100"/>
    </w:pPr>
  </w:style>
  <w:style w:type="table" w:styleId="a4">
    <w:name w:val="Table Grid"/>
    <w:basedOn w:val="a1"/>
    <w:rsid w:val="001E4C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BF0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F0CA6"/>
    <w:rPr>
      <w:kern w:val="2"/>
      <w:sz w:val="18"/>
      <w:szCs w:val="18"/>
    </w:rPr>
  </w:style>
  <w:style w:type="paragraph" w:styleId="a6">
    <w:name w:val="footer"/>
    <w:basedOn w:val="a"/>
    <w:link w:val="Char0"/>
    <w:rsid w:val="00BF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F0C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落雪梨花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非正常公告</dc:title>
  <dc:subject/>
  <dc:creator> </dc:creator>
  <cp:keywords/>
  <dc:description/>
  <cp:lastModifiedBy>王祥腾 王</cp:lastModifiedBy>
  <cp:revision>2</cp:revision>
  <dcterms:created xsi:type="dcterms:W3CDTF">2021-01-07T01:23:00Z</dcterms:created>
  <dcterms:modified xsi:type="dcterms:W3CDTF">2021-01-07T01:23:00Z</dcterms:modified>
</cp:coreProperties>
</file>