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31" w:rsidRPr="004B3031" w:rsidRDefault="00626857">
      <w:pPr>
        <w:rPr>
          <w:rFonts w:ascii="Times New Roman" w:eastAsia="仿宋_GB2312" w:hAnsi="Times New Roman" w:cs="Times New Roman"/>
          <w:sz w:val="32"/>
          <w:szCs w:val="32"/>
        </w:rPr>
      </w:pPr>
      <w:r w:rsidRPr="004B3031">
        <w:rPr>
          <w:rFonts w:ascii="Times New Roman" w:eastAsia="仿宋_GB2312" w:hAnsi="Times New Roman" w:cs="Times New Roman" w:hint="eastAsia"/>
          <w:sz w:val="32"/>
          <w:szCs w:val="32"/>
        </w:rPr>
        <w:t>附件：</w:t>
      </w:r>
    </w:p>
    <w:p w:rsidR="007C4C5B" w:rsidRDefault="004B3031" w:rsidP="00B35877">
      <w:pPr>
        <w:jc w:val="center"/>
        <w:rPr>
          <w:rFonts w:ascii="Times New Roman" w:eastAsia="仿宋_GB2312" w:hAnsi="Times New Roman" w:cs="Times New Roman" w:hint="eastAsia"/>
          <w:b/>
          <w:sz w:val="30"/>
          <w:szCs w:val="30"/>
        </w:rPr>
      </w:pPr>
      <w:r w:rsidRPr="00B35877">
        <w:rPr>
          <w:rFonts w:ascii="Times New Roman" w:eastAsia="仿宋_GB2312" w:hAnsi="Times New Roman" w:cs="Times New Roman"/>
          <w:b/>
          <w:sz w:val="30"/>
          <w:szCs w:val="30"/>
        </w:rPr>
        <w:t>西湖区</w:t>
      </w:r>
      <w:r w:rsidRPr="00B35877">
        <w:rPr>
          <w:rFonts w:ascii="Times New Roman" w:eastAsia="仿宋_GB2312" w:hAnsi="Times New Roman" w:cs="Times New Roman" w:hint="eastAsia"/>
          <w:b/>
          <w:sz w:val="30"/>
          <w:szCs w:val="30"/>
        </w:rPr>
        <w:t>2018</w:t>
      </w:r>
      <w:r w:rsidRPr="00B35877">
        <w:rPr>
          <w:rFonts w:ascii="Times New Roman" w:eastAsia="仿宋_GB2312" w:hAnsi="Times New Roman" w:cs="Times New Roman" w:hint="eastAsia"/>
          <w:b/>
          <w:sz w:val="30"/>
          <w:szCs w:val="30"/>
        </w:rPr>
        <w:t>年</w:t>
      </w:r>
      <w:r w:rsidRPr="00B35877">
        <w:rPr>
          <w:rFonts w:ascii="Times New Roman" w:eastAsia="仿宋_GB2312" w:hAnsi="Times New Roman" w:cs="Times New Roman"/>
          <w:b/>
          <w:sz w:val="30"/>
          <w:szCs w:val="30"/>
        </w:rPr>
        <w:t>国家重点扶持领域高新技术企业</w:t>
      </w:r>
      <w:r w:rsidRPr="00B35877">
        <w:rPr>
          <w:rFonts w:ascii="Times New Roman" w:eastAsia="仿宋_GB2312" w:hAnsi="Times New Roman" w:cs="Times New Roman" w:hint="eastAsia"/>
          <w:b/>
          <w:sz w:val="30"/>
          <w:szCs w:val="30"/>
        </w:rPr>
        <w:t>认定奖励清单</w:t>
      </w:r>
    </w:p>
    <w:p w:rsidR="00C27C9B" w:rsidRPr="00C27C9B" w:rsidRDefault="00C27C9B" w:rsidP="00B35877">
      <w:pPr>
        <w:jc w:val="center"/>
        <w:rPr>
          <w:rFonts w:ascii="仿宋_GB2312" w:eastAsia="仿宋_GB2312" w:hint="eastAsia"/>
          <w:sz w:val="24"/>
          <w:szCs w:val="24"/>
        </w:rPr>
      </w:pPr>
      <w:r>
        <w:rPr>
          <w:rFonts w:ascii="Times New Roman" w:eastAsia="仿宋_GB2312" w:hAnsi="Times New Roman" w:cs="Times New Roman" w:hint="eastAsia"/>
          <w:b/>
          <w:sz w:val="30"/>
          <w:szCs w:val="30"/>
        </w:rPr>
        <w:t xml:space="preserve">                                          </w:t>
      </w:r>
      <w:r w:rsidRPr="00C27C9B">
        <w:rPr>
          <w:rFonts w:ascii="Times New Roman" w:eastAsia="仿宋_GB2312" w:hAnsi="Times New Roman" w:cs="Times New Roman" w:hint="eastAsia"/>
          <w:sz w:val="24"/>
          <w:szCs w:val="24"/>
        </w:rPr>
        <w:t xml:space="preserve"> </w:t>
      </w:r>
      <w:r w:rsidRPr="00C27C9B">
        <w:rPr>
          <w:rFonts w:ascii="Times New Roman" w:eastAsia="仿宋_GB2312" w:hAnsi="Times New Roman" w:cs="Times New Roman" w:hint="eastAsia"/>
          <w:sz w:val="24"/>
          <w:szCs w:val="24"/>
        </w:rPr>
        <w:t>单位：万元</w:t>
      </w:r>
    </w:p>
    <w:tbl>
      <w:tblPr>
        <w:tblW w:w="8560" w:type="dxa"/>
        <w:tblInd w:w="93" w:type="dxa"/>
        <w:tblLook w:val="04A0"/>
      </w:tblPr>
      <w:tblGrid>
        <w:gridCol w:w="600"/>
        <w:gridCol w:w="4360"/>
        <w:gridCol w:w="1060"/>
        <w:gridCol w:w="760"/>
        <w:gridCol w:w="820"/>
        <w:gridCol w:w="960"/>
      </w:tblGrid>
      <w:tr w:rsidR="004B3031" w:rsidRPr="004B3031" w:rsidTr="004B3031">
        <w:trPr>
          <w:trHeight w:val="25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财政分片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市奖励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区奖励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合计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杭州锋耀科技有限公司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北山街道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杭州买糖数字技术有限公司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北山街道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浙江省工业设计研究院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北山街道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浙江安宣信息技术有限公司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西溪街道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杭州加速云信息技术有限公司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西溪街道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杭州存信数据科技有限公司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西溪街道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浙江新中环建设有限公司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西溪街道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45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杭州聚而禾土地规划设计咨询有限公司(更名为：浙江聚禾空间规划科技有限公司)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西溪街道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浙江工程建设管理有限公司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西溪街道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杭州百图科技有限公司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西溪街道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杭州蜂融网络科技有限公司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灵隐街道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浙江数秦科技有限公司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灵隐街道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浙江蓝箭称重技术有限公司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浙江招天下招投标交易平台有限公司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杭州延果科技有限公司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杭州火烧云科技有限公司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杭州迪康通信有限公司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杭州全顺科技有限公司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杭州拓道互联网金融服务有限公司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杭州祥音生物医药科技有限公司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杭州图特信息科技有限公司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杭州微易信息科技有限公司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杭州会友科技有限公司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杭州传送门网络科技有限公司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杭州新瑞信息技术有限公司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杭州中港科技有限公司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杭州铕人网络科技有限公司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翠苑街道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浙江蓝城建筑设计有限公司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浙江冠石建筑科技有限公司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杭州小葵科技有限公司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杭州泰捷科技有限公司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杭州特盈能源技术发展有限公司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浙江绿城电子工程有限公司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绿城装饰工程集团有限公司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杭州崇优科技有限公司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杭州微禾迅科技有限公司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浙江从泰网络科技有限公司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文新街道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浙江联建工程设计有限公司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杭州摘星社信息科技有限公司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杭州涂鸦信息技术有限公司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浙江再城控股有限公司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杭州左中右网络科技有限公司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杭州赤霄科技有限公司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浙江磐谷网络科技有限公司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杭州柘大飞秒检测技术有限公司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浙江省工程咨询有限公司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杭州推宝科技有限公司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浙江中技建设工程检测有限公司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杭州同软科技有限公司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杭州长新文化创意有限公司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杭州推啊网络科技有限公司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杭州知聊信息技术有限公司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杭州莱宸科技有限公司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杭州卷豆网络有限公司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杭州集益科技有限公司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浙江艾摩柯斯环境科技有限公司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蚂蚁智信（杭州）信息技术有限公司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古荡街道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杭州选哲科技有限公司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转塘街道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59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杭州中达电机有限公司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转塘街道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杭州宋城科技发展有限公司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转塘街道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杭州佐格通信设备有限公司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转塘街道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浙江腾保网络科技有限公司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留下街道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杭州六维齿科医疗技术有限公司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留下街道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杭州时科启商网络有限公司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留下街道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杭州凡闻科技有限公司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留下街道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杭州有赞科技有限公司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留下街道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杭州桃子网络科技股份有限公司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留下街道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杭州云圈网络科技有限公司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69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杭州麦庭文化发展有限公司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浙江莲荷科技有限公司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杭州洋驼网络科技有限公司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浙江东南建筑设计有限公司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杭州玳数科技有限公司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杭州构家网络科技有限公司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杭州格像科技有限公司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杭州有朋网络技术有限公司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杭州聚顺科技有限公司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杭州火蜂鸟在线科技有限公司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79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杭州信牛网络科技有限公司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80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浙江鼎清环境检测技术有限公司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杭州天卓网络有限公司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蒋村街道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杭州蓝铅笔文化创意有限公司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三墩镇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杭州紫光楼宇机电工程有限公司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三墩镇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浙江好橙网络科技有限公司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三墩镇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杭州移领网络科技有限公司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三墩镇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杭州有云科技有限公司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三墩镇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45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杭州昌能电力科技有限公司（更名为:浙江昌能规划设计有限公司）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三墩镇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45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浙江艾希汇先网络科技有限公司（更名为：浙江永创汇新网络科技有限公司)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三墩镇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89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现代电梯（杭州）有限公司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双浦镇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杭州拜善晟生物科技有限公司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云栖小镇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浙江卓见云科技有限公司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云栖小镇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杭州神兔网络科技有限公司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云栖小镇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杭州飞致云信息科技有限公司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云栖小镇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杭州云徙科技有限公司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云栖小镇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杭州西湖喷泉设备成套有限公司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杭州高电科技有限公司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杭州爱掌科技有限公司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杭州天马计量科技有限公司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99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杭州维圣智能科技有限公司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杭州圣基建筑特种工程有限公司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浙江东创高科电气有限公司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杭州秘猿科技有限公司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杭州兰特普光电子技术有限公司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杭州艮振信息科技有限公司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杭州佰辰医学检验所有限公司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浙江启扬智能科技有限公司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杭州谱尼检测科技有限公司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杭州国控电力科技有限公司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109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益德电子科技（杭州）有限公司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杭州展拓智能控制技术有限公司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杭州二更网络科技有限公司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杭州展鸿教育服务有限公司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浙江梧斯源通信科技股份有限公司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浙江多谱检测科技有限公司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杭州联云汽车科技有限公司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杭州聚轮网络科技有限公司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杭州科工电子科技有限公司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杭州安廷电力科技有限公司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119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浙江蓝极膜技术有限公司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120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浙江群硕电子有限公司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121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杭州普晶电子科技有限公司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紫金港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122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浙江核聚智能技术有限公司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区直属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</w:tr>
      <w:tr w:rsidR="004B3031" w:rsidRPr="004B3031" w:rsidTr="004B303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B3031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2440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2238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3031" w:rsidRPr="004B3031" w:rsidRDefault="004B3031" w:rsidP="004B3031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B3031">
              <w:rPr>
                <w:rFonts w:ascii="Arial" w:eastAsia="宋体" w:hAnsi="Arial" w:cs="Arial"/>
                <w:kern w:val="0"/>
                <w:sz w:val="18"/>
                <w:szCs w:val="18"/>
              </w:rPr>
              <w:t>4678</w:t>
            </w:r>
          </w:p>
        </w:tc>
      </w:tr>
    </w:tbl>
    <w:p w:rsidR="004B3031" w:rsidRPr="004B3031" w:rsidRDefault="004B3031"/>
    <w:sectPr w:rsidR="004B3031" w:rsidRPr="004B3031" w:rsidSect="007C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F2" w:rsidRDefault="00A069F2" w:rsidP="00752C88">
      <w:r>
        <w:separator/>
      </w:r>
    </w:p>
  </w:endnote>
  <w:endnote w:type="continuationSeparator" w:id="1">
    <w:p w:rsidR="00A069F2" w:rsidRDefault="00A069F2" w:rsidP="00752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F2" w:rsidRDefault="00A069F2" w:rsidP="00752C88">
      <w:r>
        <w:separator/>
      </w:r>
    </w:p>
  </w:footnote>
  <w:footnote w:type="continuationSeparator" w:id="1">
    <w:p w:rsidR="00A069F2" w:rsidRDefault="00A069F2" w:rsidP="00752C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857"/>
    <w:rsid w:val="00150B6D"/>
    <w:rsid w:val="004B3031"/>
    <w:rsid w:val="00626857"/>
    <w:rsid w:val="006F129F"/>
    <w:rsid w:val="00752C88"/>
    <w:rsid w:val="007C4C5B"/>
    <w:rsid w:val="009B34EE"/>
    <w:rsid w:val="00A069F2"/>
    <w:rsid w:val="00B35877"/>
    <w:rsid w:val="00C27C9B"/>
    <w:rsid w:val="00F140C9"/>
    <w:rsid w:val="00F3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8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30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B3031"/>
    <w:rPr>
      <w:color w:val="800080"/>
      <w:u w:val="single"/>
    </w:rPr>
  </w:style>
  <w:style w:type="paragraph" w:customStyle="1" w:styleId="font5">
    <w:name w:val="font5"/>
    <w:basedOn w:val="a"/>
    <w:rsid w:val="004B3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4B3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66">
    <w:name w:val="xl66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67">
    <w:name w:val="xl67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68">
    <w:name w:val="xl68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69">
    <w:name w:val="xl69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70">
    <w:name w:val="xl70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71">
    <w:name w:val="xl71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72">
    <w:name w:val="xl72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3">
    <w:name w:val="xl73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4">
    <w:name w:val="xl74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5">
    <w:name w:val="xl75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6">
    <w:name w:val="xl76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7">
    <w:name w:val="xl77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8">
    <w:name w:val="xl78"/>
    <w:basedOn w:val="a"/>
    <w:rsid w:val="004B30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styleId="a5">
    <w:name w:val="Date"/>
    <w:basedOn w:val="a"/>
    <w:next w:val="a"/>
    <w:link w:val="Char"/>
    <w:uiPriority w:val="99"/>
    <w:semiHidden/>
    <w:unhideWhenUsed/>
    <w:rsid w:val="004B3031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4B3031"/>
  </w:style>
  <w:style w:type="paragraph" w:styleId="a6">
    <w:name w:val="header"/>
    <w:basedOn w:val="a"/>
    <w:link w:val="Char0"/>
    <w:uiPriority w:val="99"/>
    <w:semiHidden/>
    <w:unhideWhenUsed/>
    <w:rsid w:val="0075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52C8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52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52C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585</Words>
  <Characters>3341</Characters>
  <Application>Microsoft Office Word</Application>
  <DocSecurity>0</DocSecurity>
  <Lines>27</Lines>
  <Paragraphs>7</Paragraphs>
  <ScaleCrop>false</ScaleCrop>
  <Company>Lenovo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匿名用户</cp:lastModifiedBy>
  <cp:revision>4</cp:revision>
  <dcterms:created xsi:type="dcterms:W3CDTF">2019-07-23T09:18:00Z</dcterms:created>
  <dcterms:modified xsi:type="dcterms:W3CDTF">2019-07-23T09:48:00Z</dcterms:modified>
</cp:coreProperties>
</file>