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47B24">
      <w:pPr>
        <w:widowControl/>
        <w:spacing w:line="620" w:lineRule="exact"/>
        <w:jc w:val="center"/>
        <w:textAlignment w:val="center"/>
        <w:rPr>
          <w:rFonts w:ascii="方正小标宋简体" w:eastAsia="方正小标宋简体" w:hAnsi="ˎ̥" w:cs="宋体"/>
          <w:color w:val="000000"/>
          <w:kern w:val="0"/>
          <w:sz w:val="44"/>
          <w:szCs w:val="44"/>
        </w:rPr>
      </w:pPr>
      <w:bookmarkStart w:id="0" w:name="_GoBack"/>
      <w:bookmarkEnd w:id="0"/>
      <w:r>
        <w:rPr>
          <w:rFonts w:ascii="方正小标宋简体" w:eastAsia="方正小标宋简体" w:hAnsi="ˎ̥" w:cs="宋体" w:hint="eastAsia"/>
          <w:color w:val="000000"/>
          <w:kern w:val="0"/>
          <w:sz w:val="44"/>
          <w:szCs w:val="44"/>
        </w:rPr>
        <w:t>关于认定</w:t>
      </w:r>
      <w:r>
        <w:rPr>
          <w:rFonts w:ascii="方正小标宋简体" w:eastAsia="方正小标宋简体" w:hAnsi="ˎ̥" w:cs="宋体" w:hint="eastAsia"/>
          <w:color w:val="000000"/>
          <w:kern w:val="0"/>
          <w:sz w:val="44"/>
          <w:szCs w:val="44"/>
        </w:rPr>
        <w:t>2019</w:t>
      </w:r>
      <w:r>
        <w:rPr>
          <w:rFonts w:ascii="方正小标宋简体" w:eastAsia="方正小标宋简体" w:hAnsi="ˎ̥" w:cs="宋体" w:hint="eastAsia"/>
          <w:color w:val="000000"/>
          <w:kern w:val="0"/>
          <w:sz w:val="44"/>
          <w:szCs w:val="44"/>
        </w:rPr>
        <w:t>年杭州市</w:t>
      </w:r>
    </w:p>
    <w:p w:rsidR="00000000" w:rsidRDefault="00B47B24">
      <w:pPr>
        <w:widowControl/>
        <w:spacing w:line="620" w:lineRule="exact"/>
        <w:jc w:val="center"/>
        <w:textAlignment w:val="center"/>
        <w:rPr>
          <w:rFonts w:ascii="方正小标宋简体" w:eastAsia="方正小标宋简体" w:hAnsi="ˎ̥" w:cs="宋体"/>
          <w:color w:val="000000"/>
          <w:kern w:val="0"/>
          <w:sz w:val="44"/>
          <w:szCs w:val="44"/>
        </w:rPr>
      </w:pPr>
      <w:r>
        <w:rPr>
          <w:rFonts w:ascii="方正小标宋简体" w:eastAsia="方正小标宋简体" w:hAnsi="ˎ̥" w:cs="宋体" w:hint="eastAsia"/>
          <w:color w:val="000000"/>
          <w:kern w:val="0"/>
          <w:sz w:val="44"/>
          <w:szCs w:val="44"/>
        </w:rPr>
        <w:t>“雏鹰计划”企业的通知</w:t>
      </w:r>
    </w:p>
    <w:p w:rsidR="00000000" w:rsidRDefault="00B47B24" w:rsidP="00B86981">
      <w:pPr>
        <w:widowControl/>
        <w:spacing w:beforeLines="100" w:before="312" w:line="640" w:lineRule="exact"/>
        <w:textAlignment w:val="center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/>
          <w:color w:val="000000"/>
          <w:sz w:val="32"/>
          <w:szCs w:val="32"/>
        </w:rPr>
        <w:t>各区、县（市）科技局、钱塘新区经发科技局</w:t>
      </w:r>
      <w:r>
        <w:rPr>
          <w:rFonts w:ascii="仿宋_GB2312" w:eastAsia="仿宋_GB2312" w:hAnsi="仿宋_GB2312" w:cs="仿宋_GB2312"/>
          <w:color w:val="000000"/>
          <w:sz w:val="32"/>
          <w:szCs w:val="32"/>
        </w:rPr>
        <w:t>,</w:t>
      </w:r>
      <w:r>
        <w:rPr>
          <w:rFonts w:ascii="仿宋_GB2312" w:eastAsia="仿宋_GB2312" w:hAnsi="仿宋_GB2312" w:cs="仿宋_GB2312"/>
          <w:color w:val="000000"/>
          <w:sz w:val="32"/>
          <w:szCs w:val="32"/>
        </w:rPr>
        <w:t>各有关单位：</w:t>
      </w:r>
    </w:p>
    <w:p w:rsidR="00000000" w:rsidRDefault="00B47B24">
      <w:pPr>
        <w:widowControl/>
        <w:spacing w:line="640" w:lineRule="exact"/>
        <w:ind w:firstLineChars="200" w:firstLine="640"/>
        <w:textAlignment w:val="center"/>
        <w:rPr>
          <w:rFonts w:ascii="仿宋_GB2312" w:eastAsia="仿宋_GB2312" w:hAnsi="Tahoma" w:cs="Tahoma"/>
          <w:color w:val="000000"/>
          <w:spacing w:val="-4"/>
          <w:kern w:val="0"/>
          <w:sz w:val="32"/>
          <w:szCs w:val="32"/>
        </w:rPr>
      </w:pPr>
      <w:r>
        <w:rPr>
          <w:rFonts w:ascii="仿宋_GB2312" w:eastAsia="仿宋_GB2312" w:hAnsi="ˎ̥" w:cs="宋体" w:hint="eastAsia"/>
          <w:color w:val="000000"/>
          <w:kern w:val="0"/>
          <w:sz w:val="32"/>
          <w:szCs w:val="32"/>
        </w:rPr>
        <w:t>根据《杭州市科学技术局、杭州市财政局关于推进杭州市“雏鹰计划”企业培育工程的实施意见》（杭科高〔</w:t>
      </w:r>
      <w:r>
        <w:rPr>
          <w:rFonts w:ascii="仿宋_GB2312" w:eastAsia="仿宋_GB2312" w:hAnsi="ˎ̥" w:cs="宋体" w:hint="eastAsia"/>
          <w:color w:val="000000"/>
          <w:kern w:val="0"/>
          <w:sz w:val="32"/>
          <w:szCs w:val="32"/>
        </w:rPr>
        <w:t>2019</w:t>
      </w:r>
      <w:r>
        <w:rPr>
          <w:rFonts w:ascii="仿宋_GB2312" w:eastAsia="仿宋_GB2312" w:hAnsi="ˎ̥" w:cs="宋体" w:hint="eastAsia"/>
          <w:color w:val="000000"/>
          <w:kern w:val="0"/>
          <w:sz w:val="32"/>
          <w:szCs w:val="32"/>
        </w:rPr>
        <w:t>〕</w:t>
      </w:r>
      <w:r>
        <w:rPr>
          <w:rFonts w:ascii="仿宋_GB2312" w:eastAsia="仿宋_GB2312" w:hAnsi="ˎ̥" w:cs="宋体" w:hint="eastAsia"/>
          <w:color w:val="000000"/>
          <w:kern w:val="0"/>
          <w:sz w:val="32"/>
          <w:szCs w:val="32"/>
        </w:rPr>
        <w:t>68</w:t>
      </w:r>
      <w:r>
        <w:rPr>
          <w:rFonts w:ascii="仿宋_GB2312" w:eastAsia="仿宋_GB2312" w:hAnsi="ˎ̥" w:cs="宋体" w:hint="eastAsia"/>
          <w:color w:val="000000"/>
          <w:kern w:val="0"/>
          <w:sz w:val="32"/>
          <w:szCs w:val="32"/>
        </w:rPr>
        <w:t>号）和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《关于开展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2019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年杭州市“雏鹰计划”企业和杭州市级高新技术企业认定的通知》（杭科高〔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2019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〕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102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号）的有关要求，经企业申报，各区、县（市）科技局审核推荐，市</w:t>
      </w:r>
      <w:r>
        <w:rPr>
          <w:rFonts w:ascii="仿宋_GB2312" w:eastAsia="仿宋_GB2312" w:hAnsi="仿宋_GB2312" w:cs="仿宋_GB2312"/>
          <w:color w:val="000000"/>
          <w:sz w:val="32"/>
          <w:szCs w:val="32"/>
        </w:rPr>
        <w:t>科技局组织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专家评审、公示和</w:t>
      </w:r>
      <w:r>
        <w:rPr>
          <w:rFonts w:ascii="仿宋_GB2312" w:eastAsia="仿宋_GB2312" w:hAnsi="仿宋_GB2312" w:cs="仿宋_GB2312"/>
          <w:color w:val="000000"/>
          <w:sz w:val="32"/>
          <w:szCs w:val="32"/>
        </w:rPr>
        <w:t>局长办公会研究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，</w:t>
      </w:r>
      <w:r>
        <w:rPr>
          <w:rFonts w:ascii="仿宋_GB2312" w:eastAsia="仿宋_GB2312" w:hAnsi="Tahoma" w:cs="Tahoma" w:hint="eastAsia"/>
          <w:color w:val="000000"/>
          <w:spacing w:val="-4"/>
          <w:kern w:val="0"/>
          <w:sz w:val="32"/>
          <w:szCs w:val="32"/>
        </w:rPr>
        <w:t>决定将“杭州云汽配配科技有限公司”等</w:t>
      </w:r>
      <w:r>
        <w:rPr>
          <w:rFonts w:ascii="仿宋_GB2312" w:eastAsia="仿宋_GB2312" w:hAnsi="Tahoma" w:cs="Tahoma" w:hint="eastAsia"/>
          <w:color w:val="000000"/>
          <w:spacing w:val="-4"/>
          <w:kern w:val="0"/>
          <w:sz w:val="32"/>
          <w:szCs w:val="32"/>
        </w:rPr>
        <w:t>813</w:t>
      </w:r>
      <w:r>
        <w:rPr>
          <w:rFonts w:ascii="仿宋_GB2312" w:eastAsia="仿宋_GB2312" w:hAnsi="Tahoma" w:cs="Tahoma" w:hint="eastAsia"/>
          <w:color w:val="000000"/>
          <w:spacing w:val="-4"/>
          <w:kern w:val="0"/>
          <w:sz w:val="32"/>
          <w:szCs w:val="32"/>
        </w:rPr>
        <w:t>家企业作为</w:t>
      </w:r>
      <w:r>
        <w:rPr>
          <w:rFonts w:ascii="仿宋_GB2312" w:eastAsia="仿宋_GB2312" w:hAnsi="Tahoma" w:cs="Tahoma" w:hint="eastAsia"/>
          <w:color w:val="000000"/>
          <w:spacing w:val="-4"/>
          <w:kern w:val="0"/>
          <w:sz w:val="32"/>
          <w:szCs w:val="32"/>
        </w:rPr>
        <w:t>2019</w:t>
      </w:r>
      <w:r>
        <w:rPr>
          <w:rFonts w:ascii="仿宋_GB2312" w:eastAsia="仿宋_GB2312" w:hAnsi="Tahoma" w:cs="Tahoma" w:hint="eastAsia"/>
          <w:color w:val="000000"/>
          <w:spacing w:val="-4"/>
          <w:kern w:val="0"/>
          <w:sz w:val="32"/>
          <w:szCs w:val="32"/>
        </w:rPr>
        <w:t>年杭州市“雏鹰计划”企业培</w:t>
      </w:r>
      <w:r>
        <w:rPr>
          <w:rFonts w:ascii="仿宋_GB2312" w:eastAsia="仿宋_GB2312" w:hAnsi="Tahoma" w:cs="Tahoma" w:hint="eastAsia"/>
          <w:color w:val="000000"/>
          <w:spacing w:val="-4"/>
          <w:kern w:val="0"/>
          <w:sz w:val="32"/>
          <w:szCs w:val="32"/>
        </w:rPr>
        <w:t>育工程入库企业。</w:t>
      </w:r>
    </w:p>
    <w:p w:rsidR="00000000" w:rsidRDefault="00B47B24">
      <w:pPr>
        <w:widowControl/>
        <w:spacing w:line="640" w:lineRule="exact"/>
        <w:ind w:firstLineChars="200" w:firstLine="624"/>
        <w:textAlignment w:val="center"/>
        <w:rPr>
          <w:rFonts w:ascii="仿宋_GB2312" w:eastAsia="仿宋_GB2312" w:hAnsi="Tahoma" w:cs="Tahoma"/>
          <w:color w:val="000000"/>
          <w:spacing w:val="-4"/>
          <w:kern w:val="0"/>
          <w:sz w:val="32"/>
          <w:szCs w:val="32"/>
        </w:rPr>
      </w:pPr>
      <w:r>
        <w:rPr>
          <w:rFonts w:ascii="仿宋_GB2312" w:eastAsia="仿宋_GB2312" w:hAnsi="Tahoma" w:cs="Tahoma" w:hint="eastAsia"/>
          <w:color w:val="000000"/>
          <w:spacing w:val="-4"/>
          <w:kern w:val="0"/>
          <w:sz w:val="32"/>
          <w:szCs w:val="32"/>
        </w:rPr>
        <w:t>请各地科技局及有关部门认真落实杭州市“雏鹰计划”企业培育工程扶持政策，进一步优化创新创业环境，共同促进我市创新型经济发展。</w:t>
      </w:r>
    </w:p>
    <w:p w:rsidR="00000000" w:rsidRDefault="00B47B24">
      <w:pPr>
        <w:widowControl/>
        <w:spacing w:line="640" w:lineRule="exact"/>
        <w:ind w:firstLineChars="200" w:firstLine="624"/>
        <w:textAlignment w:val="center"/>
        <w:rPr>
          <w:rFonts w:ascii="仿宋_GB2312" w:eastAsia="仿宋_GB2312" w:hAnsi="Tahoma" w:cs="Tahoma"/>
          <w:color w:val="000000"/>
          <w:spacing w:val="-4"/>
          <w:kern w:val="0"/>
          <w:sz w:val="32"/>
          <w:szCs w:val="32"/>
        </w:rPr>
      </w:pPr>
    </w:p>
    <w:p w:rsidR="00000000" w:rsidRDefault="00B47B24" w:rsidP="00B86981">
      <w:pPr>
        <w:widowControl/>
        <w:spacing w:line="640" w:lineRule="exact"/>
        <w:ind w:leftChars="337" w:left="1666" w:hangingChars="307" w:hanging="958"/>
        <w:textAlignment w:val="center"/>
        <w:rPr>
          <w:rFonts w:ascii="仿宋_GB2312" w:eastAsia="仿宋_GB2312" w:hAnsi="Tahoma" w:cs="Tahoma"/>
          <w:color w:val="000000"/>
          <w:spacing w:val="-4"/>
          <w:kern w:val="0"/>
          <w:sz w:val="32"/>
          <w:szCs w:val="32"/>
        </w:rPr>
      </w:pPr>
      <w:r>
        <w:rPr>
          <w:rFonts w:ascii="仿宋_GB2312" w:eastAsia="仿宋_GB2312" w:hAnsi="Tahoma" w:cs="Tahoma" w:hint="eastAsia"/>
          <w:color w:val="000000"/>
          <w:spacing w:val="-4"/>
          <w:kern w:val="0"/>
          <w:sz w:val="32"/>
          <w:szCs w:val="32"/>
        </w:rPr>
        <w:t>附件：</w:t>
      </w:r>
      <w:r>
        <w:rPr>
          <w:rFonts w:ascii="仿宋_GB2312" w:eastAsia="仿宋_GB2312" w:hAnsi="Tahoma" w:cs="Tahoma" w:hint="eastAsia"/>
          <w:color w:val="000000"/>
          <w:spacing w:val="-4"/>
          <w:kern w:val="0"/>
          <w:sz w:val="32"/>
          <w:szCs w:val="32"/>
        </w:rPr>
        <w:t>2019</w:t>
      </w:r>
      <w:r>
        <w:rPr>
          <w:rFonts w:ascii="仿宋_GB2312" w:eastAsia="仿宋_GB2312" w:hAnsi="Tahoma" w:cs="Tahoma" w:hint="eastAsia"/>
          <w:color w:val="000000"/>
          <w:spacing w:val="-4"/>
          <w:kern w:val="0"/>
          <w:sz w:val="32"/>
          <w:szCs w:val="32"/>
        </w:rPr>
        <w:t>年杭州市“雏鹰计划”企业培育工程入库企业名单</w:t>
      </w:r>
    </w:p>
    <w:p w:rsidR="00000000" w:rsidRDefault="00B47B24">
      <w:pPr>
        <w:widowControl/>
        <w:spacing w:line="640" w:lineRule="exact"/>
        <w:ind w:firstLineChars="200" w:firstLine="624"/>
        <w:textAlignment w:val="center"/>
        <w:rPr>
          <w:rFonts w:ascii="仿宋_GB2312" w:eastAsia="仿宋_GB2312" w:hAnsi="Tahoma" w:cs="Tahoma"/>
          <w:color w:val="000000"/>
          <w:spacing w:val="-4"/>
          <w:kern w:val="0"/>
          <w:sz w:val="32"/>
          <w:szCs w:val="32"/>
        </w:rPr>
      </w:pPr>
    </w:p>
    <w:p w:rsidR="00000000" w:rsidRDefault="00B47B24">
      <w:pPr>
        <w:widowControl/>
        <w:wordWrap w:val="0"/>
        <w:spacing w:line="640" w:lineRule="exact"/>
        <w:ind w:right="624" w:firstLineChars="200" w:firstLine="624"/>
        <w:jc w:val="center"/>
        <w:textAlignment w:val="center"/>
        <w:rPr>
          <w:rFonts w:ascii="仿宋_GB2312" w:eastAsia="仿宋_GB2312" w:hAnsi="Tahoma" w:cs="Tahoma"/>
          <w:color w:val="000000"/>
          <w:spacing w:val="-4"/>
          <w:kern w:val="0"/>
          <w:sz w:val="32"/>
          <w:szCs w:val="32"/>
        </w:rPr>
      </w:pPr>
      <w:r>
        <w:rPr>
          <w:rFonts w:ascii="仿宋_GB2312" w:eastAsia="仿宋_GB2312" w:hAnsi="Tahoma" w:cs="Tahoma" w:hint="eastAsia"/>
          <w:color w:val="000000"/>
          <w:spacing w:val="-4"/>
          <w:kern w:val="0"/>
          <w:sz w:val="32"/>
          <w:szCs w:val="32"/>
        </w:rPr>
        <w:t xml:space="preserve">                       </w:t>
      </w:r>
      <w:r>
        <w:rPr>
          <w:rFonts w:ascii="仿宋_GB2312" w:eastAsia="仿宋_GB2312" w:hAnsi="Tahoma" w:cs="Tahoma" w:hint="eastAsia"/>
          <w:color w:val="000000"/>
          <w:spacing w:val="-4"/>
          <w:kern w:val="0"/>
          <w:sz w:val="32"/>
          <w:szCs w:val="32"/>
        </w:rPr>
        <w:t>杭州市科学技术局</w:t>
      </w:r>
      <w:r>
        <w:rPr>
          <w:rFonts w:ascii="仿宋_GB2312" w:eastAsia="仿宋_GB2312" w:hAnsi="Tahoma" w:cs="Tahoma" w:hint="eastAsia"/>
          <w:color w:val="000000"/>
          <w:spacing w:val="-4"/>
          <w:kern w:val="0"/>
          <w:sz w:val="32"/>
          <w:szCs w:val="32"/>
        </w:rPr>
        <w:t xml:space="preserve"> </w:t>
      </w:r>
    </w:p>
    <w:p w:rsidR="00000000" w:rsidRDefault="00B47B24">
      <w:pPr>
        <w:widowControl/>
        <w:spacing w:line="640" w:lineRule="exact"/>
        <w:ind w:right="624" w:firstLineChars="200" w:firstLine="624"/>
        <w:jc w:val="center"/>
        <w:textAlignment w:val="center"/>
        <w:rPr>
          <w:rFonts w:ascii="仿宋_GB2312" w:eastAsia="仿宋_GB2312" w:hAnsi="Tahoma" w:cs="Tahoma"/>
          <w:color w:val="000000"/>
          <w:spacing w:val="-4"/>
          <w:kern w:val="0"/>
          <w:sz w:val="32"/>
          <w:szCs w:val="32"/>
        </w:rPr>
        <w:sectPr w:rsidR="00000000">
          <w:footerReference w:type="even" r:id="rId7"/>
          <w:footerReference w:type="default" r:id="rId8"/>
          <w:pgSz w:w="11906" w:h="16838"/>
          <w:pgMar w:top="1701" w:right="1588" w:bottom="1701" w:left="1588" w:header="851" w:footer="992" w:gutter="0"/>
          <w:pgNumType w:fmt="numberInDash"/>
          <w:cols w:space="720"/>
          <w:docGrid w:type="lines" w:linePitch="312"/>
        </w:sectPr>
      </w:pPr>
      <w:r>
        <w:rPr>
          <w:rFonts w:ascii="仿宋_GB2312" w:eastAsia="仿宋_GB2312" w:hAnsi="Tahoma" w:cs="Tahoma" w:hint="eastAsia"/>
          <w:color w:val="000000"/>
          <w:spacing w:val="-4"/>
          <w:kern w:val="0"/>
          <w:sz w:val="32"/>
          <w:szCs w:val="32"/>
        </w:rPr>
        <w:t xml:space="preserve">                       2019</w:t>
      </w:r>
      <w:r>
        <w:rPr>
          <w:rFonts w:ascii="仿宋_GB2312" w:eastAsia="仿宋_GB2312" w:hAnsi="Tahoma" w:cs="Tahoma" w:hint="eastAsia"/>
          <w:color w:val="000000"/>
          <w:spacing w:val="-4"/>
          <w:kern w:val="0"/>
          <w:sz w:val="32"/>
          <w:szCs w:val="32"/>
        </w:rPr>
        <w:t>年</w:t>
      </w:r>
      <w:r>
        <w:rPr>
          <w:rFonts w:ascii="仿宋_GB2312" w:eastAsia="仿宋_GB2312" w:hAnsi="Tahoma" w:cs="Tahoma" w:hint="eastAsia"/>
          <w:color w:val="000000"/>
          <w:spacing w:val="-4"/>
          <w:kern w:val="0"/>
          <w:sz w:val="32"/>
          <w:szCs w:val="32"/>
        </w:rPr>
        <w:t>10</w:t>
      </w:r>
      <w:r>
        <w:rPr>
          <w:rFonts w:ascii="仿宋_GB2312" w:eastAsia="仿宋_GB2312" w:hAnsi="Tahoma" w:cs="Tahoma" w:hint="eastAsia"/>
          <w:color w:val="000000"/>
          <w:spacing w:val="-4"/>
          <w:kern w:val="0"/>
          <w:sz w:val="32"/>
          <w:szCs w:val="32"/>
        </w:rPr>
        <w:t>月</w:t>
      </w:r>
      <w:r>
        <w:rPr>
          <w:rFonts w:ascii="仿宋_GB2312" w:eastAsia="仿宋_GB2312" w:hAnsi="Tahoma" w:cs="Tahoma" w:hint="eastAsia"/>
          <w:color w:val="000000"/>
          <w:spacing w:val="-4"/>
          <w:kern w:val="0"/>
          <w:sz w:val="32"/>
          <w:szCs w:val="32"/>
        </w:rPr>
        <w:t>16</w:t>
      </w:r>
      <w:r>
        <w:rPr>
          <w:rFonts w:ascii="仿宋_GB2312" w:eastAsia="仿宋_GB2312" w:hAnsi="Tahoma" w:cs="Tahoma" w:hint="eastAsia"/>
          <w:color w:val="000000"/>
          <w:spacing w:val="-4"/>
          <w:kern w:val="0"/>
          <w:sz w:val="32"/>
          <w:szCs w:val="32"/>
        </w:rPr>
        <w:t>日</w:t>
      </w:r>
    </w:p>
    <w:p w:rsidR="00000000" w:rsidRDefault="00B47B24">
      <w:pPr>
        <w:widowControl/>
        <w:spacing w:line="640" w:lineRule="exact"/>
        <w:textAlignment w:val="center"/>
        <w:rPr>
          <w:rFonts w:ascii="黑体" w:eastAsia="黑体" w:hAnsi="黑体" w:cs="Tahoma"/>
          <w:color w:val="000000"/>
          <w:spacing w:val="-4"/>
          <w:kern w:val="0"/>
          <w:sz w:val="32"/>
          <w:szCs w:val="32"/>
        </w:rPr>
      </w:pPr>
      <w:r>
        <w:rPr>
          <w:rFonts w:ascii="黑体" w:eastAsia="黑体" w:hAnsi="黑体" w:cs="Tahoma" w:hint="eastAsia"/>
          <w:color w:val="000000"/>
          <w:spacing w:val="-4"/>
          <w:kern w:val="0"/>
          <w:sz w:val="32"/>
          <w:szCs w:val="32"/>
        </w:rPr>
        <w:lastRenderedPageBreak/>
        <w:t>附件</w:t>
      </w:r>
    </w:p>
    <w:p w:rsidR="00000000" w:rsidRDefault="00B47B24" w:rsidP="00B86981">
      <w:pPr>
        <w:widowControl/>
        <w:spacing w:afterLines="50" w:after="156" w:line="640" w:lineRule="exact"/>
        <w:jc w:val="center"/>
        <w:textAlignment w:val="center"/>
        <w:rPr>
          <w:rFonts w:ascii="方正小标宋简体" w:eastAsia="方正小标宋简体" w:hAnsi="Tahoma" w:cs="Tahoma"/>
          <w:color w:val="000000"/>
          <w:spacing w:val="-4"/>
          <w:kern w:val="0"/>
          <w:sz w:val="32"/>
          <w:szCs w:val="32"/>
        </w:rPr>
      </w:pPr>
      <w:r>
        <w:rPr>
          <w:rFonts w:ascii="方正小标宋简体" w:eastAsia="方正小标宋简体" w:hAnsi="Tahoma" w:cs="Tahoma" w:hint="eastAsia"/>
          <w:color w:val="000000"/>
          <w:spacing w:val="-4"/>
          <w:kern w:val="0"/>
          <w:sz w:val="32"/>
          <w:szCs w:val="32"/>
        </w:rPr>
        <w:t>2019</w:t>
      </w:r>
      <w:r>
        <w:rPr>
          <w:rFonts w:ascii="方正小标宋简体" w:eastAsia="方正小标宋简体" w:hAnsi="Tahoma" w:cs="Tahoma" w:hint="eastAsia"/>
          <w:color w:val="000000"/>
          <w:spacing w:val="-4"/>
          <w:kern w:val="0"/>
          <w:sz w:val="32"/>
          <w:szCs w:val="32"/>
        </w:rPr>
        <w:t>年杭州市“雏鹰计划”企业培育工程入库企业名单</w:t>
      </w:r>
    </w:p>
    <w:tbl>
      <w:tblPr>
        <w:tblW w:w="0" w:type="auto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0"/>
        <w:gridCol w:w="5331"/>
        <w:gridCol w:w="1881"/>
      </w:tblGrid>
      <w:tr w:rsidR="00000000">
        <w:trPr>
          <w:trHeight w:val="285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53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b/>
                <w:color w:val="000000"/>
                <w:kern w:val="0"/>
                <w:szCs w:val="21"/>
              </w:rPr>
              <w:t>企业名称</w:t>
            </w:r>
          </w:p>
        </w:tc>
        <w:tc>
          <w:tcPr>
            <w:tcW w:w="18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b/>
                <w:color w:val="000000"/>
                <w:kern w:val="0"/>
                <w:szCs w:val="21"/>
              </w:rPr>
              <w:t>区、县（市）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杭州云汽配配科技有限公司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杭州商商软件有限公司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杭州环海健康科技有限公司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杭州联源智能科技有限公司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浙江孚宝智能科技有限公司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杭州云在信息科技有限公司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杭州卓家网络科技有限公司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杭州经纬物联科技有限公司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浙江电马云车科技有限公司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杭州云时智创科技有限公司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浙江安诺数据技术服务有限公司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杭州泉脉科技有限公司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杭州舞环科技有限公司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杭州古点网络科技有限公司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杭州和络科技有限公司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杭州博博科技有限公司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杭州齐顺轨道交通科技有限公司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杭州惠飞科技有限公司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杭州海利环境科技有限公司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浙江鹭栖科技有限公司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杭州数建科技有限公司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杭州壹米网络科技有限公司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浙江工汇网络科技有限公司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杭州数群科技有限公司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杭州聚声科技有限公司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杭州邮鸽网络科技有限公司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杭州直捷科技有限公司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杭州新侠客网络科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杭州云铮网络科技有限公司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杭州花呗科技有限公司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杭州小亚科技有限公司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浙江集九电子商务有限公司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杭州深度信息科技有限公司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杭州冻梨科技有限公司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浙江风谷环境设计工程有限公司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浙江洛伦驰智能技术有限公司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lastRenderedPageBreak/>
              <w:t>37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杭州通航电驱科技有限公司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浙江润德环境工程有限公司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浙江航天润博测控技术有限公司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杭州微迪兔科技有限公司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杭州三因科技有限公司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浙江蒲惠智造科技有限公司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杭州美平米科技有限公司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杭州花萌科技有限公司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杭州家涵科技有限公司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浙江网基科技有限公司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杭州才神信息技术有限公司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杭州茹佳文化创意有限公司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浙江深瞳智能技术有限公司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杭州熵领科技有限公司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杭州佰凌智能科技有限公司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远传融创（杭州）科技有限公司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云添（杭州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）互联网科技有限公司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杭州桐森信息技术有限公司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杭州掌禹科技有限公司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杭州翎钰科技有限公司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杭州小租网络科技有限公司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杭州视杏科技有限公司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杭州万物互联智慧产业有限公司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杭州米大网络科技有限公司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杭州煜文信息技术有限公司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杭州金投互联科技有限公司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法默研萃医药科技（杭州）有限公司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杭州社荟信息科技有限公司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杭州初鸣建筑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杭州众来新能源科技有限公司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杭州高六博生物科技有限公司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浙江楚沅生物科技有限公司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杭州南威电力有限公司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浙江洁普环保科技有限公司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杭州鹊帆环保科技有限公司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杭州景森科技有限公司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杭州秉创自动化科技有限公司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杭州一悠网络科技有限公司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浙江智握领程科技股份有限公司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杭州实想科技有限公司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杭州深普科技有限公司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78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杭州宏象信息技术有限公司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lastRenderedPageBreak/>
              <w:t>79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杭州零零医科技有限公司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杭州逗哈车联网技术有限公司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杭州格式科技有限公司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杭州容讯科技有限公司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大箴（杭州）科技有限公司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杭州数酷科技有限公司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杭州一码云科技有限公司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杭州爱见智能科技有限公司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杭州君谋科技有限公司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云都网络科技（杭州）有限责任公司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杭州楚楚网络科技有限公司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州义融企业管理有限公司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杭州远帆科技有限公司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杭州物源科技有限公司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杭州大猷网络科技有限公司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杭州集金号网络科技有限公司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杭州医好网络科技有限公司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杭州天译基因科技有限公司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杭州联保致新科技有限公司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杭州青塔科技有限公司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浙江仆汇科技有限公司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杭州啊啦屋里智能科技有限公司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浙江康邻科技有限公司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浙江创研信息技术有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杭州融育科技有限公司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杭州中奥质量认证有限公司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杭州酷雪网络科技有限公司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浙江直路网络信息技术有限公司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浙江沃洛达节能科技有限公司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杭州洁洁环保科技有限公司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浙江日盛医疗科技股份有限公司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杭州墨风科技有限公司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杭州科以才成科技有限公司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杭州灵视智能技术有限公司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浙江精弘益联科技有限公司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杭州微育科技有限公司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浙江企蜂信息技术有限公司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杭州慧亿科技有限公司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杭州书微信息科技有限公司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杭州学呗科技有限公司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119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杭州指令集智能科技有限公司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杭州乐舜信息科技有限公司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121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杭州云缔盟科技有限公司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杭州羿贝科技有限公司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杭州沃的班教育科技有限公司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杭州永荣实业有限公司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杭州耀芯科技有限公司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杭州为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诺智能科技有限公司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杭州物必连科技有限公司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杭州洞察信息技术有限公司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杭州亿数科技有限公司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杭州飞步科技有限公司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杭州云医购网络科技有限公司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杭州昌如科技有限公司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浙江永基智能科技有限公司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杭州一辰科技有限公司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杭州飞致云信息科技有限公司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杭州他若信息科技有限公司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杭州依途科技有限公司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杭州几维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逻辑科技有限公司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杭州博雅鸿图视频有限公司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杭州魅狐网络技术有限公司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杭州闲玩科技有限公司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浙江车检通网络科技有限公司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浙江安邦护卫科技服务有限公司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杭州微蚁科技有限公司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杭州影笑科技有限责任公司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杭州眼云智家科技有限公司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杭州小火堆网络科技有限公司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乐偶（杭州）网络有限公司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杭州拾家网络科技有限公司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杭州音淘网络科技有限公司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杭州数政科技有限公司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杭州星巢网络科技有限公司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杭州快版信息技术有限公司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杭州数蛙科技有限公司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杭州萌酷科技有限公司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杭州麦舟网络科技有限公司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杭州折跃科技有限公司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杭州共享实验科技发展有限公司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杭州风鼎科技有限公司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160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杭州太度五维建筑科技有限公司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杭州反掌数据科技有限公司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杭州小为智能科技有限公司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163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杭州嘿马科技有限公司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杭州微风企科技有限公司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杭州起盈科技有限公司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浙江维高智能科技有限公司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杭州绿璞园林景观设计有限公司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杭州童画文化咨询有限公司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杭州笨马网络技术有限公司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杭州多艺教育科技有限公司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杭州众魂网络科技有限公司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杭州视在数科信息技术有限公司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浙江艺高文化创意有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浙江筑森网络科技有限公司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杭州菲谱艺术培训有限公司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杭州普适自动化工程有限公司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杭州极往知来生物科技有限公司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杭州云深处科技有限公司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杭州奇麟正维环境技术有限公司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杭州有容智控科技有限公司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浙江逸通海绵城市科技有限公司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杭州德柯医疗科技有限公司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杭州锐研科技有限公司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杭州瑞克斯医疗器械有限公司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杭州玉丁香科技有限公司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杭州诺诚医疗器械有限公司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浙江金丝通科技股份有限公司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杭州素锐科技有限公司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杭州雅格纳科技有限公司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浙江智贝信息科技有限公司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杭州络町软件科技有限责任公司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浙江睿耘科技有限公司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万物链新（杭州）网络科技有限公司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杭州瀚隆网络科技有限公司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杭州会会科技有限公司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杭州睿真科技有限公司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杭州加减智能科技有限公司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杭州舍维斯智能科技有限公司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浙江啄云智能科技有限公司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杭州十字星信息服务有限公司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杭州吉租科技有限公司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杭州泡面网络科技有限公司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守卫者（杭州）科技有限公司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杭州童享科技有限公司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205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浙江简深信息科技有限公司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浙江唤云网络科技有限公司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杭州中安云服智能技术有限公司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杭州华云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杭州楚荣信息科技有限公司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凡华能源科技（杭州）有限公司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杭州安旅科技有限公司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杭州英歌智达科技有限公司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杭州杰视科技有限公司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杭州宇称电子技术有限公司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博笃善道网络科技有限责任公司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浙江金惠科技有限公司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杭州我们科技有限公司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饭点儿科技有限公司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杭州兆广科技有限公司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杭州紫外线展览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展示有限公司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杭州麦客网科技有限公司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杭州奎牛科技有限公司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杭州快盈信息科技有限公司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杭州露电科技有限公司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杭州美帮网络科技有限公司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杭州智翼信息技术有限公司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杭州依萨卡信息科技有限公司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杭州晴光科技有限公司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杭州事亲网络科技有限公司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儒企科技开发（杭州）有限公司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杭州海康汽车软件有限公司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火视科技有限公司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杭州海知慧环境科技有限公司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杭州诚淘网络科技有限公司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杭州磅礴科技有限公司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杭州据象网络科技有限公司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杭州银鑫科技有限公司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杭州微政通网络科技有限公司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杭州睿形科技有限公司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杭州油呗科技有限公司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杭州森软信息技术有限公司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242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首域科技（杭州）有限公司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中科视元科技（杭州）有限公司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杭州互仲网络科技有限公司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杭州艾草信息服务有限公司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杭州科晖智能科技有限公司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247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杭州迅涵科技有限公司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杭州安镒科技有限公司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杭州小丰科技有限公司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杭州跟我走吧科技有限公司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杭州安复科技有限公司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牯牛工业互联网（杭州）有限公司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杭州坤杰科技有限公司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杭州艾智物联网科技有限公司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浙江中智海通信科技有限公司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杭州金艺网络科技有限公司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杭州美碧软件有限公司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浙江米猪控股有限公司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杭州求智科技有限公司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杭州艾达智能科技有限公司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浙江臻享网络科技有限公司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杭州大拿科技股份有限公司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杭州惠誉信息科技有限公司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浙江卓鹿物联科技有限公司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浙江天邮科技有限公司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浙江崇汉信息科技有限公司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杭州河洛章纹互联技术有限公司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杭州喜大科技有限公司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杭州字联网络科技有限公司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杭州电加物联网技术有限公司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杭州水旅科技有限公司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杭州行芯科技有限公司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杭州房虫网络科技有限公司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杭州爱薪科技有限公司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杭州金通互联科技有限公司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杭州齐安科技有限公司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杭州知书科技有限公司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杭州朗迅集成电路有限公司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杭州小嗨科技有限公司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杭州有为雷风科技有限公司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杭州图源智控信息技术有限公司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杭州校果网络科技有限责任公司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283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杭州小驹物联科技有限公司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杭州蓝魔网络科技有限公司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杭州顺典科技有限公司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杭州睿拓智能科技有限公司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杭州宠信科技有限公司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杭州长宽数字科技有限公司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289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杭州悉住信息科技有限公司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平行现实（杭州）科技有限公司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杭州范乐恩科技有限公司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杭州逍和软件技术有限公司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杭州龙伯科技有限公司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杭州觅潮科技有限公司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浙江过塘行网络科技有限公司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杭州红松科技有限公司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杭州智缤科技有限公司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杭州数焓科技有限公司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杭州得誉科技有限公司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天合云能源互联网技术（杭州）有限公司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开采夫（杭州）科技有限公司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杭州海赢科技有限公司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杭州恋家网络科技有限公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杭州比蒙网络科技有限公司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杭州数字裂变科技有限公司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杭州海鸟科技有限公司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杭州云证网络科技有限公司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见素（杭州）科技有限公司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杭州微帧信息科技有限公司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希音科技（杭州）有限公司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中青益信（杭州）科技有限公司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杭州知盛数据科技有限公司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杭州谛瞳科技有限公司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杭州基恒通信技术有限公司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杭州函创科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派恩杰半导体（杭州）有限公司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杭州零域信息技术有限公司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杭州行啊行网络科技有限公司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杭州拓叭吧科技有限公司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杭州深楠技术有限公司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杭州海灵智电科技有限公司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杭州君联科技有限公司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杭州畅玩文化创意有限公司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324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杭州筑峰科技有限公司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杭州乘数科技有限公司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杭州明铂科技有限公司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杭州乔智科技有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杭州益往健康科技有限公司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杭州闻源文化传媒有限公司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杭州小北科技有限公司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331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杭州卫来医疗科技有限公司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杭州统标检测科技有限公司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杭州维善科技有限公司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杭州知己科技有限公司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浙江悦芯科技有限公司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杭州杭漫文化有限公司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杭州亿修哥科技有限公司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杭州时乘科技有限公司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浙江秋冬科技发展有限公司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浙江同川工程技术有限公司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杭州酷蜂科技有限公司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杭州熙菱信息技术有限公司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杭州源诚科技有限公司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</w:t>
            </w:r>
            <w:r>
              <w:rPr>
                <w:rStyle w:val="font11"/>
                <w:rFonts w:hint="default"/>
              </w:rPr>
              <w:t>雲</w:t>
            </w:r>
            <w:r>
              <w:rPr>
                <w:rStyle w:val="font21"/>
                <w:rFonts w:hAnsi="宋体" w:hint="default"/>
              </w:rPr>
              <w:t>鼎电梯工程有限公司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杭州灿龙网络科技有限公司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杭州友诺动漫有限公司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杭州游聚信息技术有限公司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杭州奕虎物联科技有限公司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杭州微柠科技有限公司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杭州艺游谷科技有限公司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杭州怡阅科技有限公司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杭州速伊图文设计有限公司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杭州星迈科技有限公司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龙耀创科（杭州）信息技术有限公司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杭州和诚能源科技有限公司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杭州闪票云科技有限公司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杭州顽熊科技有限公司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杭州亦笔科技有限公司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杭州闪宝科技有限公司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杭州投着乐网络科技有限公司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杭州臻财科技有限公司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杭州熙域科技有限公司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杭州游艺科技有限公司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杭州大利税手网络科技有限公司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365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杭州协能电源有限公司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杭州福世德岩土科技有限公司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浙江康佰裕生物科技有限公司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杭州安肯医疗科技有限公司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杭州联晟生物科技有限公司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杭州凯鸿科技有限公司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杭州准芯生物技术有限公司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杭州启澜生物医学技术有限公司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373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杭州澳能医药科技有限公司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四维生态科技（杭州）有限公司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杭州英库医疗科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</w:t>
            </w:r>
            <w:r>
              <w:rPr>
                <w:rStyle w:val="font11"/>
                <w:rFonts w:hint="default"/>
              </w:rPr>
              <w:t>憶</w:t>
            </w:r>
            <w:r>
              <w:rPr>
                <w:rStyle w:val="font21"/>
                <w:rFonts w:hAnsi="宋体" w:hint="default"/>
              </w:rPr>
              <w:t>盛医疗科技有限公司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浙江亿纳谱生命科技有限公司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杭州肽佳生物科技有限公司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杭州问暖健康科技有限公司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杭州菲诗奥医疗科技有限公司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杭州联泽生物科技有限公司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杭州智团信息技术有限公司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杭州络通生物科技有限公司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杭州立效生物医药科技有限公司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杭州聚陆医疗器械有限公司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杭州安恺生物科技有限公司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杭州柯氏音医疗器械有限公司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图凌（杭州）生物医药有限公司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杭州联豪科技有限公司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泰芯科技（杭州）有限公司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杭州鸣扬科技有限公司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杭州超熔科技有限公司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杭州晟泉智能控制有限公司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杭州天锐机电有限公司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杭州台博科技有限公司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浙江小远机器人有限公司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杭州云策智能设备有限公司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中材邦业（杭州）智能技术有限公司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易思维（杭州）科技有限公司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炜呈智能电力科技（杭州）有限公司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杭州牛斗科技有限公司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杭州因诺维新科技有限公司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杭州蕴泽环境科技有限公司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杭州启绿科技有限公司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杭州环研科技有限公司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406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蔚复来（浙江）科技股份有限公司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浙江融合环境科技有限公司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爱尔沃德（杭州）健康科技有限公司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浙江英玛特生物科技有限公司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杭州英诺克新材料有限公司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杭州传化迅安科技有限公司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浙江汉丞科技有限公司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杭州力久高分子材料科技有限公司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浙江中邦能源科技有限公司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415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杭州兆博过滤技术有限公司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杭州灵工数据科技有限公司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美林数据技术（杭州）有限公司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浙江加乐网络科技有限公司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杭州魔恩科技有限公司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浙江商汤科技开发有限公司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浙江圆形科技有限公司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浙江智联慧通科技有限公司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杭州福照光电有限公司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杭州宏深科技有限公司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杭州众望科技有限公司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浙江润土农业科技有限公司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杭州国宸久充科技有限公司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杭州辰汉智能科技有限公司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杭州羿腾科技有限公司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浙江柚浦智能科技有限公司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浙江长秦供应链管理有限公司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杭州永谐科技有限公司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浙江君晖科技股份有限公司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杭州杭钢炽橙智能科技有限公司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杭州弘易科技有限公司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浙江杜佛斯信息技术有限公司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杭州一道网络科技有限公司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杭州亥迪交通设备有限公司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浙江森尼克半导体有限公司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杭州传化智能制造科技有限公司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浙江碳银互联网科技有限公司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杭州圣建供应链管理有限公司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黑匣子（杭州）车联网科技有限公司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杭州亿强科技有限公司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浙江汽灵灵工业互联网有限公司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企研数据科技（杭州）有限公司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447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杭州古珀医疗科技有限公司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杭州我汇网络技术有限公司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浙江崇孝乐养科技有限公司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杭州微辣企业信息咨询有限公司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浙江米致科技有限公司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虹蚁（杭州）科技有限公司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杭州易聚合盟网络科技有限公司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杭州先吃饭吧餐饮配送有限公司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杭州聚玻科技有限公司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见道（杭州）科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457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浙江鑫泊物流科技有限公司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杭州久韵茶叶有限公司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杭州天量检测科技有限公司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杭州火鸟区块链有限公司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杭州测质成科技有限公司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杭州大嘴鸟信息技术有限公司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杭州华循科技有限公司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浙江光塔节能科技有限公司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杭州臻朗进出口有限公司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杭州展盛科技发展有限公司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杭州峻山生物科技有限公司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杭州太铭生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物科技有限公司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杭州清大科瑞生物科技有限公司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杭州彗搏科技有限公司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杭州谨澳生物科技有限公司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杭州西合精准医疗科技有限公司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杭州千泰生物科技有限公司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杭州星鳌生物科技有限公司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杭州潮韵生物技术有限公司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杭州光柱医疗科技有限公司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杭州安永环保科技有限公司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杭州科雷智能印刷科技有限责任公司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浙江迈睿机器人有限公司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杭州英希捷科技有限责任公司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浙江云特森科技有限公司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杭州湘美智能技术有限公司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杭州智容科技有限公司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杭州国辰机器人科技有限公司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杭州友成科技有限公司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杭州晶锐仪器仪表有限公司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杭州亿美光电科技有限公司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488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杭州中豪电动科技股份有限公司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杭州千禾科技有限公司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杭州众川电机有限公司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杭州古伽船舶科技有限公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杭州诺曼生物技术有限公司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杭州炜成环保科技有限公司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杭州树联园艺科技有限公司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杭州民安环境工程有限公司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杭州近源环保科技有限公司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杭州宣谷环保科技有限公司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杭州杭丝悦纺织科技有限公司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499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杭州曼德新材料有限公司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杭州敦实金属制品有限公司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杭州弘润无纺布有限公司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杭州菲米尼娅纺织品有限公司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杭州丰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正新材料科技有限公司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杭州塘树科技有限公司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杭州高烯科技有限公司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杭州普力材料科技有限公司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杭州奥得科技有限公司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杭州民生立德医疗科技有限公司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杭州彰钰不锈钢有限公司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杭州远创新智信息技术有限公司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浙江船家宝科技有限公司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浙江华屹物联技术有限公司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杭州首新网络科技有限公司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杭州途昂实业有限公司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杭州零代码科技有限公司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杭州数脉科技有限公司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杭州朗阳科技有限公司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杭州脉兴医疗科技有限公司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浙江惠码科技有限公司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杭州空岛科技有限公司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微都市（杭州）信息技术有限公司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杭州赛赋科技有限公司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杭州亿圣信息技术有限公司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杭州政邦科技有限公司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杭州全民星网络科技发展有限公司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杭州芯耘光电科技有限公司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杭州网为通信有限公司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杭州筑家易信息技术有限公司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529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杭州盒鱼科技有限公司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杭州抱抱堂传媒有限公司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杭州布理岚柏科技有限公司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杭州巨梦科技有限公司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全知科技（杭州）有限责任公司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浙江慧居智能家居有限公司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杭州好卓优医数据科技有限公司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浙江校云智慧科技有限公司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浙江仁盈机器人有限公司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杭州联晶网络科技有限公司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杭州耀恩环保科技有限公司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540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杭州点存科技有限公司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541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杭州戴莫信息技术有限公司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542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杭州新食科技有限公司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543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杭州店家科技有限公司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544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杭州晶通科技有限公司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545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杭州骏维科技有限公司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546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杭州嘿鱼电子科技有限公司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547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浙江源九网络科技有限公司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548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杭州若奇技术有限公司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549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杭州河象网络科技有限公司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550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杭州同绘科技有限公司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551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顶象科技有限公司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552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浙江悦和科技有限公司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553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杭州极速电子有限公司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554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杭州工头网络科技有限公司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555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浙江佰途科技有限公司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556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杭州顺藤网络科技有限公司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557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杭州明深信息技术有限公司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558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杭州笔声智能科技有限公司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559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杭州畅加信息科技有限公司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560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杭州心岸科技有限公司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561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杭州罗万信息科技有限公司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562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帷幄匠心科技（杭州）有限公司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563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小艾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帮帮（杭州）科技有限公司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564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杭州星阳电子科技有限公司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565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浙江思考者科技有限公司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566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杭州斯第姆科技有限公司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567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杭州微驱动网络科技有限公司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568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杭州智君信息科技有限公司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569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杭州水行舟网络科技有限公司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570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杭州朗澈科技有限公司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571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杭州马后科技有限公司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572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杭州启智科技有限公司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573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杭州利拍档科技有限公司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574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杭州熙盟科技有限公司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575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州鹏速网络科技有限公司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576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杭州明象科技有限公司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577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杭州魔点科技有限公司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578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杭州海康睿和物联网技术有限公司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579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杭州实在智能科技有限公司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580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杭州释普科技有限公司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581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杭州微洱网络科技有限公司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582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杭州海盛海智联科技有限公司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583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浙江力天视讯信息技术有限公司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584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杭州商湾网络科技有限公司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585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杭州艾力特数字科技有限公司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586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杭州终点网络科技有限公司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587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浙江慧享信息科技有限公司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588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杭州翘歌网络科技有限公司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589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杭州优钓网络科技有限公司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590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浙江小牛哥整家互联网科技有限公司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591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杭州土曼科技有限公司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592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杭州货天下物流科技有限公司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593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杭州海贸信息科技有限公司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594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杭州珈合智能技术有限公司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595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杭州场景鹿科技有限公司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596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杭州以息互联网科技有限公司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597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杭州惠程信息技术有限公司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598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杭州惊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云网络科技有限公司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599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杭州信太科技有限公司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600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杭州创思云智能科技有限公司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601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杭州亦客智能科技有限公司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602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浙江赤霄智能检测技术有限公司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603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杭州大乘智能科技有限公司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604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杭州巨岩欣成科技有限公司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605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杭州识度科技有限公司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606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杭州语诺科技有限公司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607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杭州歪果仁旅游服务有限责任公司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608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五渡（杭州）科技有限责任公司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609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杭州睿沃科技有限公司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610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杭州隽永物联网技术有限公司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611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杭州小创科技有限公司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612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杭州四禾映像数字科技有限公司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613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杭州学两手网络科技有限公司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614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诺百爱（杭州）科技有限责任公司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615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浙江恒锐机器人技术有限公司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616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浙江坚果智慧科技有限公司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617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杭州利富豪科技股份有限公司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618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浙江微萌医院管理有限公司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619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杭州盈软科技有限公司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620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浙江皓石教育科技有限公司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621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杭州机慧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622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启智元慧（杭州）科技有限公司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623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杭州斑材科技有限公司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624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杭州量之智能科技有限公司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625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杭州索以文化传播有限公司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626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杭州优葆健康科技有限公司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627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三仟（杭州）数字科技有限公司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628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杭州熊猫智云企业服务有限公司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629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杭州活水教育科技有限公司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630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杭州拓逊信息科技有限公司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631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杭州天眼数据科技有限公司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632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浙江小兰智慧科技有限公司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633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杭州臻信科技有限公司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634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杭州亨伟科技有限公司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635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杭州星原逆创科技有限公司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636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杭州摩象网络科技有限公司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637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杭州恒</w:t>
            </w:r>
            <w:r>
              <w:rPr>
                <w:rStyle w:val="font11"/>
                <w:rFonts w:hint="default"/>
              </w:rPr>
              <w:t>昇</w:t>
            </w:r>
            <w:r>
              <w:rPr>
                <w:rStyle w:val="font21"/>
                <w:rFonts w:hAnsi="宋体" w:hint="default"/>
              </w:rPr>
              <w:t>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638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杭州龙创汽车技术有限公司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639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浙江冠钰网络科技有限公司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640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共道网络科技有限公司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641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杭州睿珀智能科技有限公司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642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熙牛医疗科技（浙江）有限公司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643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数神科技信息（杭州）有限公司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644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杭州奇橙科技有限公司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645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杭州唯创企业发展有限公司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646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杭州杭创科技有限公司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647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杭州赛鲁班网络科技有限公司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648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浙江昊天检测技术服务有限公司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649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杭州谦游坊科技有限公司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650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朗新云商科技有限公司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651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浙江琦远科技有限公司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652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浙江九凌科技有限公司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653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杭州不错科技有限公司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654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浙江方图链科技有限公司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655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杭州海狗网络科技有限公司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656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杭州珞珈数据科技有限公司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657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中通云仓科技有限公司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658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杭州暖鱼科技有限公司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659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浙江浙蕨科技有限公司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660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淘然视界（杭州）科技有限公司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661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杭州卡意购信息科技有限公司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662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杭州字节方舟科技有限公司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663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杭州紫峰影视文化有限公司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664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杭州刀豆网络科技有限公司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665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浙江正淘科技有限公司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666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杭州佳普云信息技术有限公司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667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浙江禾连健康管理有限公司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668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杭州黑鸟社文化创意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669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南瓜全息科技（杭州）有限公司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670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杭州模储科技有限公司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671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杭州光帝新能源科技有限公司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672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杭州浩帆新能源技术有限公司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673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恩碧乐（杭州）生物科技有限公司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674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浙江脉联医疗设备有限公司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675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杭州晟视科技有限公司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676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杭州百殷生物科技有限公司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677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杭州妇帮医疗科技有限公司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678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杭州华硕医学检验实验室有限公司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679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浙江珂瑞康生物医疗科技有限公司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680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杭州康知生物科技有限公司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681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杭州欣润医疗科技有限公司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682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浙江扁鹊健康数据技术有限公司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683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杭州先奥科技有限公司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684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杭州佰勤医疗器械有限公司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685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杭州康本医药科技有限公司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686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杭州诺为医疗技术有限公司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687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杭州兴浩晖生物科技有限公司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688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申翌生物科技（杭州）有限公司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689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杭州三得农业科技有限公司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690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杭州宝格丽生物科技有限公司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691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州度安医学检验实验室有限公司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692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杭州蓝朗生物技术有限公司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693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杭州行开医学影像技术有限公司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694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浙江维京生物科技有限公司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695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杭州迅敏康生物科技有限公司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696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杭州杰毅生物技术有限公司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697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必睿思（杭州）科技有限公司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698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杭州直尚智能设备有限公司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699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浙江创派智能科技有限公司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700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杭州广磊自动化科技有限公司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701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杭州景而腾科技有限公司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702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杭州图歌科技有限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703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中</w:t>
            </w:r>
            <w:r>
              <w:rPr>
                <w:rStyle w:val="font11"/>
                <w:rFonts w:hint="default"/>
              </w:rPr>
              <w:t>璟</w:t>
            </w:r>
            <w:r>
              <w:rPr>
                <w:rStyle w:val="font21"/>
                <w:rFonts w:hAnsi="宋体" w:hint="default"/>
              </w:rPr>
              <w:t>科技（杭州）有限公司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704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杭州超微电机有限公司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705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浙江雅锐斯智能科技有限公司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706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杭州卓祥科技有限公司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707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杭州程天科技发展有限公司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708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杭州锣福网络科技有限公司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709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杭州朗为科技有限公司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710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浙江智澜科技有限公司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711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杭州浩派仪表科技有限公司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712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杭州瓦迪机械科技有限公司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713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杭州霆舟无人科技有限公司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714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杭州合时机器人科技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715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杭州丰禾测控技术有限公司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716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杭州灵西机器人智能科技有限公司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717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杭州睿杰智能空中机器人科技有限公司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718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杭州威灵自动化科技有限公司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719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杭州瑞拉腾电气科技有限公司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720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杭州资力科技有限公司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721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杭州翠鸟水处理工程有限公司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722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宜清环境技术有限公司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723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杭州九清科技有限公司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724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杭州碳明科技有限公司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725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得一（杭州）环境科技有限公司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726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杭州浙源环境科技有限公司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727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浙江大品智能科技有限公司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728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杭州巨杰包装科技有限公司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729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杭州富阳飞润五金有限公司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730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浙江蓝盾电工新材料科技有限公司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731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杭州逐一科技有限公司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732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杭州西尔诺智能科技有限公司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733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杭州日月光电技术有限公司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734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杭州永特信息技术有限公司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735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杭州富阳更瑞科技有限公司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736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杭州科兴生物科技有限公司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737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浙江航驱汽车科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738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杭州遥力科技有限公司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739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杭州纳美智康科技有限公司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740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浙江万马泰科新材料有限公司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741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杭州致德新材料有限公司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742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浙江同创空间技术有限公司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743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杭州临安合星智能科技有限公司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744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杭州蓝盛电子材料有限公司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745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杭州文图思锐云技术有限公司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746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杭州众硅电子科技有限公司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747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杭州临安科玛电力技术有限公司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748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杭州奕力科技有限公司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74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杭州西红柿环保科技有限公司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桐庐县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750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杭州海康微影传感科技有限公司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桐庐县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751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杭州汇桐医疗器械有限公司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桐庐县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752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浙江英飞特新能源科技有限公司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桐庐县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753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杭州祥龙物流设备科技股份有限公司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桐庐县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754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杭州九州环保科技有限公司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桐庐县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755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桐庐吉诚农业开发有限公司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桐庐县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756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杭州天曲生物技术有限公司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淳安县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757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建德市泰合新材料有限公司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建德市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758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建德华明高纳新材料有限公司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建德市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759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浙江华奕航空科技有限公司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建德市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760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卫达生物材料科技有限公司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761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杭州超创网络科技有限公司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762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杭州励飞软件技术有限公司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763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杭州炫眼信息科技有限公司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764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杭州签鸟网络科技有限公司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765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浙江斓云数据科技有限公司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766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杭州领乘信息技术有限公司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767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杭州柴宝科技有限公司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768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浙江智物慧云技术有限公司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769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杭州芯声智能科技有限公司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770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杭州海多多网络科技有限责任公司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771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佰米智能科技发展有限公司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772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浙江米仓信息技术有限公司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773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逻腾（杭州）科技有限公司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774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杭州大头网络科技有限公司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775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杭州共筑科技有限公司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776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杭州佐创智能科技有限公司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777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杭州樱熊网络科技有限公司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778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杭州清大视光科技有限公司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779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杭州十涩说数字科技有限公司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780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杭州教招信息科技有限公司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781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万才科技（杭州）有限公司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782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杭州百阅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科技有限责任公司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783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杭州友义信息技术有限公司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784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杭州云度电子商务有限公司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785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杭州工享科技服务有限公司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786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杭州俊景网络科技有限公司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787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康永生物技术有限公司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788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浙江嘉驰医药开发有限公司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789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浙江瀛康生物医药有限公司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790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珃</w:t>
            </w:r>
            <w:r>
              <w:rPr>
                <w:rStyle w:val="font21"/>
                <w:rFonts w:hAnsi="宋体" w:hint="default"/>
              </w:rPr>
              <w:t>诺生物医药科技（杭州）有限公司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791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杭州链康医学检验实验室有限公司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792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中抗生物医药（杭州）有限公司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793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杭州征祥医药有限公司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794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康霖生物科技（杭州）有限公司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795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杭州奕安济世生物药业有限公司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796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杭州和康药业有限公司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797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杭州谱景柏泰科技有限公司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798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杭州壹瑞医药科技有限公司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799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易达精准（杭州）科技有限公司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800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杭州洪扬生物工程有限公司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801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浙江华贝药业有限责任公司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802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觅瑞（杭州）生物科技有限公司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803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杭州华安单抗生物技术有限公司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04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杭州翱锐基因科技有限公司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805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杭州维斯博医疗科技有限公司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806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杭州威因太生物科技有限公司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807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杭州健石药业有限公司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808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杭州亿辰信息技术有限公司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809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皓星光电（杭州）有限公司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810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浙江西子飞机部件有限公司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811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杭州润信科技有限公司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28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812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杭州渗源环境科技有限公司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val="300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813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杭州鑫通信息技术有限公司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B47B24">
            <w:pPr>
              <w:widowControl/>
              <w:jc w:val="center"/>
              <w:textAlignment w:val="bottom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西湖风景名胜区</w:t>
            </w:r>
          </w:p>
        </w:tc>
      </w:tr>
    </w:tbl>
    <w:p w:rsidR="00000000" w:rsidRDefault="00B47B24">
      <w:pPr>
        <w:widowControl/>
        <w:spacing w:line="640" w:lineRule="exact"/>
        <w:ind w:firstLineChars="200" w:firstLine="624"/>
        <w:textAlignment w:val="center"/>
        <w:rPr>
          <w:rFonts w:ascii="仿宋_GB2312" w:eastAsia="仿宋_GB2312" w:hAnsi="Tahoma" w:cs="Tahoma"/>
          <w:color w:val="000000"/>
          <w:spacing w:val="-4"/>
          <w:kern w:val="0"/>
          <w:sz w:val="32"/>
          <w:szCs w:val="32"/>
        </w:rPr>
      </w:pPr>
    </w:p>
    <w:p w:rsidR="00000000" w:rsidRDefault="00B47B24" w:rsidP="00B86981">
      <w:pPr>
        <w:snapToGrid w:val="0"/>
        <w:spacing w:beforeLines="100" w:before="312" w:line="620" w:lineRule="exact"/>
        <w:ind w:firstLineChars="200" w:firstLine="640"/>
        <w:jc w:val="left"/>
        <w:rPr>
          <w:rFonts w:ascii="仿宋_GB2312" w:eastAsia="仿宋_GB2312" w:cs="Tahoma"/>
          <w:color w:val="000000"/>
          <w:sz w:val="32"/>
          <w:szCs w:val="32"/>
        </w:rPr>
      </w:pPr>
    </w:p>
    <w:p w:rsidR="00000000" w:rsidRDefault="00B47B24">
      <w:pPr>
        <w:rPr>
          <w:color w:val="000000"/>
        </w:rPr>
      </w:pPr>
    </w:p>
    <w:p w:rsidR="00000000" w:rsidRDefault="00B47B24"/>
    <w:p w:rsidR="00000000" w:rsidRDefault="00B47B24"/>
    <w:p w:rsidR="00000000" w:rsidRDefault="00B47B24"/>
    <w:p w:rsidR="00000000" w:rsidRDefault="00B47B24"/>
    <w:p w:rsidR="00B47B24" w:rsidRDefault="00B47B24"/>
    <w:sectPr w:rsidR="00B47B24">
      <w:pgSz w:w="11906" w:h="16838"/>
      <w:pgMar w:top="1191" w:right="1797" w:bottom="1191" w:left="1797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B24" w:rsidRDefault="00B47B24">
      <w:r>
        <w:separator/>
      </w:r>
    </w:p>
  </w:endnote>
  <w:endnote w:type="continuationSeparator" w:id="0">
    <w:p w:rsidR="00B47B24" w:rsidRDefault="00B47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ˎ̥">
    <w:altName w:val="Constantia"/>
    <w:charset w:val="00"/>
    <w:family w:val="roman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B47B24">
    <w:pPr>
      <w:pStyle w:val="a3"/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</w:instrText>
    </w:r>
    <w:r>
      <w:rPr>
        <w:rFonts w:ascii="宋体" w:hAnsi="宋体"/>
        <w:sz w:val="28"/>
        <w:szCs w:val="28"/>
      </w:rPr>
      <w:instrText xml:space="preserve">ORMAT 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-</w:t>
    </w:r>
    <w:r>
      <w:rPr>
        <w:rFonts w:ascii="宋体" w:hAnsi="宋体"/>
        <w:sz w:val="28"/>
        <w:szCs w:val="28"/>
      </w:rPr>
      <w:t xml:space="preserve"> 22 -</w:t>
    </w:r>
    <w:r>
      <w:rPr>
        <w:rFonts w:ascii="宋体" w:hAnsi="宋体"/>
        <w:sz w:val="28"/>
        <w:szCs w:val="28"/>
      </w:rPr>
      <w:fldChar w:fldCharType="end"/>
    </w:r>
  </w:p>
  <w:p w:rsidR="00000000" w:rsidRDefault="00B47B2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B47B24">
    <w:pPr>
      <w:pStyle w:val="a3"/>
      <w:jc w:val="right"/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 w:rsidR="00B86981" w:rsidRPr="00B86981">
      <w:rPr>
        <w:rFonts w:ascii="宋体" w:hAnsi="宋体"/>
        <w:noProof/>
        <w:sz w:val="28"/>
        <w:szCs w:val="28"/>
        <w:lang w:val="zh-CN"/>
      </w:rPr>
      <w:t>-</w:t>
    </w:r>
    <w:r w:rsidR="00B86981">
      <w:rPr>
        <w:rFonts w:ascii="宋体" w:hAnsi="宋体"/>
        <w:noProof/>
        <w:sz w:val="28"/>
        <w:szCs w:val="28"/>
      </w:rPr>
      <w:t xml:space="preserve"> 2 -</w:t>
    </w:r>
    <w:r>
      <w:rPr>
        <w:rFonts w:ascii="宋体" w:hAnsi="宋体"/>
        <w:sz w:val="28"/>
        <w:szCs w:val="28"/>
      </w:rPr>
      <w:fldChar w:fldCharType="end"/>
    </w:r>
  </w:p>
  <w:p w:rsidR="00000000" w:rsidRDefault="00B47B2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B24" w:rsidRDefault="00B47B24">
      <w:r>
        <w:separator/>
      </w:r>
    </w:p>
  </w:footnote>
  <w:footnote w:type="continuationSeparator" w:id="0">
    <w:p w:rsidR="00B47B24" w:rsidRDefault="00B47B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F6611"/>
    <w:rsid w:val="00B47B24"/>
    <w:rsid w:val="00B86981"/>
    <w:rsid w:val="48DF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21">
    <w:name w:val="font21"/>
    <w:qFormat/>
    <w:rPr>
      <w:rFonts w:ascii="仿宋_GB2312" w:eastAsia="仿宋_GB2312" w:cs="仿宋_GB2312" w:hint="eastAsia"/>
      <w:color w:val="000000"/>
      <w:sz w:val="21"/>
      <w:szCs w:val="21"/>
      <w:u w:val="none"/>
    </w:rPr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ody Text"/>
    <w:basedOn w:val="a"/>
    <w:pPr>
      <w:spacing w:after="120"/>
    </w:pPr>
    <w:rPr>
      <w:rFonts w:ascii="Times New Roman" w:hAnsi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21">
    <w:name w:val="font21"/>
    <w:qFormat/>
    <w:rPr>
      <w:rFonts w:ascii="仿宋_GB2312" w:eastAsia="仿宋_GB2312" w:cs="仿宋_GB2312" w:hint="eastAsia"/>
      <w:color w:val="000000"/>
      <w:sz w:val="21"/>
      <w:szCs w:val="21"/>
      <w:u w:val="none"/>
    </w:rPr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ody Text"/>
    <w:basedOn w:val="a"/>
    <w:pPr>
      <w:spacing w:after="120"/>
    </w:pPr>
    <w:rPr>
      <w:rFonts w:ascii="Times New Roman" w:hAnsi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2710</Words>
  <Characters>15448</Characters>
  <Application>Microsoft Office Word</Application>
  <DocSecurity>0</DocSecurity>
  <Lines>128</Lines>
  <Paragraphs>36</Paragraphs>
  <ScaleCrop>false</ScaleCrop>
  <Company/>
  <LinksUpToDate>false</LinksUpToDate>
  <CharactersWithSpaces>18122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赵丽</dc:creator>
  <cp:lastModifiedBy>2094534819@qq.com</cp:lastModifiedBy>
  <cp:revision>2</cp:revision>
  <dcterms:created xsi:type="dcterms:W3CDTF">2020-08-07T08:14:00Z</dcterms:created>
  <dcterms:modified xsi:type="dcterms:W3CDTF">2020-08-07T08:14:00Z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