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PR与innovus脚本调试方面：</w:t>
      </w:r>
    </w:p>
    <w:p>
      <w:r>
        <w:t>1.nothing【刘婧恬】</w:t>
      </w:r>
    </w:p>
    <w:p>
      <w:r>
        <w:t>2.准备近期后端组拟招录工程师面试【杨彬彬】</w:t>
      </w:r>
    </w:p>
    <w:p>
      <w:r>
        <w:t>3.逻辑综合脚本比对及综合环境优化【杨彬彬】</w:t>
      </w:r>
    </w:p>
    <w:p>
      <w:r>
        <w:t>4.前端交付后端文件列表初稿拟定【杨彬彬】</w:t>
      </w:r>
    </w:p>
    <w:p>
      <w:r>
        <w:t>5.RTL与综合后网表LEC 比对 debug【杨彬彬】</w:t>
      </w:r>
    </w:p>
    <w:p>
      <w:r>
        <w:t>6.组内周例会会议纪要撰写【杨彬彬】</w:t>
      </w:r>
    </w:p>
    <w:p>
      <w:r>
        <w:t>7.撰写Redhawk功耗分析流程文档初版【李峥】</w:t>
      </w:r>
    </w:p>
    <w:p>
      <w:r>
        <w:t>8.研究htree脚本，通过改变插入的inverter、net数量等方法尝试在β中使用htree来做CTS【胡梦恬】</w:t>
      </w:r>
    </w:p>
    <w:p>
      <w:r>
        <w:t>9.熟悉逻辑综合的流程以及脚本环境【卜苗苗】</w:t>
      </w:r>
    </w:p>
    <w:p>
      <w:r>
        <w:t>10.在PT环境下进行时序的优化，并在innovus中修复设计时序（hold从-s修复到-s）【卜苗苗】</w:t>
      </w:r>
    </w:p>
    <w:p>
      <w:r>
        <w:t>11.对PT环境下优化时序命令进行总结【卜苗苗】</w:t>
      </w:r>
    </w:p>
    <w:p>
      <w:r>
        <w:rPr>
          <w:b/>
        </w:rPr>
        <w:t>封装工作方面：</w:t>
      </w:r>
    </w:p>
    <w:p>
      <w:r>
        <w:t>1.沟通交互塑封芯片成品首批产出时间和产量，目前首批成品芯片时间约为，产量【王贺】</w:t>
      </w:r>
    </w:p>
    <w:p>
      <w:r>
        <w:t>2.与通交互机台测试与封装设计过程中的问题【王贺】</w:t>
      </w:r>
    </w:p>
    <w:p>
      <w:r>
        <w:t>3.定版封装标识设计，确认封装标识编码包含的信息，如日期、封装类型等【王贺】</w:t>
      </w:r>
    </w:p>
    <w:p>
      <w:r>
        <w:t>4.参与慢速外设硅后测试用例调试【王贺】</w:t>
      </w:r>
    </w:p>
    <w:p>
      <w:r>
        <w:t>5.封装、DFT测试相关情况跟进【桂羽】</w:t>
      </w:r>
    </w:p>
    <w:p>
      <w:r>
        <w:t>6.专利撰写【桂羽】</w:t>
      </w:r>
    </w:p>
    <w:p>
      <w:r>
        <w:t>7.根据PR手册熟悉后端物理设计布局布线环境配置和搭建【邢玉婷】</w:t>
      </w:r>
    </w:p>
    <w:p>
      <w:r>
        <w:t>8.与封装与测试进度同步会【邢玉婷】</w:t>
      </w:r>
    </w:p>
    <w:p>
      <w:r>
        <w:t>9.参与芯片入门培训课程【邢玉婷】</w:t>
      </w:r>
    </w:p>
    <w:p>
      <w:r>
        <w:t>10.时序分析案例培训【邢玉婷】</w:t>
      </w:r>
    </w:p>
    <w:p>
      <w:r>
        <w:rPr>
          <w:b/>
        </w:rPr>
        <w:t>PR与innovus脚本调试方面：</w:t>
      </w:r>
    </w:p>
    <w:p>
      <w:r>
        <w:t>1.继续PR流程，优化route时序违例问题【刘婧恬】</w:t>
      </w:r>
    </w:p>
    <w:p>
      <w:r>
        <w:t>2.整理calibre相关报错【刘婧恬】</w:t>
      </w:r>
    </w:p>
    <w:p>
      <w:r>
        <w:t>3.【杨彬彬】</w:t>
      </w:r>
    </w:p>
    <w:p>
      <w:r>
        <w:t>4.继续推进设计时序瓶颈debug【杨彬彬】</w:t>
      </w:r>
    </w:p>
    <w:p>
      <w:r>
        <w:t>5.完成内部评测版simd码逻辑综合评估工作（待前端更新RTL代码）【杨彬彬】</w:t>
      </w:r>
    </w:p>
    <w:p>
      <w:r>
        <w:t>6.使用redhawk报出β的平均功耗。【李峥】</w:t>
      </w:r>
    </w:p>
    <w:p>
      <w:r>
        <w:t>7.继续完善Redhawk功耗分析流程文档，增加瞬时功耗部分【李峥】</w:t>
      </w:r>
    </w:p>
    <w:p>
      <w:r>
        <w:t>8.继续研究htree脚本，并尝试在β中使用htree来做CTS【李峥】</w:t>
      </w:r>
    </w:p>
    <w:p>
      <w:r>
        <w:t>9.继续研究htree脚本，通过改变插入的inverter、net数量等方法尝试在β中使用htree来做CTS【胡梦恬】</w:t>
      </w:r>
    </w:p>
    <w:p>
      <w:r>
        <w:t>10.配置redhawk环境，使用redhawk报出β的平均功耗【胡梦恬】</w:t>
      </w:r>
    </w:p>
    <w:p>
      <w:r>
        <w:t>11.整理htree脚本形成文档【胡梦恬】</w:t>
      </w:r>
    </w:p>
    <w:p>
      <w:r>
        <w:t>12.前端RTL代码过来后进行尝试跑通逻辑综合【卜苗苗】</w:t>
      </w:r>
    </w:p>
    <w:p>
      <w:r>
        <w:t>13.PT环境下继续优化setup和hold【卜苗苗】</w:t>
      </w:r>
    </w:p>
    <w:p>
      <w:r>
        <w:rPr>
          <w:b/>
        </w:rPr>
        <w:t>封装工作方面：</w:t>
      </w:r>
    </w:p>
    <w:p>
      <w:r>
        <w:t>1.沟通交互调测试夹具使用问题【王贺】</w:t>
      </w:r>
    </w:p>
    <w:p>
      <w:r>
        <w:t>2.熟悉学习PR环境和流程【王贺】</w:t>
      </w:r>
    </w:p>
    <w:p>
      <w:r>
        <w:t>3.封装、DFT测试相关情况跟进【桂羽】</w:t>
      </w:r>
    </w:p>
    <w:p>
      <w:r>
        <w:t>4.专利交底书迭代更新【桂羽】</w:t>
      </w:r>
    </w:p>
    <w:p>
      <w:r>
        <w:t>5.根据PR手册熟悉后端物理设计布局布线环境配置和搭建【邢玉婷】</w:t>
      </w:r>
    </w:p>
    <w:p>
      <w:r>
        <w:t>6.和FT对接塑封的生产与装配【邢玉婷】</w:t>
      </w:r>
    </w:p>
    <w:p>
      <w:r>
        <w:t>7.调研多芯粒封装技术资料【邢玉婷】</w:t>
      </w:r>
    </w:p>
    <w:p>
      <w:r>
        <w:t>8.芯片入门培训课程【邢玉婷】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