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58B" w:rsidRDefault="006B7B05" w:rsidP="006B7B05">
      <w:pPr>
        <w:pStyle w:val="1"/>
      </w:pPr>
      <w:r>
        <w:rPr>
          <w:rFonts w:hint="eastAsia"/>
        </w:rPr>
        <w:t>day13 JDBC</w:t>
      </w:r>
    </w:p>
    <w:p w:rsidR="006B7B05" w:rsidRDefault="006B7B05" w:rsidP="006B7B05">
      <w:pPr>
        <w:pStyle w:val="2"/>
        <w:numPr>
          <w:ilvl w:val="0"/>
          <w:numId w:val="1"/>
        </w:numPr>
      </w:pPr>
      <w:r>
        <w:rPr>
          <w:rFonts w:hint="eastAsia"/>
        </w:rPr>
        <w:t>批处理</w:t>
      </w:r>
    </w:p>
    <w:p w:rsidR="00C10EE3" w:rsidRDefault="00C10EE3" w:rsidP="00C10EE3">
      <w:pPr>
        <w:pStyle w:val="3"/>
      </w:pPr>
      <w:r>
        <w:rPr>
          <w:rFonts w:hint="eastAsia"/>
        </w:rPr>
        <w:t>1.</w:t>
      </w:r>
      <w:r>
        <w:rPr>
          <w:rFonts w:hint="eastAsia"/>
        </w:rPr>
        <w:t>简介</w:t>
      </w:r>
      <w:r>
        <w:rPr>
          <w:rFonts w:hint="eastAsia"/>
        </w:rPr>
        <w:t>:</w:t>
      </w:r>
    </w:p>
    <w:p w:rsidR="00C10EE3" w:rsidRDefault="00C10EE3" w:rsidP="00C10EE3">
      <w:pPr>
        <w:pStyle w:val="a3"/>
        <w:ind w:left="765" w:firstLineChars="0" w:firstLine="0"/>
      </w:pPr>
      <w:r>
        <w:rPr>
          <w:rFonts w:hint="eastAsia"/>
        </w:rPr>
        <w:t>在</w:t>
      </w:r>
      <w:r>
        <w:rPr>
          <w:rFonts w:hint="eastAsia"/>
        </w:rPr>
        <w:t>SQL</w:t>
      </w:r>
      <w:r>
        <w:rPr>
          <w:rFonts w:hint="eastAsia"/>
        </w:rPr>
        <w:t>中存在批量处理</w:t>
      </w:r>
      <w:r>
        <w:rPr>
          <w:rFonts w:hint="eastAsia"/>
        </w:rPr>
        <w:t>SQL</w:t>
      </w:r>
      <w:r>
        <w:rPr>
          <w:rFonts w:hint="eastAsia"/>
        </w:rPr>
        <w:t>语句的使用场景</w:t>
      </w:r>
      <w:r>
        <w:rPr>
          <w:rFonts w:hint="eastAsia"/>
        </w:rPr>
        <w:t>.</w:t>
      </w:r>
    </w:p>
    <w:p w:rsidR="00C10EE3" w:rsidRDefault="00C10EE3" w:rsidP="00C10EE3">
      <w:pPr>
        <w:pStyle w:val="a3"/>
        <w:ind w:left="765" w:firstLineChars="0" w:firstLine="0"/>
      </w:pPr>
      <w:r>
        <w:rPr>
          <w:rFonts w:hint="eastAsia"/>
        </w:rPr>
        <w:t>可以批量的添加</w:t>
      </w:r>
      <w:r>
        <w:rPr>
          <w:rFonts w:hint="eastAsia"/>
        </w:rPr>
        <w:t>/</w:t>
      </w:r>
      <w:r>
        <w:rPr>
          <w:rFonts w:hint="eastAsia"/>
        </w:rPr>
        <w:t>删除</w:t>
      </w:r>
      <w:r>
        <w:rPr>
          <w:rFonts w:hint="eastAsia"/>
        </w:rPr>
        <w:t>/</w:t>
      </w:r>
      <w:r>
        <w:rPr>
          <w:rFonts w:hint="eastAsia"/>
        </w:rPr>
        <w:t>修改</w:t>
      </w:r>
      <w:r>
        <w:rPr>
          <w:rFonts w:hint="eastAsia"/>
        </w:rPr>
        <w:t>/</w:t>
      </w:r>
      <w:r>
        <w:rPr>
          <w:rFonts w:hint="eastAsia"/>
        </w:rPr>
        <w:t>查询</w:t>
      </w:r>
      <w:r>
        <w:rPr>
          <w:rFonts w:hint="eastAsia"/>
        </w:rPr>
        <w:t>...</w:t>
      </w:r>
    </w:p>
    <w:p w:rsidR="00676B60" w:rsidRDefault="00676B60" w:rsidP="00676B60">
      <w:pPr>
        <w:pStyle w:val="3"/>
      </w:pPr>
      <w:r>
        <w:rPr>
          <w:rFonts w:hint="eastAsia"/>
        </w:rPr>
        <w:t>2.</w:t>
      </w:r>
      <w:r>
        <w:rPr>
          <w:rFonts w:hint="eastAsia"/>
        </w:rPr>
        <w:t>批处理的实现方式</w:t>
      </w:r>
    </w:p>
    <w:p w:rsidR="00676B60" w:rsidRDefault="00676B60" w:rsidP="00676B60">
      <w:pPr>
        <w:pStyle w:val="4"/>
      </w:pPr>
      <w:r>
        <w:rPr>
          <w:rFonts w:hint="eastAsia"/>
        </w:rPr>
        <w:t xml:space="preserve">  2.1 stmt.addBatch()</w:t>
      </w:r>
    </w:p>
    <w:p w:rsidR="00676B60" w:rsidRDefault="00676B60" w:rsidP="00676B60">
      <w:r>
        <w:rPr>
          <w:rFonts w:hint="eastAsia"/>
        </w:rPr>
        <w:t xml:space="preserve">     </w:t>
      </w:r>
      <w:r w:rsidR="000A63D1">
        <w:rPr>
          <w:rFonts w:hint="eastAsia"/>
        </w:rPr>
        <w:t>优点</w:t>
      </w:r>
      <w:r w:rsidR="000A63D1">
        <w:rPr>
          <w:rFonts w:hint="eastAsia"/>
        </w:rPr>
        <w:t>:</w:t>
      </w:r>
    </w:p>
    <w:p w:rsidR="000A63D1" w:rsidRDefault="000A63D1" w:rsidP="00676B60">
      <w:r>
        <w:rPr>
          <w:rFonts w:hint="eastAsia"/>
        </w:rPr>
        <w:t xml:space="preserve">     </w:t>
      </w:r>
      <w:r>
        <w:rPr>
          <w:rFonts w:hint="eastAsia"/>
        </w:rPr>
        <w:t>可以使用预编译的</w:t>
      </w:r>
      <w:r>
        <w:rPr>
          <w:rFonts w:hint="eastAsia"/>
        </w:rPr>
        <w:t>Statement,</w:t>
      </w:r>
      <w:r>
        <w:rPr>
          <w:rFonts w:hint="eastAsia"/>
        </w:rPr>
        <w:t>效率高</w:t>
      </w:r>
      <w:r>
        <w:rPr>
          <w:rFonts w:hint="eastAsia"/>
        </w:rPr>
        <w:t>;</w:t>
      </w:r>
    </w:p>
    <w:p w:rsidR="000A63D1" w:rsidRDefault="000A63D1" w:rsidP="00676B60">
      <w:r>
        <w:rPr>
          <w:rFonts w:hint="eastAsia"/>
        </w:rPr>
        <w:t xml:space="preserve">     </w:t>
      </w:r>
      <w:r>
        <w:rPr>
          <w:rFonts w:hint="eastAsia"/>
        </w:rPr>
        <w:t>缺点</w:t>
      </w:r>
      <w:r>
        <w:rPr>
          <w:rFonts w:hint="eastAsia"/>
        </w:rPr>
        <w:t>:</w:t>
      </w:r>
    </w:p>
    <w:p w:rsidR="000A63D1" w:rsidRPr="00676B60" w:rsidRDefault="000A63D1" w:rsidP="00676B60">
      <w:r>
        <w:rPr>
          <w:rFonts w:hint="eastAsia"/>
        </w:rPr>
        <w:t xml:space="preserve">     </w:t>
      </w:r>
      <w:r>
        <w:rPr>
          <w:rFonts w:hint="eastAsia"/>
        </w:rPr>
        <w:t>只能用于</w:t>
      </w:r>
      <w:r>
        <w:rPr>
          <w:rFonts w:hint="eastAsia"/>
        </w:rPr>
        <w:t>SQL</w:t>
      </w:r>
      <w:r>
        <w:rPr>
          <w:rFonts w:hint="eastAsia"/>
        </w:rPr>
        <w:t>语句的结构相同的情况下</w:t>
      </w:r>
      <w:r>
        <w:rPr>
          <w:rFonts w:hint="eastAsia"/>
        </w:rPr>
        <w:t>,</w:t>
      </w:r>
      <w:r>
        <w:rPr>
          <w:rFonts w:hint="eastAsia"/>
        </w:rPr>
        <w:t>如果</w:t>
      </w:r>
      <w:r>
        <w:rPr>
          <w:rFonts w:hint="eastAsia"/>
        </w:rPr>
        <w:t>SQL</w:t>
      </w:r>
      <w:r>
        <w:rPr>
          <w:rFonts w:hint="eastAsia"/>
        </w:rPr>
        <w:t>语句的结构不同</w:t>
      </w:r>
      <w:r>
        <w:rPr>
          <w:rFonts w:hint="eastAsia"/>
        </w:rPr>
        <w:t>,</w:t>
      </w:r>
      <w:r>
        <w:rPr>
          <w:rFonts w:hint="eastAsia"/>
        </w:rPr>
        <w:t>这种方式就不合适</w:t>
      </w:r>
      <w:r>
        <w:rPr>
          <w:rFonts w:hint="eastAsia"/>
        </w:rPr>
        <w:t>.</w:t>
      </w:r>
    </w:p>
    <w:p w:rsidR="00676B60" w:rsidRDefault="00676B60" w:rsidP="00676B60">
      <w:pPr>
        <w:pStyle w:val="4"/>
      </w:pPr>
      <w:r>
        <w:rPr>
          <w:rFonts w:hint="eastAsia"/>
        </w:rPr>
        <w:t xml:space="preserve">  2.2 stmt.addBatch(sql)</w:t>
      </w:r>
    </w:p>
    <w:p w:rsidR="00374D74" w:rsidRDefault="00374D74" w:rsidP="00374D74">
      <w:pPr>
        <w:ind w:firstLine="420"/>
      </w:pPr>
      <w:r>
        <w:rPr>
          <w:rFonts w:hint="eastAsia"/>
        </w:rPr>
        <w:t>优点</w:t>
      </w:r>
      <w:r>
        <w:rPr>
          <w:rFonts w:hint="eastAsia"/>
        </w:rPr>
        <w:t>:</w:t>
      </w:r>
    </w:p>
    <w:p w:rsidR="00374D74" w:rsidRDefault="00374D74" w:rsidP="00374D74">
      <w:r>
        <w:rPr>
          <w:rFonts w:hint="eastAsia"/>
        </w:rPr>
        <w:t xml:space="preserve">     </w:t>
      </w:r>
      <w:r>
        <w:rPr>
          <w:rFonts w:hint="eastAsia"/>
        </w:rPr>
        <w:t>可以同时执行多条不同的</w:t>
      </w:r>
      <w:r>
        <w:rPr>
          <w:rFonts w:hint="eastAsia"/>
        </w:rPr>
        <w:t xml:space="preserve">SQL </w:t>
      </w:r>
      <w:r>
        <w:rPr>
          <w:rFonts w:hint="eastAsia"/>
        </w:rPr>
        <w:t>语句</w:t>
      </w:r>
      <w:r>
        <w:rPr>
          <w:rFonts w:hint="eastAsia"/>
        </w:rPr>
        <w:t>.</w:t>
      </w:r>
    </w:p>
    <w:p w:rsidR="00374D74" w:rsidRDefault="00374D74" w:rsidP="00374D74">
      <w:r>
        <w:rPr>
          <w:rFonts w:hint="eastAsia"/>
        </w:rPr>
        <w:t xml:space="preserve">   </w:t>
      </w:r>
      <w:r>
        <w:rPr>
          <w:rFonts w:hint="eastAsia"/>
        </w:rPr>
        <w:t>缺点</w:t>
      </w:r>
      <w:r>
        <w:rPr>
          <w:rFonts w:hint="eastAsia"/>
        </w:rPr>
        <w:t>:</w:t>
      </w:r>
    </w:p>
    <w:p w:rsidR="00374D74" w:rsidRPr="00676B60" w:rsidRDefault="00374D74" w:rsidP="00374D74">
      <w:r>
        <w:rPr>
          <w:rFonts w:hint="eastAsia"/>
        </w:rPr>
        <w:t xml:space="preserve">     </w:t>
      </w:r>
      <w:r>
        <w:rPr>
          <w:rFonts w:hint="eastAsia"/>
        </w:rPr>
        <w:t>不能使用预编译的</w:t>
      </w:r>
      <w:r>
        <w:rPr>
          <w:rFonts w:hint="eastAsia"/>
        </w:rPr>
        <w:t>Statement</w:t>
      </w:r>
      <w:r>
        <w:rPr>
          <w:rFonts w:hint="eastAsia"/>
        </w:rPr>
        <w:t>对象</w:t>
      </w:r>
      <w:r>
        <w:rPr>
          <w:rFonts w:hint="eastAsia"/>
        </w:rPr>
        <w:t>.</w:t>
      </w:r>
    </w:p>
    <w:p w:rsidR="00374D74" w:rsidRDefault="00374D74" w:rsidP="00374D74"/>
    <w:p w:rsidR="009A465D" w:rsidRDefault="009A465D" w:rsidP="009A465D">
      <w:pPr>
        <w:pStyle w:val="3"/>
      </w:pPr>
      <w:r>
        <w:rPr>
          <w:rFonts w:hint="eastAsia"/>
        </w:rPr>
        <w:lastRenderedPageBreak/>
        <w:t>3.</w:t>
      </w:r>
      <w:r>
        <w:rPr>
          <w:rFonts w:hint="eastAsia"/>
        </w:rPr>
        <w:t>批处理相关的</w:t>
      </w:r>
      <w:r>
        <w:rPr>
          <w:rFonts w:hint="eastAsia"/>
        </w:rPr>
        <w:t>API</w:t>
      </w:r>
      <w:r>
        <w:rPr>
          <w:rFonts w:hint="eastAsia"/>
        </w:rPr>
        <w:t>方法</w:t>
      </w:r>
    </w:p>
    <w:p w:rsidR="009A465D" w:rsidRPr="009A465D" w:rsidRDefault="009A465D" w:rsidP="009A465D">
      <w:r>
        <w:rPr>
          <w:rFonts w:hint="eastAsia"/>
        </w:rPr>
        <w:t xml:space="preserve">  stmt.addBatch()/addBatch(sql);</w:t>
      </w:r>
    </w:p>
    <w:p w:rsidR="009A465D" w:rsidRDefault="009A465D" w:rsidP="00374D74">
      <w:r>
        <w:rPr>
          <w:rFonts w:hint="eastAsia"/>
        </w:rPr>
        <w:t xml:space="preserve">  stmt.executeBatch();</w:t>
      </w:r>
    </w:p>
    <w:p w:rsidR="002E5A86" w:rsidRDefault="002E5A86" w:rsidP="00374D74">
      <w:r>
        <w:rPr>
          <w:rFonts w:hint="eastAsia"/>
        </w:rPr>
        <w:t xml:space="preserve">  stmt.clearBatch();</w:t>
      </w:r>
    </w:p>
    <w:p w:rsidR="00616773" w:rsidRDefault="00616773" w:rsidP="00616773">
      <w:pPr>
        <w:pStyle w:val="3"/>
      </w:pPr>
      <w:r>
        <w:rPr>
          <w:rFonts w:hint="eastAsia"/>
        </w:rPr>
        <w:t>4.</w:t>
      </w:r>
      <w:r>
        <w:rPr>
          <w:rFonts w:hint="eastAsia"/>
        </w:rPr>
        <w:t>具体实现</w:t>
      </w:r>
    </w:p>
    <w:p w:rsidR="00616773" w:rsidRDefault="007C2D64" w:rsidP="00616773">
      <w:r>
        <w:rPr>
          <w:rFonts w:hint="eastAsia"/>
        </w:rPr>
        <w:t>第一种方式</w:t>
      </w:r>
      <w:r>
        <w:rPr>
          <w:rFonts w:hint="eastAsia"/>
        </w:rPr>
        <w:t>,addBatch():</w:t>
      </w:r>
    </w:p>
    <w:p w:rsidR="007C2D64" w:rsidRDefault="007C2D64" w:rsidP="007C2D64">
      <w:pPr>
        <w:pStyle w:val="4"/>
      </w:pPr>
      <w:r>
        <w:rPr>
          <w:rFonts w:hint="eastAsia"/>
        </w:rPr>
        <w:t xml:space="preserve">4.1 </w:t>
      </w:r>
      <w:r>
        <w:rPr>
          <w:rFonts w:hint="eastAsia"/>
        </w:rPr>
        <w:t>定义</w:t>
      </w:r>
      <w:r>
        <w:rPr>
          <w:rFonts w:hint="eastAsia"/>
        </w:rPr>
        <w:t>SQL</w:t>
      </w:r>
      <w:r>
        <w:rPr>
          <w:rFonts w:hint="eastAsia"/>
        </w:rPr>
        <w:t>语句</w:t>
      </w:r>
    </w:p>
    <w:p w:rsidR="007C2D64" w:rsidRDefault="007C2D64" w:rsidP="00616773">
      <w:r>
        <w:rPr>
          <w:noProof/>
        </w:rPr>
        <w:drawing>
          <wp:inline distT="0" distB="0" distL="0" distR="0" wp14:anchorId="14528FA8" wp14:editId="30402E23">
            <wp:extent cx="5274310" cy="421823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D64" w:rsidRDefault="007C2D64" w:rsidP="007C2D64">
      <w:pPr>
        <w:pStyle w:val="4"/>
      </w:pPr>
      <w:r>
        <w:rPr>
          <w:rFonts w:hint="eastAsia"/>
        </w:rPr>
        <w:t xml:space="preserve">4.2 </w:t>
      </w:r>
      <w:r>
        <w:rPr>
          <w:rFonts w:hint="eastAsia"/>
        </w:rPr>
        <w:t>将待执行的语句添加到批处理中</w:t>
      </w:r>
      <w:r>
        <w:rPr>
          <w:rFonts w:hint="eastAsia"/>
        </w:rPr>
        <w:t>.</w:t>
      </w:r>
    </w:p>
    <w:p w:rsidR="007C2D64" w:rsidRPr="00616773" w:rsidRDefault="007C2D64" w:rsidP="00616773">
      <w:r>
        <w:rPr>
          <w:noProof/>
        </w:rPr>
        <w:drawing>
          <wp:inline distT="0" distB="0" distL="0" distR="0" wp14:anchorId="46FBC85B" wp14:editId="3A6E67A1">
            <wp:extent cx="4733925" cy="13239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B05" w:rsidRDefault="007C2D64" w:rsidP="007C2D64">
      <w:pPr>
        <w:pStyle w:val="4"/>
      </w:pPr>
      <w:r>
        <w:rPr>
          <w:rFonts w:hint="eastAsia"/>
        </w:rPr>
        <w:t xml:space="preserve">4.3 </w:t>
      </w:r>
      <w:r>
        <w:rPr>
          <w:rFonts w:hint="eastAsia"/>
        </w:rPr>
        <w:t>执行批处理和清空批处理</w:t>
      </w:r>
    </w:p>
    <w:p w:rsidR="007C2D64" w:rsidRDefault="007C2D64" w:rsidP="006B7B05">
      <w:r>
        <w:rPr>
          <w:noProof/>
        </w:rPr>
        <w:drawing>
          <wp:inline distT="0" distB="0" distL="0" distR="0" wp14:anchorId="25174C60" wp14:editId="03EEA695">
            <wp:extent cx="3486150" cy="12287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D64" w:rsidRDefault="007C2D64" w:rsidP="006B7B05"/>
    <w:p w:rsidR="007C2D64" w:rsidRDefault="007C2D64" w:rsidP="006B7B05">
      <w:r>
        <w:rPr>
          <w:rFonts w:hint="eastAsia"/>
        </w:rPr>
        <w:lastRenderedPageBreak/>
        <w:t>第二种方式</w:t>
      </w:r>
      <w:r>
        <w:rPr>
          <w:rFonts w:hint="eastAsia"/>
        </w:rPr>
        <w:t>,addBatch(sql):</w:t>
      </w:r>
    </w:p>
    <w:p w:rsidR="007C2D64" w:rsidRPr="007C2D64" w:rsidRDefault="007C2D64" w:rsidP="006B7B05">
      <w:pPr>
        <w:rPr>
          <w:color w:val="FF0000"/>
        </w:rPr>
      </w:pPr>
      <w:r w:rsidRPr="007C2D64">
        <w:rPr>
          <w:rFonts w:hint="eastAsia"/>
          <w:color w:val="FF0000"/>
        </w:rPr>
        <w:t>该方法使用较少</w:t>
      </w:r>
      <w:r w:rsidRPr="007C2D64">
        <w:rPr>
          <w:rFonts w:hint="eastAsia"/>
          <w:color w:val="FF0000"/>
        </w:rPr>
        <w:t>,</w:t>
      </w:r>
      <w:r w:rsidRPr="007C2D64">
        <w:rPr>
          <w:rFonts w:hint="eastAsia"/>
          <w:color w:val="FF0000"/>
        </w:rPr>
        <w:t>主要处理同时执行不同的</w:t>
      </w:r>
      <w:r w:rsidRPr="007C2D64">
        <w:rPr>
          <w:rFonts w:hint="eastAsia"/>
          <w:color w:val="FF0000"/>
        </w:rPr>
        <w:t>sql</w:t>
      </w:r>
      <w:r w:rsidRPr="007C2D64">
        <w:rPr>
          <w:rFonts w:hint="eastAsia"/>
          <w:color w:val="FF0000"/>
        </w:rPr>
        <w:t>语句的情况</w:t>
      </w:r>
      <w:r w:rsidRPr="007C2D64">
        <w:rPr>
          <w:rFonts w:hint="eastAsia"/>
          <w:color w:val="FF0000"/>
        </w:rPr>
        <w:t>.</w:t>
      </w:r>
    </w:p>
    <w:p w:rsidR="007C2D64" w:rsidRDefault="007C2D64" w:rsidP="006B7B05">
      <w:pPr>
        <w:rPr>
          <w:color w:val="FF0000"/>
        </w:rPr>
      </w:pPr>
      <w:r w:rsidRPr="007C2D64">
        <w:rPr>
          <w:rFonts w:hint="eastAsia"/>
          <w:color w:val="FF0000"/>
        </w:rPr>
        <w:t>而且该方法不能使用预编译</w:t>
      </w:r>
      <w:r w:rsidRPr="007C2D64">
        <w:rPr>
          <w:rFonts w:hint="eastAsia"/>
          <w:color w:val="FF0000"/>
        </w:rPr>
        <w:t>.</w:t>
      </w:r>
    </w:p>
    <w:p w:rsidR="007C2D64" w:rsidRDefault="007C2D64" w:rsidP="006B7B05">
      <w:pPr>
        <w:rPr>
          <w:color w:val="FF0000"/>
        </w:rPr>
      </w:pPr>
      <w:r>
        <w:rPr>
          <w:noProof/>
        </w:rPr>
        <w:drawing>
          <wp:inline distT="0" distB="0" distL="0" distR="0" wp14:anchorId="3B46FF22" wp14:editId="5121837D">
            <wp:extent cx="5274310" cy="2072384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D64" w:rsidRDefault="007C2D64" w:rsidP="006B7B05">
      <w:pPr>
        <w:rPr>
          <w:color w:val="FF0000"/>
        </w:rPr>
      </w:pPr>
      <w:r>
        <w:rPr>
          <w:noProof/>
        </w:rPr>
        <w:drawing>
          <wp:inline distT="0" distB="0" distL="0" distR="0" wp14:anchorId="62D42C50" wp14:editId="38C30346">
            <wp:extent cx="3952875" cy="11620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F80" w:rsidRDefault="00C77F80" w:rsidP="006B7B05">
      <w:pPr>
        <w:rPr>
          <w:color w:val="FF0000"/>
        </w:rPr>
      </w:pPr>
    </w:p>
    <w:p w:rsidR="00C77F80" w:rsidRDefault="00C77F80" w:rsidP="00C77F80">
      <w:pPr>
        <w:pStyle w:val="2"/>
        <w:numPr>
          <w:ilvl w:val="0"/>
          <w:numId w:val="1"/>
        </w:numPr>
      </w:pPr>
      <w:r>
        <w:rPr>
          <w:rFonts w:hint="eastAsia"/>
        </w:rPr>
        <w:t>添加和读取大文本数据</w:t>
      </w:r>
    </w:p>
    <w:p w:rsidR="00C77F80" w:rsidRDefault="008B2AFB" w:rsidP="008B2AFB">
      <w:pPr>
        <w:pStyle w:val="3"/>
        <w:numPr>
          <w:ilvl w:val="0"/>
          <w:numId w:val="3"/>
        </w:numPr>
      </w:pPr>
      <w:r>
        <w:rPr>
          <w:rFonts w:hint="eastAsia"/>
        </w:rPr>
        <w:t>添加大文本数据</w:t>
      </w:r>
    </w:p>
    <w:p w:rsidR="008B2AFB" w:rsidRDefault="008B2AFB" w:rsidP="008B2AFB">
      <w:pPr>
        <w:pStyle w:val="a3"/>
        <w:ind w:left="360" w:firstLineChars="0" w:firstLine="0"/>
      </w:pPr>
      <w:r>
        <w:rPr>
          <w:rFonts w:hint="eastAsia"/>
        </w:rPr>
        <w:t>表中大文本字段的类型应该是</w:t>
      </w:r>
      <w:r>
        <w:rPr>
          <w:rFonts w:hint="eastAsia"/>
        </w:rPr>
        <w:t>text,clob</w:t>
      </w:r>
      <w:r>
        <w:rPr>
          <w:rFonts w:hint="eastAsia"/>
        </w:rPr>
        <w:t>这样的类型</w:t>
      </w:r>
      <w:r>
        <w:rPr>
          <w:rFonts w:hint="eastAsia"/>
        </w:rPr>
        <w:t>.</w:t>
      </w:r>
    </w:p>
    <w:p w:rsidR="008B2AFB" w:rsidRDefault="000816DC" w:rsidP="008B2AFB">
      <w:pPr>
        <w:pStyle w:val="a3"/>
        <w:ind w:left="360" w:firstLineChars="0" w:firstLine="0"/>
      </w:pPr>
      <w:r>
        <w:rPr>
          <w:rFonts w:hint="eastAsia"/>
        </w:rPr>
        <w:t>具体代码</w:t>
      </w:r>
      <w:r>
        <w:rPr>
          <w:rFonts w:hint="eastAsia"/>
        </w:rPr>
        <w:t>:</w:t>
      </w:r>
    </w:p>
    <w:p w:rsidR="000816DC" w:rsidRDefault="000816DC" w:rsidP="008B2AFB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0A44742C" wp14:editId="25CC78F7">
            <wp:extent cx="5274310" cy="1916211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6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6DC" w:rsidRDefault="000816DC" w:rsidP="008B2AFB">
      <w:pPr>
        <w:pStyle w:val="a3"/>
        <w:ind w:left="360" w:firstLineChars="0" w:firstLine="0"/>
      </w:pPr>
    </w:p>
    <w:p w:rsidR="000816DC" w:rsidRDefault="000816DC" w:rsidP="000816DC">
      <w:pPr>
        <w:pStyle w:val="3"/>
        <w:numPr>
          <w:ilvl w:val="0"/>
          <w:numId w:val="3"/>
        </w:numPr>
      </w:pPr>
      <w:r>
        <w:rPr>
          <w:rFonts w:hint="eastAsia"/>
        </w:rPr>
        <w:t>读取大文本数据</w:t>
      </w:r>
    </w:p>
    <w:p w:rsidR="000816DC" w:rsidRDefault="005274F1" w:rsidP="005274F1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BD5A3C7" wp14:editId="2FAFE6B7">
            <wp:extent cx="5274310" cy="2107893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7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51B" w:rsidRDefault="0082351B" w:rsidP="005274F1">
      <w:pPr>
        <w:pStyle w:val="a3"/>
        <w:ind w:left="360" w:firstLineChars="0" w:firstLine="0"/>
      </w:pPr>
    </w:p>
    <w:p w:rsidR="0082351B" w:rsidRDefault="0082351B" w:rsidP="0082351B">
      <w:pPr>
        <w:pStyle w:val="3"/>
        <w:numPr>
          <w:ilvl w:val="0"/>
          <w:numId w:val="3"/>
        </w:numPr>
      </w:pPr>
      <w:r>
        <w:rPr>
          <w:rFonts w:hint="eastAsia"/>
        </w:rPr>
        <w:t>存储图片等多媒体资源</w:t>
      </w:r>
    </w:p>
    <w:p w:rsidR="0082351B" w:rsidRDefault="0082351B" w:rsidP="0082351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DBB0A44" wp14:editId="6990F2E9">
            <wp:extent cx="5274310" cy="1002363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2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51B" w:rsidRDefault="0082351B" w:rsidP="0082351B">
      <w:pPr>
        <w:pStyle w:val="a3"/>
        <w:ind w:left="360" w:firstLineChars="0" w:firstLine="0"/>
      </w:pPr>
    </w:p>
    <w:p w:rsidR="0082351B" w:rsidRDefault="0082351B" w:rsidP="0082351B">
      <w:pPr>
        <w:pStyle w:val="3"/>
        <w:numPr>
          <w:ilvl w:val="0"/>
          <w:numId w:val="3"/>
        </w:numPr>
      </w:pPr>
      <w:r>
        <w:rPr>
          <w:rFonts w:hint="eastAsia"/>
        </w:rPr>
        <w:lastRenderedPageBreak/>
        <w:t>读取图片等多媒体资源</w:t>
      </w:r>
    </w:p>
    <w:p w:rsidR="0082351B" w:rsidRDefault="0082351B" w:rsidP="0082351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6FB6ADF" wp14:editId="3E1A95CB">
            <wp:extent cx="5274310" cy="1513312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3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469" w:rsidRDefault="005B6469" w:rsidP="0082351B">
      <w:pPr>
        <w:pStyle w:val="a3"/>
        <w:ind w:left="360" w:firstLineChars="0" w:firstLine="0"/>
      </w:pPr>
    </w:p>
    <w:p w:rsidR="005B6469" w:rsidRPr="00314BB6" w:rsidRDefault="0038327C" w:rsidP="004C6AE6">
      <w:pPr>
        <w:pStyle w:val="2"/>
        <w:numPr>
          <w:ilvl w:val="0"/>
          <w:numId w:val="1"/>
        </w:numPr>
        <w:rPr>
          <w:color w:val="FF0000"/>
        </w:rPr>
      </w:pPr>
      <w:bookmarkStart w:id="0" w:name="_GoBack"/>
      <w:r w:rsidRPr="00314BB6">
        <w:rPr>
          <w:rFonts w:hint="eastAsia"/>
          <w:color w:val="FF0000"/>
        </w:rPr>
        <w:t>多表关联操作</w:t>
      </w:r>
    </w:p>
    <w:bookmarkEnd w:id="0"/>
    <w:p w:rsidR="004E1AF2" w:rsidRPr="00CD47CB" w:rsidRDefault="004C6AE6" w:rsidP="004C6AE6">
      <w:pPr>
        <w:pStyle w:val="a3"/>
        <w:ind w:left="405" w:firstLineChars="0" w:firstLine="0"/>
        <w:rPr>
          <w:color w:val="FF0000"/>
        </w:rPr>
      </w:pPr>
      <w:r w:rsidRPr="00CD47CB">
        <w:rPr>
          <w:rFonts w:hint="eastAsia"/>
          <w:color w:val="FF0000"/>
        </w:rPr>
        <w:t>案例</w:t>
      </w:r>
      <w:r w:rsidRPr="00CD47CB">
        <w:rPr>
          <w:rFonts w:hint="eastAsia"/>
          <w:color w:val="FF0000"/>
        </w:rPr>
        <w:t>:</w:t>
      </w:r>
      <w:r w:rsidR="00CD47CB" w:rsidRPr="00CD47CB">
        <w:rPr>
          <w:rFonts w:hint="eastAsia"/>
          <w:color w:val="FF0000"/>
        </w:rPr>
        <w:t>实现级联添加</w:t>
      </w:r>
    </w:p>
    <w:p w:rsidR="004E1AF2" w:rsidRDefault="004C6AE6" w:rsidP="004C6AE6">
      <w:pPr>
        <w:pStyle w:val="a3"/>
        <w:ind w:left="405" w:firstLineChars="0" w:firstLine="0"/>
      </w:pPr>
      <w:r>
        <w:rPr>
          <w:rFonts w:hint="eastAsia"/>
        </w:rPr>
        <w:t>员工表</w:t>
      </w:r>
      <w:r>
        <w:rPr>
          <w:rFonts w:hint="eastAsia"/>
        </w:rPr>
        <w:t>---Emploee,</w:t>
      </w:r>
    </w:p>
    <w:p w:rsidR="004C6AE6" w:rsidRDefault="004C6AE6" w:rsidP="004C6AE6">
      <w:pPr>
        <w:pStyle w:val="a3"/>
        <w:ind w:left="405" w:firstLineChars="0" w:firstLine="0"/>
      </w:pPr>
      <w:r>
        <w:rPr>
          <w:rFonts w:hint="eastAsia"/>
        </w:rPr>
        <w:t>部门表</w:t>
      </w:r>
      <w:r>
        <w:rPr>
          <w:rFonts w:hint="eastAsia"/>
        </w:rPr>
        <w:t>----&gt;Dept.</w:t>
      </w:r>
    </w:p>
    <w:p w:rsidR="00EA46A0" w:rsidRPr="00EA46A0" w:rsidRDefault="00EA46A0" w:rsidP="00EA46A0">
      <w:pPr>
        <w:pStyle w:val="a3"/>
        <w:ind w:left="405" w:firstLineChars="0" w:firstLine="0"/>
        <w:rPr>
          <w:color w:val="FF0000"/>
        </w:rPr>
      </w:pPr>
      <w:r w:rsidRPr="00EA46A0">
        <w:rPr>
          <w:rFonts w:hint="eastAsia"/>
          <w:color w:val="FF0000"/>
        </w:rPr>
        <w:t>Dept:</w:t>
      </w:r>
      <w:r>
        <w:rPr>
          <w:rFonts w:hint="eastAsia"/>
          <w:color w:val="FF0000"/>
        </w:rPr>
        <w:t>部门</w:t>
      </w:r>
    </w:p>
    <w:p w:rsidR="00EA46A0" w:rsidRDefault="00C51FA2" w:rsidP="00EA46A0">
      <w:pPr>
        <w:pStyle w:val="a3"/>
        <w:ind w:left="405" w:firstLineChars="0" w:firstLine="0"/>
      </w:pPr>
      <w:r>
        <w:rPr>
          <w:rFonts w:hint="eastAsia"/>
        </w:rPr>
        <w:t>deptId</w:t>
      </w:r>
      <w:r w:rsidR="00EA46A0">
        <w:rPr>
          <w:rFonts w:hint="eastAsia"/>
        </w:rPr>
        <w:t>,dname</w:t>
      </w:r>
    </w:p>
    <w:p w:rsidR="00EA46A0" w:rsidRDefault="00EA46A0" w:rsidP="004C6AE6">
      <w:pPr>
        <w:pStyle w:val="a3"/>
        <w:ind w:left="405" w:firstLineChars="0" w:firstLine="0"/>
      </w:pPr>
    </w:p>
    <w:p w:rsidR="003906DC" w:rsidRPr="00EA46A0" w:rsidRDefault="003906DC" w:rsidP="004C6AE6">
      <w:pPr>
        <w:pStyle w:val="a3"/>
        <w:ind w:left="405" w:firstLineChars="0" w:firstLine="0"/>
        <w:rPr>
          <w:color w:val="FF0000"/>
        </w:rPr>
      </w:pPr>
      <w:r w:rsidRPr="00EA46A0">
        <w:rPr>
          <w:rFonts w:hint="eastAsia"/>
          <w:color w:val="FF0000"/>
        </w:rPr>
        <w:t>Emploee:</w:t>
      </w:r>
      <w:r w:rsidR="00EA46A0">
        <w:rPr>
          <w:rFonts w:hint="eastAsia"/>
          <w:color w:val="FF0000"/>
        </w:rPr>
        <w:t>员工</w:t>
      </w:r>
    </w:p>
    <w:p w:rsidR="00273483" w:rsidRDefault="003906DC" w:rsidP="00AA7017">
      <w:pPr>
        <w:pStyle w:val="a3"/>
        <w:ind w:left="405" w:firstLineChars="0" w:firstLine="0"/>
      </w:pPr>
      <w:r>
        <w:rPr>
          <w:rFonts w:hint="eastAsia"/>
        </w:rPr>
        <w:t>id,ename,dept</w:t>
      </w:r>
      <w:r w:rsidR="00916614">
        <w:rPr>
          <w:rFonts w:hint="eastAsia"/>
        </w:rPr>
        <w:t>Id</w:t>
      </w:r>
      <w:r>
        <w:rPr>
          <w:rFonts w:hint="eastAsia"/>
        </w:rPr>
        <w:t>;</w:t>
      </w:r>
    </w:p>
    <w:p w:rsidR="00273483" w:rsidRDefault="00514CC3" w:rsidP="004C6AE6">
      <w:pPr>
        <w:pStyle w:val="a3"/>
        <w:ind w:left="405" w:firstLineChars="0" w:firstLine="0"/>
      </w:pPr>
      <w:r>
        <w:rPr>
          <w:rFonts w:hint="eastAsia"/>
        </w:rPr>
        <w:t>实现过程</w:t>
      </w:r>
      <w:r>
        <w:rPr>
          <w:rFonts w:hint="eastAsia"/>
        </w:rPr>
        <w:t>:</w:t>
      </w:r>
    </w:p>
    <w:p w:rsidR="00514CC3" w:rsidRDefault="00514CC3" w:rsidP="00514CC3">
      <w:pPr>
        <w:pStyle w:val="4"/>
      </w:pPr>
      <w:r>
        <w:rPr>
          <w:rFonts w:hint="eastAsia"/>
        </w:rPr>
        <w:t>1.</w:t>
      </w:r>
      <w:r>
        <w:rPr>
          <w:rFonts w:hint="eastAsia"/>
        </w:rPr>
        <w:t>添加到部门表的</w:t>
      </w:r>
      <w:r>
        <w:rPr>
          <w:rFonts w:hint="eastAsia"/>
        </w:rPr>
        <w:t>SQL</w:t>
      </w:r>
      <w:r>
        <w:rPr>
          <w:rFonts w:hint="eastAsia"/>
        </w:rPr>
        <w:t>语句</w:t>
      </w:r>
      <w:r>
        <w:rPr>
          <w:rFonts w:hint="eastAsia"/>
        </w:rPr>
        <w:t>.</w:t>
      </w:r>
    </w:p>
    <w:p w:rsidR="00514CC3" w:rsidRDefault="00514CC3" w:rsidP="0061504A">
      <w:r>
        <w:rPr>
          <w:noProof/>
        </w:rPr>
        <w:drawing>
          <wp:inline distT="0" distB="0" distL="0" distR="0" wp14:anchorId="4FD8EF8A" wp14:editId="506A5221">
            <wp:extent cx="5274310" cy="429148"/>
            <wp:effectExtent l="0" t="0" r="254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CC3" w:rsidRDefault="00514CC3" w:rsidP="00514CC3">
      <w:pPr>
        <w:pStyle w:val="4"/>
      </w:pPr>
      <w:r>
        <w:rPr>
          <w:rFonts w:hint="eastAsia"/>
        </w:rPr>
        <w:lastRenderedPageBreak/>
        <w:t>2.</w:t>
      </w:r>
      <w:r>
        <w:rPr>
          <w:rFonts w:hint="eastAsia"/>
        </w:rPr>
        <w:t>预编译该</w:t>
      </w:r>
      <w:r>
        <w:rPr>
          <w:rFonts w:hint="eastAsia"/>
        </w:rPr>
        <w:t>SQL</w:t>
      </w:r>
      <w:r>
        <w:rPr>
          <w:rFonts w:hint="eastAsia"/>
        </w:rPr>
        <w:t>语句</w:t>
      </w:r>
    </w:p>
    <w:p w:rsidR="00514CC3" w:rsidRDefault="00514CC3" w:rsidP="00CD6A37">
      <w:r>
        <w:rPr>
          <w:noProof/>
        </w:rPr>
        <w:drawing>
          <wp:inline distT="0" distB="0" distL="0" distR="0" wp14:anchorId="0587724B" wp14:editId="38385554">
            <wp:extent cx="5791200" cy="113347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88412" cy="1132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27C" w:rsidRDefault="00514CC3" w:rsidP="00514CC3">
      <w:pPr>
        <w:pStyle w:val="4"/>
      </w:pPr>
      <w:r>
        <w:rPr>
          <w:rFonts w:hint="eastAsia"/>
        </w:rPr>
        <w:t>3.</w:t>
      </w:r>
      <w:r>
        <w:rPr>
          <w:rFonts w:hint="eastAsia"/>
        </w:rPr>
        <w:t>执行该预编译的</w:t>
      </w:r>
      <w:r>
        <w:rPr>
          <w:rFonts w:hint="eastAsia"/>
        </w:rPr>
        <w:t>SQL</w:t>
      </w:r>
      <w:r>
        <w:rPr>
          <w:rFonts w:hint="eastAsia"/>
        </w:rPr>
        <w:t>语句</w:t>
      </w:r>
    </w:p>
    <w:p w:rsidR="00514CC3" w:rsidRDefault="00514CC3" w:rsidP="00C906EB">
      <w:r>
        <w:rPr>
          <w:noProof/>
        </w:rPr>
        <w:drawing>
          <wp:inline distT="0" distB="0" distL="0" distR="0" wp14:anchorId="370698FF" wp14:editId="13284149">
            <wp:extent cx="3324225" cy="28575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CC3" w:rsidRDefault="00514CC3" w:rsidP="00514CC3">
      <w:pPr>
        <w:pStyle w:val="4"/>
      </w:pPr>
      <w:r>
        <w:rPr>
          <w:rFonts w:hint="eastAsia"/>
        </w:rPr>
        <w:t>4.</w:t>
      </w:r>
      <w:r>
        <w:rPr>
          <w:rFonts w:hint="eastAsia"/>
        </w:rPr>
        <w:t>获取自动自增长的列值</w:t>
      </w:r>
      <w:r>
        <w:rPr>
          <w:rFonts w:hint="eastAsia"/>
        </w:rPr>
        <w:t>----</w:t>
      </w:r>
      <w:r>
        <w:sym w:font="Wingdings" w:char="F0E0"/>
      </w:r>
      <w:r>
        <w:rPr>
          <w:rFonts w:hint="eastAsia"/>
        </w:rPr>
        <w:t>deptId,</w:t>
      </w:r>
      <w:r>
        <w:rPr>
          <w:rFonts w:hint="eastAsia"/>
        </w:rPr>
        <w:t>主键</w:t>
      </w:r>
      <w:r>
        <w:rPr>
          <w:rFonts w:hint="eastAsia"/>
        </w:rPr>
        <w:t>.</w:t>
      </w:r>
    </w:p>
    <w:p w:rsidR="00514CC3" w:rsidRDefault="00514CC3" w:rsidP="00265929">
      <w:r>
        <w:rPr>
          <w:noProof/>
        </w:rPr>
        <w:drawing>
          <wp:inline distT="0" distB="0" distL="0" distR="0" wp14:anchorId="14E990F3" wp14:editId="5F6A7193">
            <wp:extent cx="5274310" cy="1455319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CC3" w:rsidRDefault="00514CC3" w:rsidP="00514CC3">
      <w:pPr>
        <w:pStyle w:val="4"/>
      </w:pPr>
      <w:r>
        <w:rPr>
          <w:rFonts w:hint="eastAsia"/>
        </w:rPr>
        <w:t>5.</w:t>
      </w:r>
      <w:r>
        <w:rPr>
          <w:rFonts w:hint="eastAsia"/>
        </w:rPr>
        <w:t>将第</w:t>
      </w:r>
      <w:r>
        <w:rPr>
          <w:rFonts w:hint="eastAsia"/>
        </w:rPr>
        <w:t>4</w:t>
      </w:r>
      <w:r>
        <w:rPr>
          <w:rFonts w:hint="eastAsia"/>
        </w:rPr>
        <w:t>步中获取的</w:t>
      </w:r>
      <w:r>
        <w:rPr>
          <w:rFonts w:hint="eastAsia"/>
        </w:rPr>
        <w:t>deptId</w:t>
      </w:r>
      <w:r>
        <w:rPr>
          <w:rFonts w:hint="eastAsia"/>
        </w:rPr>
        <w:t>值</w:t>
      </w:r>
      <w:r>
        <w:rPr>
          <w:rFonts w:hint="eastAsia"/>
        </w:rPr>
        <w:t>,</w:t>
      </w:r>
      <w:r>
        <w:rPr>
          <w:rFonts w:hint="eastAsia"/>
        </w:rPr>
        <w:t>插入到员工表中</w:t>
      </w:r>
      <w:r>
        <w:rPr>
          <w:rFonts w:hint="eastAsia"/>
        </w:rPr>
        <w:t>.</w:t>
      </w:r>
    </w:p>
    <w:p w:rsidR="00514CC3" w:rsidRDefault="00514CC3" w:rsidP="00134F6F">
      <w:r>
        <w:rPr>
          <w:noProof/>
        </w:rPr>
        <w:drawing>
          <wp:inline distT="0" distB="0" distL="0" distR="0" wp14:anchorId="1AF503BB" wp14:editId="449CDE7F">
            <wp:extent cx="5274310" cy="393131"/>
            <wp:effectExtent l="0" t="0" r="2540" b="69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CC3" w:rsidRDefault="00514CC3" w:rsidP="00415D2D">
      <w:r>
        <w:rPr>
          <w:noProof/>
        </w:rPr>
        <w:drawing>
          <wp:inline distT="0" distB="0" distL="0" distR="0" wp14:anchorId="5C9A8D49" wp14:editId="302B1B1D">
            <wp:extent cx="4762500" cy="105727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CC3" w:rsidRDefault="00514CC3" w:rsidP="00514CC3">
      <w:pPr>
        <w:pStyle w:val="4"/>
      </w:pPr>
      <w:r>
        <w:rPr>
          <w:rFonts w:hint="eastAsia"/>
        </w:rPr>
        <w:lastRenderedPageBreak/>
        <w:t>6.</w:t>
      </w:r>
      <w:r>
        <w:rPr>
          <w:rFonts w:hint="eastAsia"/>
        </w:rPr>
        <w:t>执行员工表的插入操作</w:t>
      </w:r>
      <w:r>
        <w:rPr>
          <w:rFonts w:hint="eastAsia"/>
        </w:rPr>
        <w:t>.</w:t>
      </w:r>
    </w:p>
    <w:p w:rsidR="000858E2" w:rsidRDefault="00514CC3" w:rsidP="00774C30">
      <w:r>
        <w:rPr>
          <w:noProof/>
        </w:rPr>
        <w:drawing>
          <wp:inline distT="0" distB="0" distL="0" distR="0" wp14:anchorId="26F3CCAC" wp14:editId="71FFA29F">
            <wp:extent cx="3419475" cy="54292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8E2" w:rsidRDefault="000858E2" w:rsidP="003A2B28">
      <w:pPr>
        <w:pStyle w:val="2"/>
        <w:numPr>
          <w:ilvl w:val="0"/>
          <w:numId w:val="1"/>
        </w:numPr>
        <w:rPr>
          <w:color w:val="FF0000"/>
        </w:rPr>
      </w:pPr>
      <w:r w:rsidRPr="003A2B28">
        <w:rPr>
          <w:rFonts w:hint="eastAsia"/>
          <w:color w:val="FF0000"/>
        </w:rPr>
        <w:t>数据库的事务</w:t>
      </w:r>
    </w:p>
    <w:p w:rsidR="003A2B28" w:rsidRDefault="00EE4603" w:rsidP="00EE4603">
      <w:pPr>
        <w:pStyle w:val="3"/>
      </w:pPr>
      <w:r>
        <w:rPr>
          <w:rFonts w:hint="eastAsia"/>
        </w:rPr>
        <w:t>1.</w:t>
      </w:r>
      <w:r w:rsidR="0040299D">
        <w:rPr>
          <w:rFonts w:hint="eastAsia"/>
        </w:rPr>
        <w:t>概念</w:t>
      </w:r>
      <w:r w:rsidR="0040299D">
        <w:rPr>
          <w:rFonts w:hint="eastAsia"/>
        </w:rPr>
        <w:t>:</w:t>
      </w:r>
    </w:p>
    <w:p w:rsidR="0040299D" w:rsidRDefault="0040299D" w:rsidP="005D275B">
      <w:r>
        <w:rPr>
          <w:rFonts w:hint="eastAsia"/>
        </w:rPr>
        <w:t>事务</w:t>
      </w:r>
      <w:r>
        <w:rPr>
          <w:rFonts w:hint="eastAsia"/>
        </w:rPr>
        <w:t>(Transaction),</w:t>
      </w:r>
      <w:r>
        <w:rPr>
          <w:rFonts w:hint="eastAsia"/>
        </w:rPr>
        <w:t>是一种并发控制的单位</w:t>
      </w:r>
      <w:r>
        <w:rPr>
          <w:rFonts w:hint="eastAsia"/>
        </w:rPr>
        <w:t>,</w:t>
      </w:r>
      <w:r>
        <w:rPr>
          <w:rFonts w:hint="eastAsia"/>
        </w:rPr>
        <w:t>是用户自己定义的一种对数据库操纵的序列</w:t>
      </w:r>
      <w:r>
        <w:rPr>
          <w:rFonts w:hint="eastAsia"/>
        </w:rPr>
        <w:t>.</w:t>
      </w:r>
    </w:p>
    <w:p w:rsidR="00EE4603" w:rsidRDefault="00EE4603" w:rsidP="00EE4603">
      <w:pPr>
        <w:pStyle w:val="3"/>
      </w:pPr>
      <w:r>
        <w:rPr>
          <w:rFonts w:hint="eastAsia"/>
        </w:rPr>
        <w:t>2.</w:t>
      </w:r>
      <w:r>
        <w:rPr>
          <w:rFonts w:hint="eastAsia"/>
        </w:rPr>
        <w:t>使用场景</w:t>
      </w:r>
    </w:p>
    <w:p w:rsidR="00EE4603" w:rsidRDefault="004E193D" w:rsidP="00EE4603">
      <w:r>
        <w:rPr>
          <w:rFonts w:hint="eastAsia"/>
        </w:rPr>
        <w:t xml:space="preserve">  </w:t>
      </w:r>
      <w:r>
        <w:rPr>
          <w:rFonts w:hint="eastAsia"/>
        </w:rPr>
        <w:t>经常用于涉及到钱的操作</w:t>
      </w:r>
      <w:r>
        <w:rPr>
          <w:rFonts w:hint="eastAsia"/>
        </w:rPr>
        <w:t>,</w:t>
      </w:r>
      <w:r>
        <w:rPr>
          <w:rFonts w:hint="eastAsia"/>
        </w:rPr>
        <w:t>比如银行转账</w:t>
      </w:r>
      <w:r>
        <w:rPr>
          <w:rFonts w:hint="eastAsia"/>
        </w:rPr>
        <w:t>,</w:t>
      </w:r>
      <w:r>
        <w:rPr>
          <w:rFonts w:hint="eastAsia"/>
        </w:rPr>
        <w:t>支付等操作时</w:t>
      </w:r>
      <w:r>
        <w:rPr>
          <w:rFonts w:hint="eastAsia"/>
        </w:rPr>
        <w:t>.</w:t>
      </w:r>
    </w:p>
    <w:p w:rsidR="00CD7D6A" w:rsidRDefault="00CD7D6A" w:rsidP="00A413C4">
      <w:pPr>
        <w:pStyle w:val="3"/>
      </w:pPr>
      <w:r w:rsidRPr="00CD7D6A">
        <w:rPr>
          <w:rFonts w:hint="eastAsia"/>
        </w:rPr>
        <w:t>3.</w:t>
      </w:r>
      <w:r w:rsidRPr="00CD7D6A">
        <w:rPr>
          <w:rFonts w:hint="eastAsia"/>
        </w:rPr>
        <w:t>事务的特点</w:t>
      </w:r>
      <w:r>
        <w:rPr>
          <w:rFonts w:hint="eastAsia"/>
        </w:rPr>
        <w:t>(ACID)</w:t>
      </w:r>
    </w:p>
    <w:p w:rsidR="003779FA" w:rsidRDefault="003779FA" w:rsidP="00EE4603">
      <w:pPr>
        <w:rPr>
          <w:b/>
          <w:color w:val="FF0000"/>
        </w:rPr>
      </w:pPr>
      <w:r>
        <w:rPr>
          <w:rFonts w:hint="eastAsia"/>
          <w:b/>
          <w:color w:val="FF0000"/>
        </w:rPr>
        <w:t xml:space="preserve">  </w:t>
      </w:r>
      <w:r w:rsidR="00845268" w:rsidRPr="00410518">
        <w:rPr>
          <w:rFonts w:hint="eastAsia"/>
          <w:b/>
          <w:color w:val="FF0000"/>
          <w:highlight w:val="yellow"/>
        </w:rPr>
        <w:t>3.1</w:t>
      </w:r>
      <w:r w:rsidRPr="00410518">
        <w:rPr>
          <w:rFonts w:hint="eastAsia"/>
          <w:b/>
          <w:color w:val="FF0000"/>
          <w:highlight w:val="yellow"/>
        </w:rPr>
        <w:t>原子性</w:t>
      </w:r>
      <w:r w:rsidR="00D4462D" w:rsidRPr="00410518">
        <w:rPr>
          <w:rFonts w:hint="eastAsia"/>
          <w:b/>
          <w:color w:val="FF0000"/>
          <w:highlight w:val="yellow"/>
        </w:rPr>
        <w:t>(Atomicity)</w:t>
      </w:r>
      <w:r w:rsidRPr="00410518">
        <w:rPr>
          <w:rFonts w:hint="eastAsia"/>
          <w:b/>
          <w:color w:val="FF0000"/>
          <w:highlight w:val="yellow"/>
        </w:rPr>
        <w:t>:</w:t>
      </w:r>
    </w:p>
    <w:p w:rsidR="00FC24E7" w:rsidRDefault="00FC24E7" w:rsidP="00EE4603">
      <w:pPr>
        <w:rPr>
          <w:b/>
          <w:color w:val="FF0000"/>
        </w:rPr>
      </w:pPr>
      <w:r>
        <w:rPr>
          <w:rFonts w:hint="eastAsia"/>
          <w:b/>
          <w:color w:val="FF0000"/>
        </w:rPr>
        <w:t xml:space="preserve">  </w:t>
      </w:r>
      <w:r>
        <w:rPr>
          <w:rFonts w:hint="eastAsia"/>
          <w:b/>
          <w:color w:val="FF0000"/>
        </w:rPr>
        <w:t>事务是数据库操作时的一个逻辑单位</w:t>
      </w:r>
      <w:r>
        <w:rPr>
          <w:rFonts w:hint="eastAsia"/>
          <w:b/>
          <w:color w:val="FF0000"/>
        </w:rPr>
        <w:t>,</w:t>
      </w:r>
      <w:r>
        <w:rPr>
          <w:rFonts w:hint="eastAsia"/>
          <w:b/>
          <w:color w:val="FF0000"/>
        </w:rPr>
        <w:t>事务中的所有的操作要么都做</w:t>
      </w:r>
      <w:r>
        <w:rPr>
          <w:rFonts w:hint="eastAsia"/>
          <w:b/>
          <w:color w:val="FF0000"/>
        </w:rPr>
        <w:t>,</w:t>
      </w:r>
      <w:r>
        <w:rPr>
          <w:rFonts w:hint="eastAsia"/>
          <w:b/>
          <w:color w:val="FF0000"/>
        </w:rPr>
        <w:t>要么都不做</w:t>
      </w:r>
      <w:r>
        <w:rPr>
          <w:rFonts w:hint="eastAsia"/>
          <w:b/>
          <w:color w:val="FF0000"/>
        </w:rPr>
        <w:t>;</w:t>
      </w:r>
    </w:p>
    <w:p w:rsidR="003779FA" w:rsidRDefault="003779FA" w:rsidP="00EE4603">
      <w:pPr>
        <w:rPr>
          <w:b/>
          <w:color w:val="FF0000"/>
        </w:rPr>
      </w:pPr>
      <w:r>
        <w:rPr>
          <w:rFonts w:hint="eastAsia"/>
          <w:b/>
          <w:color w:val="FF0000"/>
        </w:rPr>
        <w:t xml:space="preserve">  </w:t>
      </w:r>
      <w:r w:rsidR="00845268" w:rsidRPr="00410518">
        <w:rPr>
          <w:rFonts w:hint="eastAsia"/>
          <w:b/>
          <w:color w:val="FF0000"/>
          <w:highlight w:val="yellow"/>
        </w:rPr>
        <w:t>3.2</w:t>
      </w:r>
      <w:r w:rsidRPr="00410518">
        <w:rPr>
          <w:rFonts w:hint="eastAsia"/>
          <w:b/>
          <w:color w:val="FF0000"/>
          <w:highlight w:val="yellow"/>
        </w:rPr>
        <w:t>一致性</w:t>
      </w:r>
      <w:r w:rsidR="00D4462D" w:rsidRPr="00410518">
        <w:rPr>
          <w:rFonts w:hint="eastAsia"/>
          <w:b/>
          <w:color w:val="FF0000"/>
          <w:highlight w:val="yellow"/>
        </w:rPr>
        <w:t>(Consitency)</w:t>
      </w:r>
      <w:r w:rsidRPr="00410518">
        <w:rPr>
          <w:rFonts w:hint="eastAsia"/>
          <w:b/>
          <w:color w:val="FF0000"/>
          <w:highlight w:val="yellow"/>
        </w:rPr>
        <w:t>:</w:t>
      </w:r>
    </w:p>
    <w:p w:rsidR="00845268" w:rsidRDefault="00845268" w:rsidP="00EE4603">
      <w:pPr>
        <w:rPr>
          <w:b/>
          <w:color w:val="FF0000"/>
        </w:rPr>
      </w:pPr>
      <w:r>
        <w:rPr>
          <w:rFonts w:hint="eastAsia"/>
          <w:b/>
          <w:color w:val="FF0000"/>
        </w:rPr>
        <w:t xml:space="preserve">  </w:t>
      </w:r>
      <w:r>
        <w:rPr>
          <w:rFonts w:hint="eastAsia"/>
          <w:b/>
          <w:color w:val="FF0000"/>
        </w:rPr>
        <w:t>事务的执行结果</w:t>
      </w:r>
      <w:r>
        <w:rPr>
          <w:rFonts w:hint="eastAsia"/>
          <w:b/>
          <w:color w:val="FF0000"/>
        </w:rPr>
        <w:t>,</w:t>
      </w:r>
      <w:r>
        <w:rPr>
          <w:rFonts w:hint="eastAsia"/>
          <w:b/>
          <w:color w:val="FF0000"/>
        </w:rPr>
        <w:t>要从一个一致性状态变为另一个一致性状态</w:t>
      </w:r>
      <w:r>
        <w:rPr>
          <w:rFonts w:hint="eastAsia"/>
          <w:b/>
          <w:color w:val="FF0000"/>
        </w:rPr>
        <w:t>,</w:t>
      </w:r>
      <w:r>
        <w:rPr>
          <w:rFonts w:hint="eastAsia"/>
          <w:b/>
          <w:color w:val="FF0000"/>
        </w:rPr>
        <w:t>一致性与原子性是密不可分的</w:t>
      </w:r>
      <w:r>
        <w:rPr>
          <w:rFonts w:hint="eastAsia"/>
          <w:b/>
          <w:color w:val="FF0000"/>
        </w:rPr>
        <w:t>.</w:t>
      </w:r>
    </w:p>
    <w:p w:rsidR="003779FA" w:rsidRDefault="003779FA" w:rsidP="00EE4603">
      <w:pPr>
        <w:rPr>
          <w:b/>
          <w:color w:val="FF0000"/>
        </w:rPr>
      </w:pPr>
      <w:r>
        <w:rPr>
          <w:rFonts w:hint="eastAsia"/>
          <w:b/>
          <w:color w:val="FF0000"/>
        </w:rPr>
        <w:t xml:space="preserve">  </w:t>
      </w:r>
      <w:r w:rsidR="00845268" w:rsidRPr="00410518">
        <w:rPr>
          <w:rFonts w:hint="eastAsia"/>
          <w:b/>
          <w:color w:val="FF0000"/>
          <w:highlight w:val="yellow"/>
        </w:rPr>
        <w:t xml:space="preserve">3.3 </w:t>
      </w:r>
      <w:r w:rsidRPr="00410518">
        <w:rPr>
          <w:rFonts w:hint="eastAsia"/>
          <w:b/>
          <w:color w:val="FF0000"/>
          <w:highlight w:val="yellow"/>
        </w:rPr>
        <w:t>隔离性</w:t>
      </w:r>
      <w:r w:rsidR="00D4462D" w:rsidRPr="00410518">
        <w:rPr>
          <w:rFonts w:hint="eastAsia"/>
          <w:b/>
          <w:color w:val="FF0000"/>
          <w:highlight w:val="yellow"/>
        </w:rPr>
        <w:t>(Isolation)</w:t>
      </w:r>
      <w:r w:rsidRPr="00410518">
        <w:rPr>
          <w:rFonts w:hint="eastAsia"/>
          <w:b/>
          <w:color w:val="FF0000"/>
          <w:highlight w:val="yellow"/>
        </w:rPr>
        <w:t>:</w:t>
      </w:r>
    </w:p>
    <w:p w:rsidR="00845268" w:rsidRDefault="00845268" w:rsidP="00EE4603">
      <w:pPr>
        <w:rPr>
          <w:b/>
          <w:color w:val="FF0000"/>
        </w:rPr>
      </w:pPr>
      <w:r>
        <w:rPr>
          <w:rFonts w:hint="eastAsia"/>
          <w:b/>
          <w:color w:val="FF0000"/>
        </w:rPr>
        <w:t xml:space="preserve">  </w:t>
      </w:r>
      <w:r>
        <w:rPr>
          <w:rFonts w:hint="eastAsia"/>
          <w:b/>
          <w:color w:val="FF0000"/>
        </w:rPr>
        <w:t>一个事务的执行不能被别的事务所干扰</w:t>
      </w:r>
      <w:r>
        <w:rPr>
          <w:rFonts w:hint="eastAsia"/>
          <w:b/>
          <w:color w:val="FF0000"/>
        </w:rPr>
        <w:t>,</w:t>
      </w:r>
      <w:r>
        <w:rPr>
          <w:rFonts w:hint="eastAsia"/>
          <w:b/>
          <w:color w:val="FF0000"/>
        </w:rPr>
        <w:t>只能同时执行一个事务</w:t>
      </w:r>
      <w:r>
        <w:rPr>
          <w:rFonts w:hint="eastAsia"/>
          <w:b/>
          <w:color w:val="FF0000"/>
        </w:rPr>
        <w:t>!</w:t>
      </w:r>
    </w:p>
    <w:p w:rsidR="003779FA" w:rsidRDefault="004F2918" w:rsidP="003779FA">
      <w:pPr>
        <w:ind w:firstLineChars="100" w:firstLine="321"/>
        <w:rPr>
          <w:b/>
          <w:color w:val="FF0000"/>
        </w:rPr>
      </w:pPr>
      <w:r w:rsidRPr="00410518">
        <w:rPr>
          <w:rFonts w:hint="eastAsia"/>
          <w:b/>
          <w:color w:val="FF0000"/>
          <w:highlight w:val="yellow"/>
        </w:rPr>
        <w:lastRenderedPageBreak/>
        <w:t xml:space="preserve">3.4 </w:t>
      </w:r>
      <w:r w:rsidR="003779FA" w:rsidRPr="00410518">
        <w:rPr>
          <w:rFonts w:hint="eastAsia"/>
          <w:b/>
          <w:color w:val="FF0000"/>
          <w:highlight w:val="yellow"/>
        </w:rPr>
        <w:t>持久性</w:t>
      </w:r>
      <w:r w:rsidR="00D4462D" w:rsidRPr="00410518">
        <w:rPr>
          <w:rFonts w:hint="eastAsia"/>
          <w:b/>
          <w:color w:val="FF0000"/>
          <w:highlight w:val="yellow"/>
        </w:rPr>
        <w:t>(Durability)</w:t>
      </w:r>
      <w:r w:rsidR="003779FA" w:rsidRPr="00410518">
        <w:rPr>
          <w:rFonts w:hint="eastAsia"/>
          <w:b/>
          <w:color w:val="FF0000"/>
          <w:highlight w:val="yellow"/>
        </w:rPr>
        <w:t>:</w:t>
      </w:r>
    </w:p>
    <w:p w:rsidR="00B1254C" w:rsidRDefault="00B1254C" w:rsidP="003779FA">
      <w:pPr>
        <w:ind w:firstLineChars="100" w:firstLine="321"/>
        <w:rPr>
          <w:b/>
          <w:color w:val="FF0000"/>
        </w:rPr>
      </w:pPr>
      <w:r>
        <w:rPr>
          <w:rFonts w:hint="eastAsia"/>
          <w:b/>
          <w:color w:val="FF0000"/>
        </w:rPr>
        <w:t>事务一旦被提交</w:t>
      </w:r>
      <w:r>
        <w:rPr>
          <w:rFonts w:hint="eastAsia"/>
          <w:b/>
          <w:color w:val="FF0000"/>
        </w:rPr>
        <w:t>,</w:t>
      </w:r>
      <w:r>
        <w:rPr>
          <w:rFonts w:hint="eastAsia"/>
          <w:b/>
          <w:color w:val="FF0000"/>
        </w:rPr>
        <w:t>对数据库中数据的修改是永久性的</w:t>
      </w:r>
      <w:r>
        <w:rPr>
          <w:rFonts w:hint="eastAsia"/>
          <w:b/>
          <w:color w:val="FF0000"/>
        </w:rPr>
        <w:t>.</w:t>
      </w:r>
    </w:p>
    <w:p w:rsidR="00E20616" w:rsidRDefault="00E20616" w:rsidP="003779FA">
      <w:pPr>
        <w:ind w:firstLineChars="100" w:firstLine="321"/>
        <w:rPr>
          <w:b/>
          <w:color w:val="FF0000"/>
        </w:rPr>
      </w:pPr>
    </w:p>
    <w:p w:rsidR="00A413C4" w:rsidRDefault="005C4EC0" w:rsidP="005C4EC0">
      <w:pPr>
        <w:pStyle w:val="3"/>
      </w:pPr>
      <w:r>
        <w:rPr>
          <w:rFonts w:hint="eastAsia"/>
        </w:rPr>
        <w:t>4.</w:t>
      </w:r>
      <w:r w:rsidR="00A413C4">
        <w:rPr>
          <w:rFonts w:hint="eastAsia"/>
        </w:rPr>
        <w:t>具体实现</w:t>
      </w:r>
    </w:p>
    <w:p w:rsidR="005C4EC0" w:rsidRPr="005C4EC0" w:rsidRDefault="005C4EC0" w:rsidP="004B6FE2">
      <w:pPr>
        <w:pStyle w:val="4"/>
      </w:pPr>
      <w:r>
        <w:rPr>
          <w:rFonts w:hint="eastAsia"/>
        </w:rPr>
        <w:t xml:space="preserve">4.1 </w:t>
      </w:r>
      <w:r>
        <w:rPr>
          <w:rFonts w:hint="eastAsia"/>
        </w:rPr>
        <w:t>关闭自动提交功能</w:t>
      </w:r>
    </w:p>
    <w:p w:rsidR="005C4EC0" w:rsidRDefault="005C4EC0" w:rsidP="005C4EC0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9AF9317" wp14:editId="4FAA923A">
            <wp:extent cx="4781550" cy="9525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EC0" w:rsidRDefault="005C4EC0" w:rsidP="004B6FE2">
      <w:pPr>
        <w:pStyle w:val="4"/>
      </w:pPr>
      <w:r>
        <w:rPr>
          <w:rFonts w:hint="eastAsia"/>
        </w:rPr>
        <w:t xml:space="preserve">4.2 </w:t>
      </w:r>
      <w:r>
        <w:rPr>
          <w:rFonts w:hint="eastAsia"/>
        </w:rPr>
        <w:t>执行具体的数据库业务逻辑</w:t>
      </w:r>
    </w:p>
    <w:p w:rsidR="005C4EC0" w:rsidRDefault="005C4EC0" w:rsidP="005C4EC0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C15E042" wp14:editId="7B453067">
            <wp:extent cx="5274310" cy="1744673"/>
            <wp:effectExtent l="0" t="0" r="2540" b="825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4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EC0" w:rsidRDefault="005C4EC0" w:rsidP="005C4EC0">
      <w:pPr>
        <w:pStyle w:val="a3"/>
        <w:ind w:left="360" w:firstLineChars="0" w:firstLine="0"/>
      </w:pPr>
    </w:p>
    <w:p w:rsidR="005C4EC0" w:rsidRDefault="005C4EC0" w:rsidP="004B6FE2">
      <w:pPr>
        <w:pStyle w:val="4"/>
      </w:pPr>
      <w:r>
        <w:rPr>
          <w:rFonts w:hint="eastAsia"/>
        </w:rPr>
        <w:lastRenderedPageBreak/>
        <w:t xml:space="preserve">4.3 </w:t>
      </w:r>
      <w:r>
        <w:rPr>
          <w:rFonts w:hint="eastAsia"/>
        </w:rPr>
        <w:t>设置数据库发生异常时的回滚功能</w:t>
      </w:r>
    </w:p>
    <w:p w:rsidR="005C4EC0" w:rsidRDefault="005C4EC0" w:rsidP="003F73D4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E0275D2" wp14:editId="5F6EBAA0">
            <wp:extent cx="4419600" cy="188595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EC0" w:rsidRDefault="005C4EC0" w:rsidP="004B6FE2">
      <w:pPr>
        <w:pStyle w:val="4"/>
      </w:pPr>
      <w:r>
        <w:rPr>
          <w:rFonts w:hint="eastAsia"/>
        </w:rPr>
        <w:t xml:space="preserve">4.4 </w:t>
      </w:r>
      <w:r>
        <w:rPr>
          <w:rFonts w:hint="eastAsia"/>
        </w:rPr>
        <w:t>手动提交事务</w:t>
      </w:r>
    </w:p>
    <w:p w:rsidR="005C4EC0" w:rsidRDefault="005C4EC0" w:rsidP="005C4EC0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F40545B" wp14:editId="0700BA7C">
            <wp:extent cx="5274310" cy="1932082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2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EC0" w:rsidRPr="005C4EC0" w:rsidRDefault="005C4EC0" w:rsidP="005C4EC0">
      <w:pPr>
        <w:pStyle w:val="a3"/>
        <w:ind w:left="360" w:firstLineChars="0" w:firstLine="0"/>
      </w:pPr>
    </w:p>
    <w:p w:rsidR="00A413C4" w:rsidRDefault="00FF4400" w:rsidP="00D41F88">
      <w:pPr>
        <w:pStyle w:val="3"/>
        <w:numPr>
          <w:ilvl w:val="0"/>
          <w:numId w:val="3"/>
        </w:numPr>
      </w:pPr>
      <w:r>
        <w:rPr>
          <w:rFonts w:hint="eastAsia"/>
        </w:rPr>
        <w:t>回滚到保存点</w:t>
      </w:r>
    </w:p>
    <w:p w:rsidR="00D41F88" w:rsidRPr="00D41F88" w:rsidRDefault="00D41F88" w:rsidP="00D41F88">
      <w:pPr>
        <w:pStyle w:val="4"/>
      </w:pPr>
      <w:r>
        <w:rPr>
          <w:rFonts w:hint="eastAsia"/>
        </w:rPr>
        <w:t xml:space="preserve">5.1 </w:t>
      </w:r>
      <w:r>
        <w:rPr>
          <w:rFonts w:hint="eastAsia"/>
        </w:rPr>
        <w:t>设置事务自动提交功能关闭</w:t>
      </w:r>
    </w:p>
    <w:p w:rsidR="00D41F88" w:rsidRDefault="00D41F88" w:rsidP="00D41F8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69CB0C3" wp14:editId="36036B0A">
            <wp:extent cx="4419600" cy="65722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F88" w:rsidRDefault="00D41F88" w:rsidP="00D41F88">
      <w:pPr>
        <w:pStyle w:val="a3"/>
        <w:ind w:left="360" w:firstLineChars="0" w:firstLine="0"/>
      </w:pPr>
    </w:p>
    <w:p w:rsidR="00D41F88" w:rsidRDefault="00D41F88" w:rsidP="00D41F88">
      <w:pPr>
        <w:pStyle w:val="4"/>
      </w:pPr>
      <w:r>
        <w:rPr>
          <w:rFonts w:hint="eastAsia"/>
        </w:rPr>
        <w:lastRenderedPageBreak/>
        <w:t xml:space="preserve">5.2 </w:t>
      </w:r>
      <w:r>
        <w:rPr>
          <w:rFonts w:hint="eastAsia"/>
        </w:rPr>
        <w:t>执行具体的业务逻辑</w:t>
      </w:r>
      <w:r>
        <w:rPr>
          <w:rFonts w:hint="eastAsia"/>
        </w:rPr>
        <w:t>,</w:t>
      </w:r>
      <w:r>
        <w:rPr>
          <w:rFonts w:hint="eastAsia"/>
        </w:rPr>
        <w:t>设置保存点</w:t>
      </w:r>
    </w:p>
    <w:p w:rsidR="00D41F88" w:rsidRDefault="00D41F88" w:rsidP="00D41F8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B615124" wp14:editId="4F728C72">
            <wp:extent cx="5210175" cy="415290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F88" w:rsidRDefault="00D41F88" w:rsidP="00D41F88">
      <w:pPr>
        <w:pStyle w:val="4"/>
      </w:pPr>
      <w:r>
        <w:rPr>
          <w:rFonts w:hint="eastAsia"/>
        </w:rPr>
        <w:t xml:space="preserve">5.3 </w:t>
      </w:r>
      <w:r>
        <w:rPr>
          <w:rFonts w:hint="eastAsia"/>
        </w:rPr>
        <w:t>回滚到某个保存点</w:t>
      </w:r>
    </w:p>
    <w:p w:rsidR="00D41F88" w:rsidRDefault="00D41F88" w:rsidP="00D41F8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4F1E4AD" wp14:editId="2D0961CD">
            <wp:extent cx="4048125" cy="2219325"/>
            <wp:effectExtent l="0" t="0" r="9525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F88" w:rsidRDefault="00D41F88" w:rsidP="00D41F88">
      <w:pPr>
        <w:pStyle w:val="4"/>
      </w:pPr>
      <w:r>
        <w:rPr>
          <w:rFonts w:hint="eastAsia"/>
        </w:rPr>
        <w:lastRenderedPageBreak/>
        <w:t xml:space="preserve">5.4 </w:t>
      </w:r>
      <w:r>
        <w:rPr>
          <w:rFonts w:hint="eastAsia"/>
        </w:rPr>
        <w:t>提交事务</w:t>
      </w:r>
    </w:p>
    <w:p w:rsidR="00D41F88" w:rsidRPr="00D41F88" w:rsidRDefault="00D41F88" w:rsidP="00D41F8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44212A3" wp14:editId="06CAA2C5">
            <wp:extent cx="3648075" cy="2209800"/>
            <wp:effectExtent l="0" t="0" r="952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616" w:rsidRPr="00CD7D6A" w:rsidRDefault="00E20616" w:rsidP="003779FA">
      <w:pPr>
        <w:ind w:firstLineChars="100" w:firstLine="321"/>
        <w:rPr>
          <w:b/>
          <w:color w:val="FF0000"/>
        </w:rPr>
      </w:pPr>
    </w:p>
    <w:sectPr w:rsidR="00E20616" w:rsidRPr="00CD7D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6A37" w:rsidRDefault="00CD6A37" w:rsidP="00CD6A37">
      <w:r>
        <w:separator/>
      </w:r>
    </w:p>
  </w:endnote>
  <w:endnote w:type="continuationSeparator" w:id="0">
    <w:p w:rsidR="00CD6A37" w:rsidRDefault="00CD6A37" w:rsidP="00CD6A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6A37" w:rsidRDefault="00CD6A37" w:rsidP="00CD6A37">
      <w:r>
        <w:separator/>
      </w:r>
    </w:p>
  </w:footnote>
  <w:footnote w:type="continuationSeparator" w:id="0">
    <w:p w:rsidR="00CD6A37" w:rsidRDefault="00CD6A37" w:rsidP="00CD6A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16D16"/>
    <w:multiLevelType w:val="hybridMultilevel"/>
    <w:tmpl w:val="9D684C34"/>
    <w:lvl w:ilvl="0" w:tplc="A198CB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C81B99"/>
    <w:multiLevelType w:val="hybridMultilevel"/>
    <w:tmpl w:val="6966EC0A"/>
    <w:lvl w:ilvl="0" w:tplc="437A339C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2">
    <w:nsid w:val="3E39503A"/>
    <w:multiLevelType w:val="hybridMultilevel"/>
    <w:tmpl w:val="D0CE05C6"/>
    <w:lvl w:ilvl="0" w:tplc="436E5BEC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3">
    <w:nsid w:val="51294A94"/>
    <w:multiLevelType w:val="hybridMultilevel"/>
    <w:tmpl w:val="95D45FB6"/>
    <w:lvl w:ilvl="0" w:tplc="A0AECC8C">
      <w:start w:val="1"/>
      <w:numFmt w:val="japaneseCounting"/>
      <w:lvlText w:val="%1.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9923308"/>
    <w:multiLevelType w:val="hybridMultilevel"/>
    <w:tmpl w:val="C2748DD4"/>
    <w:lvl w:ilvl="0" w:tplc="8EB8C700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7B05"/>
    <w:rsid w:val="000816DC"/>
    <w:rsid w:val="000858E2"/>
    <w:rsid w:val="00087B7B"/>
    <w:rsid w:val="000A63D1"/>
    <w:rsid w:val="00134F6F"/>
    <w:rsid w:val="001E658B"/>
    <w:rsid w:val="00246EEF"/>
    <w:rsid w:val="00265929"/>
    <w:rsid w:val="00273483"/>
    <w:rsid w:val="002A1CD6"/>
    <w:rsid w:val="002E5A86"/>
    <w:rsid w:val="00314BB6"/>
    <w:rsid w:val="00374D74"/>
    <w:rsid w:val="003779FA"/>
    <w:rsid w:val="0038327C"/>
    <w:rsid w:val="003906DC"/>
    <w:rsid w:val="003A26ED"/>
    <w:rsid w:val="003A2B28"/>
    <w:rsid w:val="003F194C"/>
    <w:rsid w:val="003F73D4"/>
    <w:rsid w:val="0040299D"/>
    <w:rsid w:val="00410518"/>
    <w:rsid w:val="00415D2D"/>
    <w:rsid w:val="0045280D"/>
    <w:rsid w:val="004B6FE2"/>
    <w:rsid w:val="004C6AE6"/>
    <w:rsid w:val="004E193D"/>
    <w:rsid w:val="004E1AF2"/>
    <w:rsid w:val="004F2918"/>
    <w:rsid w:val="00514CC3"/>
    <w:rsid w:val="005274F1"/>
    <w:rsid w:val="005B6469"/>
    <w:rsid w:val="005C4EC0"/>
    <w:rsid w:val="005D275B"/>
    <w:rsid w:val="0061504A"/>
    <w:rsid w:val="00616773"/>
    <w:rsid w:val="00676B60"/>
    <w:rsid w:val="006B7B05"/>
    <w:rsid w:val="00774C30"/>
    <w:rsid w:val="007C2D64"/>
    <w:rsid w:val="0082351B"/>
    <w:rsid w:val="00845268"/>
    <w:rsid w:val="008B2AFB"/>
    <w:rsid w:val="00916614"/>
    <w:rsid w:val="00932FF5"/>
    <w:rsid w:val="00983005"/>
    <w:rsid w:val="009A465D"/>
    <w:rsid w:val="00A413C4"/>
    <w:rsid w:val="00A75F26"/>
    <w:rsid w:val="00AA7017"/>
    <w:rsid w:val="00B1254C"/>
    <w:rsid w:val="00C10EE3"/>
    <w:rsid w:val="00C51FA2"/>
    <w:rsid w:val="00C77F80"/>
    <w:rsid w:val="00C906EB"/>
    <w:rsid w:val="00CD47CB"/>
    <w:rsid w:val="00CD6A37"/>
    <w:rsid w:val="00CD7D6A"/>
    <w:rsid w:val="00D05583"/>
    <w:rsid w:val="00D41F88"/>
    <w:rsid w:val="00D4462D"/>
    <w:rsid w:val="00DB4028"/>
    <w:rsid w:val="00E20616"/>
    <w:rsid w:val="00EA46A0"/>
    <w:rsid w:val="00EE4603"/>
    <w:rsid w:val="00FC24E7"/>
    <w:rsid w:val="00FF4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B7B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B7B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3">
    <w:name w:val="heading 3"/>
    <w:basedOn w:val="a"/>
    <w:next w:val="a"/>
    <w:link w:val="3Char"/>
    <w:uiPriority w:val="9"/>
    <w:unhideWhenUsed/>
    <w:qFormat/>
    <w:rsid w:val="00C10EE3"/>
    <w:pPr>
      <w:keepNext/>
      <w:keepLines/>
      <w:spacing w:before="260" w:after="260" w:line="416" w:lineRule="auto"/>
      <w:outlineLvl w:val="2"/>
    </w:pPr>
    <w:rPr>
      <w:b/>
      <w:bCs/>
    </w:rPr>
  </w:style>
  <w:style w:type="paragraph" w:styleId="4">
    <w:name w:val="heading 4"/>
    <w:basedOn w:val="a"/>
    <w:next w:val="a"/>
    <w:link w:val="4Char"/>
    <w:uiPriority w:val="9"/>
    <w:unhideWhenUsed/>
    <w:qFormat/>
    <w:rsid w:val="00676B6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B7B0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B7B05"/>
    <w:rPr>
      <w:rFonts w:asciiTheme="majorHAnsi" w:eastAsiaTheme="majorEastAsia" w:hAnsiTheme="majorHAnsi" w:cstheme="majorBidi"/>
      <w:b/>
      <w:bCs/>
    </w:rPr>
  </w:style>
  <w:style w:type="paragraph" w:styleId="a3">
    <w:name w:val="List Paragraph"/>
    <w:basedOn w:val="a"/>
    <w:uiPriority w:val="34"/>
    <w:qFormat/>
    <w:rsid w:val="00C10EE3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C10EE3"/>
    <w:rPr>
      <w:b/>
      <w:bCs/>
    </w:rPr>
  </w:style>
  <w:style w:type="character" w:customStyle="1" w:styleId="4Char">
    <w:name w:val="标题 4 Char"/>
    <w:basedOn w:val="a0"/>
    <w:link w:val="4"/>
    <w:uiPriority w:val="9"/>
    <w:rsid w:val="00676B6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Balloon Text"/>
    <w:basedOn w:val="a"/>
    <w:link w:val="Char"/>
    <w:uiPriority w:val="99"/>
    <w:semiHidden/>
    <w:unhideWhenUsed/>
    <w:rsid w:val="007C2D6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C2D64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CD6A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CD6A3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CD6A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CD6A3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B7B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B7B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3">
    <w:name w:val="heading 3"/>
    <w:basedOn w:val="a"/>
    <w:next w:val="a"/>
    <w:link w:val="3Char"/>
    <w:uiPriority w:val="9"/>
    <w:unhideWhenUsed/>
    <w:qFormat/>
    <w:rsid w:val="00C10EE3"/>
    <w:pPr>
      <w:keepNext/>
      <w:keepLines/>
      <w:spacing w:before="260" w:after="260" w:line="416" w:lineRule="auto"/>
      <w:outlineLvl w:val="2"/>
    </w:pPr>
    <w:rPr>
      <w:b/>
      <w:bCs/>
    </w:rPr>
  </w:style>
  <w:style w:type="paragraph" w:styleId="4">
    <w:name w:val="heading 4"/>
    <w:basedOn w:val="a"/>
    <w:next w:val="a"/>
    <w:link w:val="4Char"/>
    <w:uiPriority w:val="9"/>
    <w:unhideWhenUsed/>
    <w:qFormat/>
    <w:rsid w:val="00676B6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B7B0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B7B05"/>
    <w:rPr>
      <w:rFonts w:asciiTheme="majorHAnsi" w:eastAsiaTheme="majorEastAsia" w:hAnsiTheme="majorHAnsi" w:cstheme="majorBidi"/>
      <w:b/>
      <w:bCs/>
    </w:rPr>
  </w:style>
  <w:style w:type="paragraph" w:styleId="a3">
    <w:name w:val="List Paragraph"/>
    <w:basedOn w:val="a"/>
    <w:uiPriority w:val="34"/>
    <w:qFormat/>
    <w:rsid w:val="00C10EE3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C10EE3"/>
    <w:rPr>
      <w:b/>
      <w:bCs/>
    </w:rPr>
  </w:style>
  <w:style w:type="character" w:customStyle="1" w:styleId="4Char">
    <w:name w:val="标题 4 Char"/>
    <w:basedOn w:val="a0"/>
    <w:link w:val="4"/>
    <w:uiPriority w:val="9"/>
    <w:rsid w:val="00676B6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Balloon Text"/>
    <w:basedOn w:val="a"/>
    <w:link w:val="Char"/>
    <w:uiPriority w:val="99"/>
    <w:semiHidden/>
    <w:unhideWhenUsed/>
    <w:rsid w:val="007C2D6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C2D64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CD6A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CD6A3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CD6A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CD6A3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11</Pages>
  <Words>199</Words>
  <Characters>1136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</dc:creator>
  <cp:lastModifiedBy>apple</cp:lastModifiedBy>
  <cp:revision>67</cp:revision>
  <dcterms:created xsi:type="dcterms:W3CDTF">2017-07-12T03:10:00Z</dcterms:created>
  <dcterms:modified xsi:type="dcterms:W3CDTF">2017-08-18T06:29:00Z</dcterms:modified>
</cp:coreProperties>
</file>