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8A7E3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软件安全</w:t>
      </w:r>
    </w:p>
    <w:p w14:paraId="271B1A4D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疑问0：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题型分布</w:t>
      </w:r>
    </w:p>
    <w:p w14:paraId="15861E2E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commentRangeStart w:id="0"/>
      <w:r>
        <w:rPr>
          <w:rFonts w:hint="eastAsia"/>
          <w:b w:val="0"/>
          <w:bCs w:val="0"/>
          <w:sz w:val="24"/>
          <w:szCs w:val="24"/>
          <w:lang w:val="en-US" w:eastAsia="zh-CN"/>
        </w:rPr>
        <w:t>选择、填空</w:t>
      </w:r>
      <w:commentRangeEnd w:id="0"/>
      <w:r>
        <w:commentReference w:id="0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、简答</w:t>
      </w:r>
    </w:p>
    <w:p w14:paraId="54E7499E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相关工具</w:t>
      </w:r>
    </w:p>
    <w:p w14:paraId="78CD50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>知识点1.</w:t>
      </w: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>二进制查看</w:t>
      </w:r>
    </w:p>
    <w:p w14:paraId="559F2C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 - exeScope</w:t>
      </w:r>
    </w:p>
    <w:p w14:paraId="600554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137BB95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妤蜂綋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>疑问1.</w:t>
      </w:r>
      <w:commentRangeStart w:id="1"/>
      <w:r>
        <w:rPr>
          <w:rFonts w:hint="eastAsia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这个</w:t>
      </w:r>
      <w:r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文件结构框架</w:t>
      </w:r>
      <w:r>
        <w:rPr>
          <w:rFonts w:hint="eastAsia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文件结构解析</w:t>
      </w:r>
      <w:r>
        <w:rPr>
          <w:rFonts w:hint="eastAsia" w:ascii="Times New Roman" w:hAnsi="Times New Roman" w:eastAsia="妤蜂綋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会给图让你分析吗？主要是不懂他这个图的意义？</w:t>
      </w:r>
      <w:commentRangeEnd w:id="1"/>
      <w:r>
        <w:commentReference w:id="1"/>
      </w:r>
    </w:p>
    <w:p w14:paraId="11B27FE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190240" cy="20358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D4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文件结构框架</w:t>
      </w:r>
    </w:p>
    <w:p w14:paraId="0750C2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15640" cy="17868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E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妤蜂綋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文件结构解析</w:t>
      </w:r>
    </w:p>
    <w:p w14:paraId="035F5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4ACCA23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 知识点2.</w:t>
      </w: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二进制查壳</w:t>
      </w:r>
    </w:p>
    <w:p w14:paraId="0254C7C9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-</w:t>
      </w:r>
      <w:r>
        <w:rPr>
          <w:rFonts w:ascii="妤蜂綋" w:hAnsi="妤蜂綋" w:eastAsia="妤蜂綋" w:cs="妤蜂綋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PEID/LoadPE</w:t>
      </w:r>
      <w:bookmarkStart w:id="0" w:name="_GoBack"/>
      <w:bookmarkEnd w:id="0"/>
    </w:p>
    <w:p w14:paraId="6FBAFD86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识别zprotect </w:t>
      </w: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(加密壳) </w:t>
      </w:r>
      <w:r>
        <w:rPr>
          <w:rFonts w:hint="eastAsia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在Peid Scan里</w:t>
      </w:r>
    </w:p>
    <w:p w14:paraId="2EE40A49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识别UPX </w:t>
      </w:r>
      <w:r>
        <w:rPr>
          <w:rFonts w:hint="eastAsia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压缩壳</w:t>
      </w:r>
      <w:r>
        <w:rPr>
          <w:rFonts w:hint="eastAsia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) 在PESniffer、Peid Scan里</w:t>
      </w:r>
    </w:p>
    <w:p w14:paraId="679B6BFD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1565910</wp:posOffset>
                </wp:positionV>
                <wp:extent cx="568960" cy="285115"/>
                <wp:effectExtent l="19050" t="19050" r="21590" b="2603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3390265"/>
                          <a:ext cx="568960" cy="2851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8pt;margin-top:123.3pt;height:22.45pt;width:44.8pt;z-index:251659264;v-text-anchor:middle;mso-width-relative:page;mso-height-relative:page;" filled="f" stroked="t" coordsize="21600,21600" o:gfxdata="UEsDBAoAAAAAAIdO4kAAAAAAAAAAAAAAAAAEAAAAZHJzL1BLAwQUAAAACACHTuJAMoldjdYAAAAK&#10;AQAADwAAAGRycy9kb3ducmV2LnhtbE2PMW/CMBCF90r8B+uQuhUngUaQxmGoxNYFKOpq4msS1T6n&#10;sUng33NM7XZ37+m978rt1Vkx4hA6TwrSRQICqfamo0bB53H3sgYRoiajrSdUcMMA22r2VOrC+In2&#10;OB5iIziEQqEVtDH2hZShbtHpsPA9EmvffnA68jo00gx64nBnZZYkuXS6I25odY/vLdY/h4vjXvu7&#10;N13ajM5/7Pzq+HWaiE5KPc/T5A1ExGv8M8MDn9GhYqazv5AJwirYLHN2KshWOQ8Pw3qZgTjzZZO+&#10;gqxK+f+F6g5QSwMEFAAAAAgAh07iQDG93Sd4AgAA1gQAAA4AAABkcnMvZTJvRG9jLnhtbK1UzW4T&#10;MRC+I/EOlu90k7RJk6ibKmoUhFTRSAVxdrzerCX/YTvZlJdB4sZD8DiI1+Czd/tD4dADOTgzO+Nv&#10;PJ+/8cXlUStyED5Ia0o6PBlQIgy3lTS7kn78sH4zpSREZiqmrBElvROBXi5ev7po3VyMbGNVJTwB&#10;iAnz1pW0idHNiyLwRmgWTqwTBsHaes0iXL8rKs9aoGtVjAaDSdFaXzlvuQgBX1ddkPaI/iWAtq4l&#10;FyvL91qY2KF6oVhES6GRLtBFPm1dCx5v6jqISFRJ0WnMK4rA3qa1WFyw+c4z10jeH4G95AjPetJM&#10;GhR9gFqxyMjey7+gtOTeBlvHE2510TWSGUEXw8Ezbm4b5kTuBVQH90B6+H+w/P1h44msSnpOiWEa&#10;F/7r6/efP76R88RN68IcKbdu43svwEyNHmuv0z9aIEfoaDSaDmZg9a6kp6ezwWgy7rgVx0g4EsaT&#10;6WyCOEfCaDoeDnO8eARyPsS3wmqSjJJ6XF1mlB2uQ0RxpN6npLrGrqVS+fqUIS2qToeDhM+gyRpa&#10;gKkd+gpmRwlTO4idR58hg1WyStsTUPC77ZXy5MCSRPBbr9PJUe6PtFR7xULT5eVQ16CWEfOgpC7p&#10;NG3PmsJuZQCS+OsYS9bWVndg29tOhsHxtQTsNQtxwzx0h/NjMuMNllpZNGV7i5LG+i//+p7yIQdE&#10;KWmhYzT8ec+8oES9MxDKbHh2BtiYnbPx+QiOfxrZPo2Yvb6y4GGIN8DxbKb8qO7N2lv9CQO8TFUR&#10;Yoajdkdt71zFbr7wBHCxXOY0iN2xeG1uHU/g3QUu99HWMt/tIzs9aZB7voN+NNM8PfVz1uNz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oldjdYAAAAKAQAADwAAAAAAAAABACAAAAAiAAAAZHJz&#10;L2Rvd25yZXYueG1sUEsBAhQAFAAAAAgAh07iQDG93Sd4AgAA1gQAAA4AAAAAAAAAAQAgAAAAJQEA&#10;AGRycy9lMm9Eb2MueG1sUEsFBgAAAAAGAAYAWQEAAA8GAAAAAA==&#10;">
                <v:fill on="f" focussize="0,0"/>
                <v:stroke weight="3pt" color="#0000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9865" cy="222440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4125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1689735</wp:posOffset>
                </wp:positionV>
                <wp:extent cx="568960" cy="443230"/>
                <wp:effectExtent l="19050" t="19050" r="21590" b="2032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4432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55pt;margin-top:133.05pt;height:34.9pt;width:44.8pt;z-index:251660288;v-text-anchor:middle;mso-width-relative:page;mso-height-relative:page;" filled="f" stroked="t" coordsize="21600,21600" o:gfxdata="UEsDBAoAAAAAAIdO4kAAAAAAAAAAAAAAAAAEAAAAZHJzL1BLAwQUAAAACACHTuJAL+CvM9YAAAAL&#10;AQAADwAAAGRycy9kb3ducmV2LnhtbE2PPU/DMBCGdyT+g3VIbNROCylN43RA6sbSlorVjY8kqn0O&#10;sZuUf891gu1e3aP3o9xcvRMjDrELpCGbKRBIdbAdNRo+DtunVxAxGbLGBUINPxhhU93flaawYaId&#10;jvvUCDahWBgNbUp9IWWsW/QmzkKPxL+vMHiTWA6NtIOZ2Nw7OVcql950xAmt6fGtxfq8v3jOdd87&#10;22XN6MP7NjwfPo8T0VHrx4dMrUEkvKY/GG71uTpU3OkULmSjcKzVMmNUwzzP+bgRq3wJ4qRhsXhZ&#10;gaxK+X9D9QtQSwMEFAAAAAgAh07iQFV+fKtoAgAAygQAAA4AAABkcnMvZTJvRG9jLnhtbK1UzW4T&#10;MRC+I/EOlu90kzQtadRNFTUKQqqgUkGcHa+dteQ/bCeb8jJI3HgIHgfxGnz2bn8oHHogB2fsGX/j&#10;75uZPb84GE32IkTlbE3HRyNKhOWuUXZb048f1q9mlMTEbMO0s6KmtyLSi8XLF+edn4uJa51uRCAA&#10;sXHe+Zq2Kfl5VUXeCsPikfPCwildMCxhG7ZVE1gHdKOryWh0WnUuND44LmLE6ap30gExPAfQSam4&#10;WDm+M8KmHjUIzRIoxVb5SBfltVIKnt5LGUUiuqZgmsqKJLA3ea0W52y+Dcy3ig9PYM95whNOhimL&#10;pPdQK5YY2QX1F5RRPLjoZDrizlQ9kaIIWIxHT7S5aZkXhQukjv5e9Pj/YPm7/XUgqqkpym6ZQcF/&#10;ff3+88c3MsvadD7OEXLjr8OwizAz0YMMJv+DAjkUPW/v9RSHRDgOT05nZ6dQmsM1nR5Pjove1cNl&#10;H2J6I5wh2ahpQLmKimx/FRMSIvQuJOeybq20LiXTlnQ1PZ6NRxmfoQ8l6g/TeHCJdksJ01s0OE+h&#10;QEanVZOvZ6AYtptLHcie5bbAb73ObJHuj7Cce8Vi28cVV98wRiXMgFYGsuXrd7y0BUjWrFcpWxvX&#10;3ELh4PrWi56vFWCvWEzXLKDX8H5MY3qPRWoHUm6wKGld+PKv8xyPFoCXkg69C8KfdywISvRbi+Y4&#10;G0+ngE1lMz15PcEmPPZsHnvszlw66DDG3HtezByf9J0pgzOfMLTLnBUuZjly99IOm8vUzxTGnovl&#10;soShwT1LV/bG8wzeF3C5S06qUtsHdQbR0OKlBsM45hl6vC9RD5+g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v4K8z1gAAAAsBAAAPAAAAAAAAAAEAIAAAACIAAABkcnMvZG93bnJldi54bWxQSwEC&#10;FAAUAAAACACHTuJAVX58q2gCAADKBAAADgAAAAAAAAABACAAAAAlAQAAZHJzL2Uyb0RvYy54bWxQ&#10;SwUGAAAAAAYABgBZAQAA/wUAAAAA&#10;">
                <v:fill on="f" focussize="0,0"/>
                <v:stroke weight="3pt" color="#0000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52950" cy="25971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B202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commentRangeStart w:id="2"/>
      <w:r>
        <w:rPr>
          <w:rFonts w:hint="eastAsia" w:ascii="Times New Roman" w:hAnsi="Times New Roman" w:eastAsia="妤蜂綋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疑问2：</w:t>
      </w:r>
      <w:r>
        <w:rPr>
          <w:rFonts w:hint="eastAsia" w:ascii="Times New Roman" w:hAnsi="Times New Roman" w:eastAsia="妤蜂綋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脱壳时需不需要了解</w:t>
      </w:r>
      <w:r>
        <w:rPr>
          <w:rFonts w:hint="eastAsia" w:ascii="妤蜂綋" w:hAnsi="妤蜂綋" w:eastAsia="妤蜂綋" w:cs="妤蜂綋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在PESniffer、Peid Scan里</w:t>
      </w:r>
      <w:r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查看时压缩壳还是加密壳?</w:t>
      </w:r>
      <w:commentRangeEnd w:id="2"/>
      <w:r>
        <w:commentReference w:id="2"/>
      </w:r>
    </w:p>
    <w:p w14:paraId="68954409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3D9CC8C6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– DIE/手动分析</w:t>
      </w:r>
    </w:p>
    <w:p w14:paraId="2D3867D9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2566670"/>
            <wp:effectExtent l="0" t="0" r="11430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68FB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Windows/Linux/Mac </w:t>
      </w: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通用</w:t>
      </w:r>
    </w:p>
    <w:p w14:paraId="7B422CC6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commentRangeStart w:id="3"/>
      <w:r>
        <w:rPr>
          <w:rFonts w:hint="eastAsia" w:ascii="妤蜂綋" w:hAnsi="妤蜂綋" w:eastAsia="妤蜂綋" w:cs="妤蜂綋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疑问3：</w:t>
      </w:r>
      <w:r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这里是不是这个指的是DIE在常见OS系统中通用？DIE与手动分析是两个东西吗？</w:t>
      </w:r>
      <w:commentRangeEnd w:id="3"/>
      <w:r>
        <w:commentReference w:id="3"/>
      </w:r>
    </w:p>
    <w:p w14:paraId="5883FE7E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>IDA手动分析</w:t>
      </w:r>
    </w:p>
    <w:p w14:paraId="3D94E0C9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2031365"/>
            <wp:effectExtent l="0" t="0" r="10160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6DF0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妤蜂綋" w:hAnsi="妤蜂綋" w:eastAsia="妤蜂綋" w:cs="妤蜂綋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疑问4：</w:t>
      </w:r>
      <w:commentRangeStart w:id="4"/>
      <w:r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需要具体了解</w:t>
      </w:r>
      <w:r>
        <w:rPr>
          <w:rFonts w:hint="eastAsia" w:ascii="妤蜂綋" w:hAnsi="妤蜂綋" w:eastAsia="妤蜂綋" w:cs="妤蜂綋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IDA</w:t>
      </w:r>
      <w:r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的使用和布局和下面知识点3的静态分析工具的关系？</w:t>
      </w:r>
      <w:commentRangeEnd w:id="4"/>
      <w:r>
        <w:commentReference w:id="4"/>
      </w:r>
    </w:p>
    <w:p w14:paraId="1EDE59BB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7CEC552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妤蜂綋" w:hAnsi="妤蜂綋" w:eastAsia="妤蜂綋" w:cs="妤蜂綋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知识点3</w:t>
      </w: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静态分析工具 </w:t>
      </w:r>
    </w:p>
    <w:p w14:paraId="1B3E8C29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– Windows – IDA – 应用</w:t>
      </w: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：</w:t>
      </w:r>
    </w:p>
    <w:p w14:paraId="15DBF4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妤蜂綋" w:hAnsi="妤蜂綋" w:eastAsia="妤蜂綋" w:cs="妤蜂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可与Vmware进行联动，调试应用程序； </w:t>
      </w:r>
      <w:r>
        <w:rPr>
          <w:rFonts w:hint="default" w:ascii="妤蜂綋" w:hAnsi="妤蜂綋" w:eastAsia="妤蜂綋" w:cs="妤蜂綋"/>
          <w:b/>
          <w:bCs/>
          <w:color w:val="000000"/>
          <w:kern w:val="0"/>
          <w:sz w:val="24"/>
          <w:szCs w:val="24"/>
          <w:lang w:val="en-US" w:eastAsia="zh-CN" w:bidi="ar"/>
        </w:rPr>
        <w:t>可与Qemu联动，调试固件</w:t>
      </w:r>
    </w:p>
    <w:p w14:paraId="787B1FCC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</w:p>
    <w:p w14:paraId="13BB7CF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4093210"/>
            <wp:effectExtent l="0" t="0" r="10795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7D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3270250" cy="3530600"/>
            <wp:effectExtent l="0" t="0" r="635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5BEC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commentRangeStart w:id="5"/>
      <w:r>
        <w:rPr>
          <w:rFonts w:hint="eastAsia" w:ascii="妤蜂綋" w:hAnsi="妤蜂綋" w:eastAsia="妤蜂綋" w:cs="妤蜂綋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疑问5：</w:t>
      </w:r>
      <w:r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静态分析工具IDA是不是主要了解他可以与Vmware联动调试应用程序，可以与qemu联动调试固件？</w:t>
      </w:r>
      <w:commentRangeEnd w:id="5"/>
      <w:r>
        <w:commentReference w:id="5"/>
      </w:r>
    </w:p>
    <w:p w14:paraId="1B761C1C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0C8B74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知识点4</w:t>
      </w:r>
    </w:p>
    <w:p w14:paraId="1E008CF3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动态分析工具</w:t>
      </w:r>
    </w:p>
    <w:p w14:paraId="44B4BB8B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 – windows – OllyDbg – 应用</w:t>
      </w: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：</w:t>
      </w:r>
    </w:p>
    <w:p w14:paraId="1A9CD8B5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000000"/>
          <w:kern w:val="0"/>
          <w:sz w:val="24"/>
          <w:szCs w:val="24"/>
          <w:lang w:val="en-US" w:eastAsia="zh-CN" w:bidi="ar"/>
        </w:rPr>
        <w:t>Windows平台下最常用的动态分析工具</w:t>
      </w:r>
    </w:p>
    <w:p w14:paraId="302A22E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110230"/>
            <wp:effectExtent l="0" t="0" r="1270" b="127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52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commentRangeStart w:id="6"/>
      <w:r>
        <w:rPr>
          <w:rFonts w:hint="eastAsia"/>
          <w:b/>
          <w:bCs/>
          <w:lang w:val="en-US" w:eastAsia="zh-CN"/>
        </w:rPr>
        <w:t>疑问6：</w:t>
      </w:r>
      <w:r>
        <w:rPr>
          <w:rFonts w:hint="eastAsia"/>
          <w:lang w:val="en-US" w:eastAsia="zh-CN"/>
        </w:rPr>
        <w:t>OLLdbg是不是了解上述的文字olldbg是windows下最常用的动态分析工具</w:t>
      </w:r>
      <w:commentRangeEnd w:id="6"/>
      <w:r>
        <w:commentReference w:id="6"/>
      </w:r>
    </w:p>
    <w:p w14:paraId="3B65FD3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328DCA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774FF46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知识点5</w:t>
      </w:r>
    </w:p>
    <w:p w14:paraId="6B47C1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Reverse环境搭建 – windows/Linux工具集(1) </w:t>
      </w:r>
    </w:p>
    <w:p w14:paraId="38EADB3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静态分析 </w:t>
      </w:r>
    </w:p>
    <w:p w14:paraId="31A8FB0B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 xml:space="preserve">Winhex/UltraEdit/.. </w:t>
      </w:r>
    </w:p>
    <w:p w14:paraId="2A9818D2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 xml:space="preserve">PEID/LoadPE/DIE/.. </w:t>
      </w:r>
    </w:p>
    <w:p w14:paraId="3869838E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 xml:space="preserve">IDA and plugins </w:t>
      </w:r>
    </w:p>
    <w:p w14:paraId="4168B198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r>
        <w:rPr>
          <w:rFonts w:hint="default" w:ascii="妤蜂綋" w:hAnsi="妤蜂綋" w:eastAsia="妤蜂綋" w:cs="妤蜂綋"/>
          <w:b/>
          <w:bCs/>
          <w:color w:val="FF0000"/>
          <w:kern w:val="0"/>
          <w:sz w:val="24"/>
          <w:szCs w:val="24"/>
          <w:highlight w:val="yellow"/>
          <w:lang w:val="en-US" w:eastAsia="zh-CN" w:bidi="ar"/>
        </w:rPr>
        <w:t xml:space="preserve">动态分析 </w:t>
      </w:r>
    </w:p>
    <w:p w14:paraId="4033C400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commentRangeStart w:id="7"/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 xml:space="preserve">R3 debugging: Ollydbg/gdb （应用级调试) </w:t>
      </w:r>
    </w:p>
    <w:p w14:paraId="2A0999D9">
      <w:pPr>
        <w:keepNext w:val="0"/>
        <w:keepLines w:val="0"/>
        <w:widowControl/>
        <w:suppressLineNumbers w:val="0"/>
        <w:jc w:val="left"/>
        <w:rPr>
          <w:sz w:val="24"/>
          <w:szCs w:val="24"/>
          <w:highlight w:val="yellow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 xml:space="preserve">R0 debugging: windbg/kgdb, softice.. (内核级调试） </w:t>
      </w:r>
      <w:commentRangeEnd w:id="7"/>
      <w:r>
        <w:commentReference w:id="7"/>
      </w:r>
    </w:p>
    <w:p w14:paraId="6EE7A668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>VM images: vmware (常用于调试的动态模拟环境) /virtualBox/Qemu</w:t>
      </w:r>
    </w:p>
    <w:p w14:paraId="4201B7F3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</w:pPr>
      <w:commentRangeStart w:id="8"/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highlight w:val="yellow"/>
          <w:lang w:val="en-US" w:eastAsia="zh-CN" w:bidi="ar"/>
        </w:rPr>
        <w:t>疑问7：这个是不是了解就行（知道哪个属于哪个）？</w:t>
      </w:r>
      <w:commentRangeEnd w:id="8"/>
      <w:r>
        <w:commentReference w:id="8"/>
      </w:r>
    </w:p>
    <w:p w14:paraId="77ED9E8C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</w:p>
    <w:p w14:paraId="150101EE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知识点6</w:t>
      </w:r>
    </w:p>
    <w:p w14:paraId="250CCD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OllyDbg工具的使用 – 基本用法 </w:t>
      </w:r>
    </w:p>
    <w:p w14:paraId="38DE5D3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F2</w:t>
      </w:r>
      <w:r>
        <w:rPr>
          <w:rFonts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>：设置断点，在光标位置按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>F2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键即可，再按则会删除断点 </w:t>
      </w:r>
    </w:p>
    <w:p w14:paraId="1DE3136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F3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：打开文件 </w:t>
      </w:r>
    </w:p>
    <w:p w14:paraId="2FBB29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F4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：运行到选定位置。作用就是直接运行到光标所在位置处暂停 </w:t>
      </w:r>
    </w:p>
    <w:p w14:paraId="2724164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F7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>：单步步入。功能同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>(F8)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， 遇到 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CALL 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等子程序时会进入其中 </w:t>
      </w:r>
    </w:p>
    <w:p w14:paraId="7544CE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F8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：单步步过。每按一次执行一条指令，遇到 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CALL 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等子程序不进入 </w:t>
      </w:r>
    </w:p>
    <w:p w14:paraId="0AB943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F9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：运行。被调试的程序将直接开始运行 </w:t>
      </w:r>
    </w:p>
    <w:p w14:paraId="0B11A1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ALT+F9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：执行到用户代码。可用于从系统领空快速返回到我们调试的程 </w:t>
      </w:r>
    </w:p>
    <w:p w14:paraId="5379D8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序领空 </w:t>
      </w:r>
    </w:p>
    <w:p w14:paraId="73DE08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ALT+M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：查看当前程序的加载模块，可用于分析目标程序主文件结构 </w:t>
      </w:r>
    </w:p>
    <w:p w14:paraId="0425FD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CTRL+E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：编辑数据 </w:t>
      </w:r>
    </w:p>
    <w:p w14:paraId="6FA286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CTRL+F2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：重新开始调试 </w:t>
      </w:r>
    </w:p>
    <w:p w14:paraId="09A6EBD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CTRL+F9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：执行到返回。此命令在执行到一个 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>ret (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>返回指令</w:t>
      </w:r>
      <w:r>
        <w:rPr>
          <w:rFonts w:hint="default" w:ascii="Times New Roman" w:hAnsi="Times New Roman" w:eastAsia="宋体" w:cs="Times New Roman"/>
          <w:b/>
          <w:bCs/>
          <w:color w:val="008080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指令时暂停， </w:t>
      </w:r>
    </w:p>
    <w:p w14:paraId="1BD95F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常用于从系统领空返回到我们调试的程序领空 </w:t>
      </w:r>
    </w:p>
    <w:p w14:paraId="2A6683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SHIFT+F7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 xml:space="preserve">：忽略异常后单步执行 </w:t>
      </w:r>
    </w:p>
    <w:p w14:paraId="2A8F507C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SHIFT+F8</w:t>
      </w:r>
      <w:r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  <w:t>：忽略异常后单步步过</w:t>
      </w:r>
    </w:p>
    <w:p w14:paraId="144C7E25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008080"/>
          <w:kern w:val="0"/>
          <w:sz w:val="24"/>
          <w:szCs w:val="24"/>
          <w:lang w:val="en-US" w:eastAsia="zh-CN" w:bidi="ar"/>
        </w:rPr>
      </w:pPr>
    </w:p>
    <w:p w14:paraId="25134E23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知识点7</w:t>
      </w:r>
    </w:p>
    <w:p w14:paraId="59BBAF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OllyDbg工具的使用 – 基本汇编指令 </w:t>
      </w:r>
    </w:p>
    <w:p w14:paraId="3216FE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MOV </w:t>
      </w:r>
    </w:p>
    <w:p w14:paraId="312803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传送字或字节 如MOV A B，就是将B中的字传给A </w:t>
      </w:r>
    </w:p>
    <w:p w14:paraId="4FC0F9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PUSH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把字压入堆栈 </w:t>
      </w:r>
    </w:p>
    <w:p w14:paraId="3F98EA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CALL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子程序调用指令 </w:t>
      </w:r>
    </w:p>
    <w:p w14:paraId="5E5AB89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XOR </w:t>
      </w:r>
    </w:p>
    <w:p w14:paraId="00840DA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异或运算 所谓异或，就是两值不同，则为真，反之，为假 </w:t>
      </w:r>
    </w:p>
    <w:p w14:paraId="0D3CFD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RET </w:t>
      </w:r>
    </w:p>
    <w:p w14:paraId="2B4251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子程序返回指令 </w:t>
      </w:r>
    </w:p>
    <w:p w14:paraId="149C078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CMP </w:t>
      </w:r>
    </w:p>
    <w:p w14:paraId="3C9377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比较.(两操作数作减法,仅修改标志位,不回送结果) </w:t>
      </w:r>
    </w:p>
    <w:p w14:paraId="2159DC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JNZ/jNE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OPR --结果不为零转移,测试条件ZF=0 </w:t>
      </w:r>
    </w:p>
    <w:p w14:paraId="318AA2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DEC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减 1 </w:t>
      </w: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INC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加 1 </w:t>
      </w:r>
    </w:p>
    <w:p w14:paraId="09CD679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JZ(或jE) </w:t>
      </w:r>
    </w:p>
    <w:p w14:paraId="6A5742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OPR--结果为零转移, 测试条件ZF=1 </w:t>
      </w:r>
    </w:p>
    <w:p w14:paraId="5051C8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SUB </w:t>
      </w:r>
    </w:p>
    <w:p w14:paraId="3C4AC4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减法 </w:t>
      </w:r>
    </w:p>
    <w:p w14:paraId="08889F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LEA </w:t>
      </w:r>
    </w:p>
    <w:p w14:paraId="20ABCD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装入有效地址 例: LEA DX,string ;把偏移地址存到DX. </w:t>
      </w:r>
    </w:p>
    <w:p w14:paraId="73414B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MOVSX </w:t>
      </w: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先符号扩展,再传送 </w:t>
      </w:r>
    </w:p>
    <w:p w14:paraId="12F0CC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REP </w:t>
      </w:r>
    </w:p>
    <w:p w14:paraId="76538E3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当CX/ECX0时重复 </w:t>
      </w:r>
    </w:p>
    <w:p w14:paraId="7B3216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AND </w:t>
      </w:r>
    </w:p>
    <w:p w14:paraId="079C70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 xml:space="preserve">与运算 </w:t>
      </w:r>
    </w:p>
    <w:p w14:paraId="3322DD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TEST </w:t>
      </w:r>
    </w:p>
    <w:p w14:paraId="06D2A8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6699"/>
          <w:kern w:val="0"/>
          <w:sz w:val="24"/>
          <w:szCs w:val="24"/>
          <w:lang w:val="en-US" w:eastAsia="zh-CN" w:bidi="ar"/>
        </w:rPr>
        <w:t>测试.(两操作数作与运算,仅修改标志位,不回送结果)</w:t>
      </w:r>
    </w:p>
    <w:p w14:paraId="7BB6E586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commentRangeStart w:id="9"/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疑问8：像这2个是在代码里考查，还是填空选择的之类的</w:t>
      </w:r>
      <w:commentRangeEnd w:id="9"/>
      <w:r>
        <w:commentReference w:id="9"/>
      </w:r>
    </w:p>
    <w:p w14:paraId="5CE4A74F">
      <w:pPr>
        <w:keepNext w:val="0"/>
        <w:keepLines w:val="0"/>
        <w:widowControl/>
        <w:suppressLineNumbers w:val="0"/>
        <w:jc w:val="left"/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eastAsia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知识点8：</w:t>
      </w:r>
    </w:p>
    <w:p w14:paraId="69C9809A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OllyDbg工具的使用 – 关键位置</w:t>
      </w:r>
    </w:p>
    <w:p w14:paraId="5A8FCEE9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330700" cy="952500"/>
            <wp:effectExtent l="0" t="0" r="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FD62">
      <w:pPr>
        <w:keepNext w:val="0"/>
        <w:keepLines w:val="0"/>
        <w:widowControl/>
        <w:suppressLineNumbers w:val="0"/>
        <w:jc w:val="left"/>
        <w:rPr>
          <w:rFonts w:ascii="鍗庢枃浠垮畫" w:hAnsi="鍗庢枃浠垮畫" w:eastAsia="鍗庢枃浠垮畫" w:cs="鍗庢枃浠垮畫"/>
          <w:b/>
          <w:bCs/>
          <w:color w:val="666699"/>
          <w:kern w:val="0"/>
          <w:sz w:val="24"/>
          <w:szCs w:val="24"/>
          <w:lang w:val="en-US" w:eastAsia="zh-CN" w:bidi="ar"/>
        </w:rPr>
      </w:pPr>
      <w:r>
        <w:rPr>
          <w:rFonts w:ascii="鍗庢枃浠垮畫" w:hAnsi="鍗庢枃浠垮畫" w:eastAsia="鍗庢枃浠垮畫" w:cs="鍗庢枃浠垮畫"/>
          <w:b/>
          <w:bCs/>
          <w:color w:val="666699"/>
          <w:kern w:val="0"/>
          <w:sz w:val="24"/>
          <w:szCs w:val="24"/>
          <w:lang w:val="en-US" w:eastAsia="zh-CN" w:bidi="ar"/>
        </w:rPr>
        <w:t>004011AE下一个断点,有调用到GetDlgItemTextA这个函数</w:t>
      </w:r>
    </w:p>
    <w:p w14:paraId="1BBF1E91">
      <w:pPr>
        <w:keepNext w:val="0"/>
        <w:keepLines w:val="0"/>
        <w:widowControl/>
        <w:suppressLineNumbers w:val="0"/>
        <w:jc w:val="left"/>
        <w:rPr>
          <w:rFonts w:ascii="鍗庢枃浠垮畫" w:hAnsi="鍗庢枃浠垮畫" w:eastAsia="鍗庢枃浠垮畫" w:cs="鍗庢枃浠垮畫"/>
          <w:b/>
          <w:bCs/>
          <w:color w:val="666699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092700" cy="635000"/>
            <wp:effectExtent l="0" t="0" r="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95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鍗庢枃浠垮畫" w:hAnsi="鍗庢枃浠垮畫" w:eastAsia="鍗庢枃浠垮畫" w:cs="鍗庢枃浠垮畫"/>
          <w:b/>
          <w:bCs/>
          <w:color w:val="009900"/>
          <w:kern w:val="0"/>
          <w:sz w:val="24"/>
          <w:szCs w:val="24"/>
          <w:lang w:val="en-US" w:eastAsia="zh-CN" w:bidi="ar"/>
        </w:rPr>
        <w:t>开始分析汇编代码的意义，所以，我们在使用这个软件的</w:t>
      </w:r>
    </w:p>
    <w:p w14:paraId="666EB4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9900"/>
          <w:kern w:val="0"/>
          <w:sz w:val="24"/>
          <w:szCs w:val="24"/>
          <w:lang w:val="en-US" w:eastAsia="zh-CN" w:bidi="ar"/>
        </w:rPr>
        <w:t>时候，一定要明白这些代码的含义，此处只是爆破，接下</w:t>
      </w:r>
    </w:p>
    <w:p w14:paraId="4D6F69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鍗庢枃浠垮畫" w:hAnsi="鍗庢枃浠垮畫" w:eastAsia="鍗庢枃浠垮畫" w:cs="鍗庢枃浠垮畫"/>
          <w:b/>
          <w:bCs/>
          <w:color w:val="009900"/>
          <w:kern w:val="0"/>
          <w:sz w:val="24"/>
          <w:szCs w:val="24"/>
          <w:lang w:val="en-US" w:eastAsia="zh-CN" w:bidi="ar"/>
        </w:rPr>
        <w:t>来就是修改代码：004011F5</w:t>
      </w:r>
    </w:p>
    <w:p w14:paraId="3B7D7E5B">
      <w:pPr>
        <w:keepNext w:val="0"/>
        <w:keepLines w:val="0"/>
        <w:widowControl/>
        <w:suppressLineNumbers w:val="0"/>
        <w:jc w:val="left"/>
        <w:rPr>
          <w:rFonts w:ascii="鍗庢枃浠垮畫" w:hAnsi="鍗庢枃浠垮畫" w:eastAsia="鍗庢枃浠垮畫" w:cs="鍗庢枃浠垮畫"/>
          <w:b/>
          <w:bCs/>
          <w:color w:val="666699"/>
          <w:kern w:val="0"/>
          <w:sz w:val="24"/>
          <w:szCs w:val="24"/>
          <w:lang w:val="en-US" w:eastAsia="zh-CN" w:bidi="ar"/>
        </w:rPr>
      </w:pPr>
    </w:p>
    <w:p w14:paraId="69FADFCE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commentRangeStart w:id="10"/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疑问9：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他不是每个汇编代码都会有注释的/也不一定是这个函数（可能是其他名称，有类似功能，是不是会在题干中交代），题目的一定是有注释的，还有一个是为什么在这个地方下，是因为他这个是对话框的输入起点吗（因为我们的主要目的是输入字符串来注册吗，所以这个是关键函数，在关键函数的关键位置下断点），他这个应该不是什么程序入口点吧？还有对于</w:t>
      </w:r>
      <w:r>
        <w:rPr>
          <w:rFonts w:ascii="鍗庢枃浠垮畫" w:hAnsi="鍗庢枃浠垮畫" w:eastAsia="鍗庢枃浠垮畫" w:cs="鍗庢枃浠垮畫"/>
          <w:b/>
          <w:bCs/>
          <w:color w:val="666699"/>
          <w:kern w:val="0"/>
          <w:sz w:val="24"/>
          <w:szCs w:val="24"/>
          <w:lang w:val="en-US" w:eastAsia="zh-CN" w:bidi="ar"/>
        </w:rPr>
        <w:t>GetDlgItemTextA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这个是不是他是执行输入并发生跳转的函数，像我们考试的题目在旁边会给注释的吧（告诉作用之类的吧），考法是不是就是给我们一段有注释的汇编，问我们在哪里下断点或者修改？</w:t>
      </w:r>
      <w:commentRangeEnd w:id="10"/>
      <w:r>
        <w:commentReference w:id="10"/>
      </w:r>
    </w:p>
    <w:p w14:paraId="4FBAB4FA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7EF23BE2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知识点9：</w:t>
      </w:r>
    </w:p>
    <w:p w14:paraId="1001B2AE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OllyDbg</w:t>
      </w:r>
      <w:r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工具的使用–爆破</w:t>
      </w:r>
    </w:p>
    <w:p w14:paraId="4A9CB45B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230" cy="1042670"/>
            <wp:effectExtent l="0" t="0" r="1270" b="1143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29AC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</w:pPr>
      <w:r>
        <w:rPr>
          <w:rFonts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  <w:t>修改反汇编代码段，双击反汇编列后按空格键，键入</w:t>
      </w:r>
      <w:r>
        <w:rPr>
          <w:rFonts w:hint="default"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  <w:t>NOP，汇编</w:t>
      </w:r>
    </w:p>
    <w:p w14:paraId="26A59832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疑问10：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这个是不是最基本的，将跳转的汇编指令给替换成NOP（直接不执行，类似于注册成功不跳转），</w:t>
      </w:r>
      <w:commentRangeStart w:id="11"/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还有为什么使用2个NOP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，是因为NOP只有一个字节，原指令为JE SHORT XXX为两个字节</w:t>
      </w:r>
      <w:commentRangeEnd w:id="11"/>
      <w:r>
        <w:commentReference w:id="11"/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，</w:t>
      </w:r>
      <w:commentRangeStart w:id="12"/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但是我怎么感觉下面的代码都下移了一个地址，像原来的地址004011F6的汇编代码似乎变成了地址004011F6？</w:t>
      </w:r>
      <w:commentRangeEnd w:id="12"/>
      <w:r>
        <w:commentReference w:id="12"/>
      </w:r>
    </w:p>
    <w:p w14:paraId="15C294D6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038350" cy="1314450"/>
            <wp:effectExtent l="0" t="0" r="6350" b="635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4DCC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</w:pPr>
      <w:r>
        <w:rPr>
          <w:rFonts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  <w:t>最后</w:t>
      </w:r>
      <w:r>
        <w:rPr>
          <w:rFonts w:hint="default" w:ascii="鍗庢枃浠垮畫" w:hAnsi="鍗庢枃浠垮畫" w:eastAsia="鍗庢枃浠垮畫" w:cs="鍗庢枃浠垮畫"/>
          <w:b/>
          <w:bCs/>
          <w:color w:val="CC6600"/>
          <w:kern w:val="0"/>
          <w:sz w:val="24"/>
          <w:szCs w:val="24"/>
          <w:lang w:val="en-US" w:eastAsia="zh-CN" w:bidi="ar"/>
        </w:rPr>
        <w:t>F9运行</w:t>
      </w:r>
    </w:p>
    <w:p w14:paraId="5921CD0D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知识点10</w:t>
      </w:r>
    </w:p>
    <w:p w14:paraId="6F854AAF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面向汇编的逐句解析</w:t>
      </w:r>
    </w:p>
    <w:p w14:paraId="46DB80ED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–关键点</w:t>
      </w:r>
    </w:p>
    <w:p w14:paraId="6413C692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998720" cy="1417320"/>
            <wp:effectExtent l="0" t="0" r="5080" b="508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</w:t>
      </w:r>
    </w:p>
    <w:p w14:paraId="0C9B38DC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–长度判断</w:t>
      </w:r>
    </w:p>
    <w:p w14:paraId="6CA5616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712210" cy="1846580"/>
            <wp:effectExtent l="0" t="0" r="8890" b="762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C69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573530" cy="640080"/>
            <wp:effectExtent l="0" t="0" r="1270" b="762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1CEE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疑问11：</w:t>
      </w:r>
      <w:commentRangeStart w:id="13"/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他这个对话框的出现实际是地址002013E2的汇编代码的call的子程序吗</w:t>
      </w:r>
      <w:commentRangeEnd w:id="13"/>
      <w:r>
        <w:commentReference w:id="13"/>
      </w:r>
    </w:p>
    <w:p w14:paraId="13536C9F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/>
          <w:bCs/>
          <w:color w:val="auto"/>
          <w:kern w:val="0"/>
          <w:sz w:val="24"/>
          <w:szCs w:val="24"/>
          <w:lang w:val="en-US" w:eastAsia="zh-CN" w:bidi="ar"/>
        </w:rPr>
        <w:t>知识点11</w:t>
      </w:r>
    </w:p>
    <w:p w14:paraId="13DBEFA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妤蜂綋" w:hAnsi="妤蜂綋" w:eastAsia="妤蜂綋" w:cs="妤蜂綋"/>
          <w:b/>
          <w:bCs/>
          <w:color w:val="262626"/>
          <w:kern w:val="0"/>
          <w:sz w:val="24"/>
          <w:szCs w:val="24"/>
          <w:lang w:val="en-US" w:eastAsia="zh-CN" w:bidi="ar"/>
        </w:rPr>
        <w:t>–字符判断</w:t>
      </w:r>
    </w:p>
    <w:p w14:paraId="4B03EA3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31920" cy="1954530"/>
            <wp:effectExtent l="0" t="0" r="5080" b="127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0E6D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commentRangeStart w:id="14"/>
      <w:r>
        <w:rPr>
          <w:rFonts w:hint="eastAsia"/>
          <w:b/>
          <w:bCs/>
          <w:sz w:val="24"/>
          <w:szCs w:val="24"/>
          <w:lang w:val="en-US" w:eastAsia="zh-CN"/>
        </w:rPr>
        <w:t>疑问12: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0X2D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这个需不要知道对应的字符（题目会不会给），像00401449（这边表示跳转到注册失败的汇编代码应该是比较明显的吧）？</w:t>
      </w:r>
      <w:commentRangeEnd w:id="14"/>
      <w:r>
        <w:commentReference w:id="14"/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movsx作用没看懂（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highlight w:val="yellow"/>
          <w:lang w:val="en-US" w:eastAsia="zh-CN" w:bidi="ar"/>
        </w:rPr>
        <w:t>将注册码第一位扩展到ECX，作用是什么）</w:t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，一个字符占几个字节（0x64和ECX位数不同，不加PTR吗）？他这个注释题目中会给吗（还是让我们自己补全）</w:t>
      </w:r>
      <w:commentRangeStart w:id="15"/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？还有ss：[esp+0x9]对应哪位（为什么不是+</w:t>
      </w:r>
    </w:p>
    <w:p w14:paraId="5B5C775C">
      <w:pPr>
        <w:keepNext w:val="0"/>
        <w:keepLines w:val="0"/>
        <w:widowControl/>
        <w:suppressLineNumbers w:val="0"/>
        <w:jc w:val="left"/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550F328A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第九位，而是第6位），他怎么知道的？零扩展是什么意思——是上述的第一位补全前面的位吗？</w:t>
      </w:r>
      <w:commentRangeEnd w:id="15"/>
      <w:r>
        <w:commentReference w:id="15"/>
      </w:r>
      <w:r>
        <w:rPr>
          <w:rFonts w:hint="eastAsia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  <w:t>00401413、00401416的代码是不是可以改成cmp edx 0x3A？</w:t>
      </w:r>
    </w:p>
    <w:p w14:paraId="102E8F39">
      <w:pPr>
        <w:keepNext w:val="0"/>
        <w:keepLines w:val="0"/>
        <w:widowControl/>
        <w:suppressLineNumbers w:val="0"/>
        <w:jc w:val="left"/>
        <w:rPr>
          <w:rFonts w:hint="default" w:ascii="鍗庢枃浠垮畫" w:hAnsi="鍗庢枃浠垮畫" w:eastAsia="鍗庢枃浠垮畫" w:cs="鍗庢枃浠垮畫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02EA81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</w:pPr>
      <w:commentRangeStart w:id="16"/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>知识点12</w:t>
      </w:r>
    </w:p>
    <w:p w14:paraId="711C6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SEH结构体异常处理 </w:t>
      </w:r>
    </w:p>
    <w:p w14:paraId="3B7C79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异常处理结构体（ Structure Exception Handler，SEH）是 </w:t>
      </w:r>
    </w:p>
    <w:p w14:paraId="2680CB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Windows异常处理机制所采用的的重要数据结构 </w:t>
      </w:r>
    </w:p>
    <w:p w14:paraId="65B845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每个SEH结构体包含两个DWORD指针：SEH链表指针和异常处 </w:t>
      </w:r>
    </w:p>
    <w:p w14:paraId="2CA6C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理函数句柄 </w:t>
      </w:r>
    </w:p>
    <w:p w14:paraId="4DBD3E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25165" cy="2137410"/>
            <wp:effectExtent l="0" t="0" r="635" b="8890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3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当GUI应用程序触发一个消息时，系统将把该消息放入消息队列， </w:t>
      </w:r>
    </w:p>
    <w:p w14:paraId="7F393E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然后去查找并调用窗体的回调函数，即消息处理函数 </w:t>
      </w:r>
    </w:p>
    <w:p w14:paraId="3F396D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与之类似，异常也可视为一种消息，应用程序发生异常时就触 </w:t>
      </w:r>
    </w:p>
    <w:p w14:paraId="0025B1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发了该消息，系统会将异常放入SEH结构体中，调用它的回调函 </w:t>
      </w:r>
    </w:p>
    <w:p w14:paraId="61F5AF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数，即异常处理函数</w:t>
      </w:r>
      <w:r>
        <w:rPr>
          <w:rFonts w:hint="eastAsia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9CFA6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66920" cy="1695450"/>
            <wp:effectExtent l="0" t="0" r="5080" b="635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E4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EC62F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知识点13</w:t>
      </w:r>
    </w:p>
    <w:p w14:paraId="0F977D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花指令 </w:t>
      </w:r>
    </w:p>
    <w:p w14:paraId="4889DC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花指令是程序中的无用指令或者垃圾指令，故意干扰各种反汇 </w:t>
      </w:r>
    </w:p>
    <w:p w14:paraId="585707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编静态分析工具，但是程序不受任何影响，缺少了也能正常运行</w:t>
      </w:r>
    </w:p>
    <w:p w14:paraId="2DB71B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加花指令后，IDA等分析工具对程序静态反汇编时，往往会出 </w:t>
      </w:r>
    </w:p>
    <w:p w14:paraId="6B1F83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现错误或者遭到破坏，加大逆向静态分析的难度，从而隐藏自身 </w:t>
      </w:r>
    </w:p>
    <w:p w14:paraId="4B1A8F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的程序结构和算法，从而较好的保护自己 </w:t>
      </w:r>
    </w:p>
    <w:p w14:paraId="4C6F1E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花指令有可能利用各种指令：jmp, call, ret的一些堆栈技巧，位置 </w:t>
      </w:r>
    </w:p>
    <w:p w14:paraId="4EEAAC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运算等</w:t>
      </w:r>
    </w:p>
    <w:p w14:paraId="5AB0F8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E17E4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知识点14</w:t>
      </w:r>
    </w:p>
    <w:p w14:paraId="2B4C3F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寻找程序入口点（Original Entry Point，OEP） </w:t>
      </w:r>
    </w:p>
    <w:p w14:paraId="6506A1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软件加壳就是隐藏了OEP（或者用了假的OEP/花指令等，例如 </w:t>
      </w:r>
    </w:p>
    <w:p w14:paraId="29B459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直接转到ExitProcess等处）， 只要找到程序真正的OEP，可以实 </w:t>
      </w:r>
    </w:p>
    <w:p w14:paraId="222D59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现脱壳。一般的查壳工具无法直接识别出OEP </w:t>
      </w:r>
    </w:p>
    <w:p w14:paraId="058AEE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ESP定律：即堆栈平衡定律，是应用频率最高的脱壳方法之一， </w:t>
      </w:r>
    </w:p>
    <w:p w14:paraId="050966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可以应对简单的</w:t>
      </w:r>
      <w:r>
        <w:rPr>
          <w:rFonts w:hint="default" w:ascii="Times New Roman" w:hAnsi="Times New Roman" w:eastAsia="鍗庢枃浠垮畫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压缩壳</w:t>
      </w: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(壳的种类可以由PEID等工具进行分析）。 </w:t>
      </w:r>
    </w:p>
    <w:p w14:paraId="3E0B9D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最后一次异常等方法也常用于识别OEP </w:t>
      </w:r>
    </w:p>
    <w:p w14:paraId="523095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壳实质上是一个子程序，它在程序运行时首先取得控制权并对 </w:t>
      </w:r>
    </w:p>
    <w:p w14:paraId="1CCCBF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程序进行压缩，同时隐藏程序真正的OEP</w:t>
      </w: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寻找程序入口点（OEP） </w:t>
      </w:r>
    </w:p>
    <w:p w14:paraId="40470F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在程序自解压过程中, 多数壳会先将当前寄存器状态压栈, 如使用 </w:t>
      </w:r>
    </w:p>
    <w:p w14:paraId="0FB33A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PUSHAD, 而在解压结束后, 会将之前的寄存器值出栈, 如使用 </w:t>
      </w:r>
    </w:p>
    <w:p w14:paraId="0E069A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POPAD 。 </w:t>
      </w:r>
    </w:p>
    <w:p w14:paraId="0CA32E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基于PUSHAD和POPAD的对称性，可以利用硬件断点定位真正 </w:t>
      </w:r>
    </w:p>
    <w:p w14:paraId="5DEBE9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的OEP：当壳把代码解压前和解压后，必须要平衡堆栈，让执行 </w:t>
      </w:r>
    </w:p>
    <w:p w14:paraId="2A1808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到OEP的时候，使ESP=0012FFC4。这就是ESP定律 </w:t>
      </w:r>
    </w:p>
    <w:p w14:paraId="720C9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例如，PUSHAD的时候将寄存器值压入了0012FFC0到0012FFA4 </w:t>
      </w:r>
    </w:p>
    <w:p w14:paraId="70ED6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的堆栈中。通过在0012FFA4下硬件断点，等POPAD恢复堆栈，即 </w:t>
      </w:r>
    </w:p>
    <w:p w14:paraId="08B3D8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可停在OEP处</w:t>
      </w:r>
    </w:p>
    <w:p w14:paraId="72AEF6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CA017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知识点15</w:t>
      </w:r>
    </w:p>
    <w:p w14:paraId="4ADEEA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>手动脱壳</w:t>
      </w: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 </w:t>
      </w:r>
    </w:p>
    <w:p w14:paraId="3531EB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定位到OEP之后，使用LordPE等工具把程序的镜像dump出来 </w:t>
      </w:r>
    </w:p>
    <w:p w14:paraId="17EF29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但dump得到的镜像无法运行, 因为无法自动获取导入函数的地址 </w:t>
      </w:r>
    </w:p>
    <w:p w14:paraId="70C3D5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为此，需要修复导入函数地址表（Import Address Table, IAT）。 </w:t>
      </w:r>
    </w:p>
    <w:p w14:paraId="0C32CE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通常使用importrec工具进行修复，从原文件（加壳的文件）提取 </w:t>
      </w:r>
    </w:p>
    <w:p w14:paraId="36B20F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信息后，对脱壳文件进行修复</w:t>
      </w:r>
    </w:p>
    <w:p w14:paraId="36060E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97FA0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知识点16</w:t>
      </w:r>
    </w:p>
    <w:p w14:paraId="2EA9CC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Stolen Code </w:t>
      </w:r>
    </w:p>
    <w:p w14:paraId="38284A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某些壳在处理OEP代码的时候，把OEP处固定的代码NOP掉，然后把这些代 </w:t>
      </w:r>
    </w:p>
    <w:p w14:paraId="0F5FFD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码（即stolen code）放到壳代码的空间中去，而且常伴随着花指令，使原程序 </w:t>
      </w:r>
    </w:p>
    <w:p w14:paraId="5D638E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的起始代码从壳空间开始执行，然后再JMP回原程序空间 </w:t>
      </w:r>
    </w:p>
    <w:p w14:paraId="73F83A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如果脱掉壳,这一部分代码就会遗失,也就达到了反脱壳的目的。 这就是stolen </w:t>
      </w:r>
    </w:p>
    <w:p w14:paraId="6DF140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OEP code技术 </w:t>
      </w:r>
    </w:p>
    <w:p w14:paraId="771ED1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如果dump以后修复IAT，这里OEP依旧是错误的，程序无法运行 </w:t>
      </w:r>
    </w:p>
    <w:p w14:paraId="7BCD1A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原因：前面几行代码被放在壳空间中，所以不会被转储，因此也得不到执行 </w:t>
      </w:r>
    </w:p>
    <w:p w14:paraId="10D453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解决方法：寻找真正的OEP，找到缺失的代码</w:t>
      </w: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反调试技术 </w:t>
      </w:r>
    </w:p>
    <w:p w14:paraId="3D67B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4105F7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知识点17</w:t>
      </w:r>
    </w:p>
    <w:p w14:paraId="0761D8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反调试分类： </w:t>
      </w:r>
    </w:p>
    <w:p w14:paraId="157BDC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1.调试器检测：各种方法查看调试器是否存在 </w:t>
      </w:r>
    </w:p>
    <w:p w14:paraId="5E134D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2.识别调试器：识别是否在调试中 </w:t>
      </w:r>
    </w:p>
    <w:p w14:paraId="58917C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3.干扰调试器：令调试失败</w:t>
      </w:r>
    </w:p>
    <w:p w14:paraId="23A2CF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反调试技术 </w:t>
      </w:r>
    </w:p>
    <w:p w14:paraId="2EFCB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1.调试器检测：Windows API, 手动检测数据结构， </w:t>
      </w:r>
    </w:p>
    <w:p w14:paraId="255B8F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系统痕迹检测 </w:t>
      </w:r>
    </w:p>
    <w:p w14:paraId="25CADB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2.识别调试器：检测软件/硬件断点，时钟检测，父 </w:t>
      </w:r>
    </w:p>
    <w:p w14:paraId="1DB89B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 xml:space="preserve">进程判断 </w:t>
      </w:r>
    </w:p>
    <w:p w14:paraId="69FD668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  <w:t>干扰调试器：TLS回调，利用中断，陷阱标志位</w:t>
      </w:r>
    </w:p>
    <w:p w14:paraId="521120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楷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6BCB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知识点18</w:t>
      </w:r>
    </w:p>
    <w:p w14:paraId="351639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软件漏洞概述 </w:t>
      </w:r>
    </w:p>
    <w:p w14:paraId="74A30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内存安全违规类 </w:t>
      </w:r>
    </w:p>
    <w:p w14:paraId="0986DB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内存访问时引入的安全缺陷，如：缓冲区溢出、Use-after-Free、Double free等不安全指针问题。 </w:t>
      </w:r>
    </w:p>
    <w:p w14:paraId="4282D3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输入验证类 </w:t>
      </w:r>
    </w:p>
    <w:p w14:paraId="3A3A17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程序在对用户输入进行数据验证存在错误，没有保证输入数据 的正确性、合法性和安全性，导致可能被恶意攻击与利用； </w:t>
      </w:r>
    </w:p>
    <w:p w14:paraId="57E85A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例如：格式化字符串、SQL注入、代码注入、远程文件包含、目录遍历、XSS、HTTP Header注入、HTTP响应分割错误等。 </w:t>
      </w:r>
    </w:p>
    <w:p w14:paraId="768E21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竞争条件类 </w:t>
      </w:r>
    </w:p>
    <w:p w14:paraId="523A40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涉及多进程或多线程处理的程序中，输出或结果无 法预测，依赖于其他进程事件发生的次序或时间TOCTTOU,检查时刻与使用时刻条件状态不一致，导 致攻击者可利用的漏洞 </w:t>
      </w:r>
    </w:p>
    <w:p w14:paraId="428323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权限混淆与提升类 </w:t>
      </w:r>
    </w:p>
    <w:p w14:paraId="3418D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程序由于自身编程疏忽或被第三方欺骗，滥用其特 权，或赋予第三方不该给予的权限 </w:t>
      </w:r>
    </w:p>
    <w:p w14:paraId="4B15AC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权限提升漏洞通常发生在一些拥有特权的应用程序 中，由于安全缺陷，使得获取特权的安全检 </w:t>
      </w:r>
    </w:p>
    <w:p w14:paraId="5F64CF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查被绕过</w:t>
      </w:r>
      <w:r>
        <w:rPr>
          <w:rFonts w:hint="eastAsia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或被攻破</w:t>
      </w:r>
    </w:p>
    <w:p w14:paraId="22078F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DB09C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知识点19</w:t>
      </w:r>
    </w:p>
    <w:p w14:paraId="0F2AE5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缓冲区溢出概述 </w:t>
      </w:r>
    </w:p>
    <w:p w14:paraId="50A2C0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缓冲区溢出是</w:t>
      </w:r>
      <w:r>
        <w:rPr>
          <w:rFonts w:hint="default" w:ascii="Times New Roman" w:hAnsi="Times New Roman" w:eastAsia="楷体" w:cs="Times New Roman"/>
          <w:color w:val="009999"/>
          <w:kern w:val="0"/>
          <w:sz w:val="24"/>
          <w:szCs w:val="24"/>
          <w:lang w:val="en-US" w:eastAsia="zh-CN" w:bidi="ar"/>
        </w:rPr>
        <w:t>最早被发现，也是最基础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的安全软件漏洞类型（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特别是栈溢出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 w14:paraId="4FF950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缓冲区溢出基本概念 </w:t>
      </w:r>
    </w:p>
    <w:p w14:paraId="02FDBD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本质：</w:t>
      </w:r>
      <w:r>
        <w:rPr>
          <w:rFonts w:hint="default" w:ascii="Times New Roman" w:hAnsi="Times New Roman" w:eastAsia="楷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内存安全违规类漏洞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，计算机程序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向特定缓冲区内填充数据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时，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超出了缓冲区本身的容量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，导致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外溢数据覆盖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了相邻内存空间的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合法数据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，从而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改变程序执行流程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破坏系统运行完整性 </w:t>
      </w:r>
    </w:p>
    <w:p w14:paraId="4D59B3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原因：程序本身</w:t>
      </w:r>
      <w:r>
        <w:rPr>
          <w:rFonts w:hint="default" w:ascii="Times New Roman" w:hAnsi="Times New Roman" w:eastAsia="楷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没有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检查数据长度与所分配的存储空间</w:t>
      </w:r>
      <w:r>
        <w:rPr>
          <w:rFonts w:hint="default" w:ascii="Times New Roman" w:hAnsi="Times New Roman" w:eastAsia="楷体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是否匹配 </w:t>
      </w:r>
    </w:p>
    <w:p w14:paraId="3DC219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多见于C/C++中的</w:t>
      </w:r>
      <w:r>
        <w:rPr>
          <w:rFonts w:hint="default" w:ascii="Times New Roman" w:hAnsi="Times New Roman" w:eastAsia="MicrosoftJhengHeiBold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memcpy()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MicrosoftJhengHeiBold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>strcpy()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等内存与字符串复制函数的引用位置，这 些函数</w:t>
      </w:r>
      <w:r>
        <w:rPr>
          <w:rFonts w:hint="default" w:ascii="Times New Roman" w:hAnsi="Times New Roman" w:eastAsia="楷体" w:cs="Times New Roman"/>
          <w:b/>
          <w:bCs/>
          <w:color w:val="009999"/>
          <w:kern w:val="0"/>
          <w:sz w:val="24"/>
          <w:szCs w:val="24"/>
          <w:lang w:val="en-US" w:eastAsia="zh-CN" w:bidi="ar"/>
        </w:rPr>
        <w:t xml:space="preserve">不检查内存越界问题 </w:t>
      </w:r>
    </w:p>
    <w:p w14:paraId="00FCC9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FF3300"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根本原因：现代计算机基础构架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——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冯诺依曼体系的安全缺陷，即程序的数据和指 令都在同一内存中进行存储</w:t>
      </w:r>
    </w:p>
    <w:p w14:paraId="3A49A6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8F30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知识点20</w:t>
      </w:r>
    </w:p>
    <w:p w14:paraId="1C42D3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堆栈的基本定义 </w:t>
      </w:r>
    </w:p>
    <w:p w14:paraId="75084B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堆栈是操作系统使用内存的方式，区别在？ </w:t>
      </w:r>
    </w:p>
    <w:p w14:paraId="592116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00661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30778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75050" cy="2339340"/>
            <wp:effectExtent l="0" t="0" r="6350" b="10160"/>
            <wp:docPr id="3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rcRect l="19115" t="19809" r="18885" b="9351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9962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栈的操作方式：push/pop </w:t>
      </w:r>
    </w:p>
    <w:p w14:paraId="100F1E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栈的生长方向：高地址 -&gt; 低地址 </w:t>
      </w:r>
    </w:p>
    <w:p w14:paraId="65F817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872740" cy="2165985"/>
            <wp:effectExtent l="0" t="0" r="1016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C8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 xml:space="preserve">栈溢出攻击 </w:t>
      </w:r>
    </w:p>
    <w:p w14:paraId="1FCF59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–针对函数调用过程中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 xml:space="preserve">返回地址 </w:t>
      </w:r>
    </w:p>
    <w:p w14:paraId="31EF42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–对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栈中的存储返回地址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的位置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 xml:space="preserve">进行缓冲区溢出 </w:t>
      </w:r>
    </w:p>
    <w:p w14:paraId="6E2BC8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 xml:space="preserve">改写返回地址 </w:t>
      </w:r>
    </w:p>
    <w:p w14:paraId="0F83A7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–使程序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跳转到攻击者指定的位置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执行恶意代码</w:t>
      </w:r>
    </w:p>
    <w:p w14:paraId="1E6A2C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5D89D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46575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鍗庢枃浠垮畫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知识点21</w:t>
      </w:r>
    </w:p>
    <w:p w14:paraId="7304BC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安全保护机制概述 </w:t>
      </w:r>
    </w:p>
    <w:p w14:paraId="14BCD6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微软安全保护机制： </w:t>
      </w:r>
    </w:p>
    <w:p w14:paraId="3D83AC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GS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编译技术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编译层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+OS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 xml:space="preserve">） </w:t>
      </w:r>
    </w:p>
    <w:p w14:paraId="63C5CF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SEH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的安全校验机制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编译层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+OS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 xml:space="preserve">） </w:t>
      </w:r>
    </w:p>
    <w:p w14:paraId="14062E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Heap Cookie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Safe Unlinking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等堆安全机制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编译层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 xml:space="preserve">） </w:t>
      </w:r>
    </w:p>
    <w:p w14:paraId="3B76A2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DEP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数据执行保护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处理器层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 xml:space="preserve">） </w:t>
      </w:r>
    </w:p>
    <w:p w14:paraId="01EB57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ASLR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加载地址随机化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OS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 xml:space="preserve">） </w:t>
      </w:r>
    </w:p>
    <w:p w14:paraId="098659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SEHOP</w:t>
      </w:r>
      <w:r>
        <w:rPr>
          <w:rFonts w:hint="default" w:ascii="Times New Roman" w:hAnsi="Times New Roman" w:eastAsia="楷体" w:cs="Times New Roman"/>
          <w:color w:val="000000"/>
          <w:kern w:val="0"/>
          <w:sz w:val="24"/>
          <w:szCs w:val="24"/>
          <w:lang w:val="en-US" w:eastAsia="zh-CN" w:bidi="ar"/>
        </w:rPr>
        <w:t>安全机制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编译层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+OS</w:t>
      </w:r>
      <w:r>
        <w:rPr>
          <w:rFonts w:hint="default" w:ascii="Times New Roman" w:hAnsi="Times New Roman" w:eastAsia="楷体" w:cs="Times New Roman"/>
          <w:color w:val="FF0000"/>
          <w:kern w:val="0"/>
          <w:sz w:val="24"/>
          <w:szCs w:val="24"/>
          <w:lang w:val="en-US" w:eastAsia="zh-CN" w:bidi="ar"/>
        </w:rPr>
        <w:t>层</w:t>
      </w:r>
      <w:r>
        <w:rPr>
          <w:rFonts w:hint="default" w:ascii="Times New Roman" w:hAnsi="Times New Roman" w:eastAsia="楷体" w:cs="Times New Roman"/>
          <w:color w:val="0070BF"/>
          <w:kern w:val="0"/>
          <w:sz w:val="24"/>
          <w:szCs w:val="24"/>
          <w:lang w:val="en-US" w:eastAsia="zh-CN" w:bidi="ar"/>
        </w:rPr>
        <w:t>）</w:t>
      </w:r>
    </w:p>
    <w:p w14:paraId="7C34BE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</w:pPr>
    </w:p>
    <w:commentRangeEnd w:id="16"/>
    <w:p w14:paraId="3A798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/>
          <w:bCs/>
          <w:color w:val="262626"/>
          <w:kern w:val="0"/>
          <w:sz w:val="24"/>
          <w:szCs w:val="24"/>
          <w:lang w:val="en-US" w:eastAsia="zh-CN" w:bidi="ar"/>
        </w:rPr>
      </w:pPr>
      <w:r>
        <w:commentReference w:id="16"/>
      </w:r>
    </w:p>
    <w:p w14:paraId="0933A56F">
      <w:pPr>
        <w:keepNext w:val="0"/>
        <w:keepLines w:val="0"/>
        <w:widowControl/>
        <w:suppressLineNumbers w:val="0"/>
        <w:jc w:val="left"/>
        <w:rPr>
          <w:rFonts w:hint="default" w:ascii="妤蜂綋" w:hAnsi="妤蜂綋" w:eastAsia="妤蜂綋" w:cs="妤蜂綋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96737AF">
      <w:pPr>
        <w:keepNext w:val="0"/>
        <w:keepLines w:val="0"/>
        <w:widowControl/>
        <w:suppressLineNumbers w:val="0"/>
        <w:jc w:val="left"/>
      </w:pPr>
    </w:p>
    <w:p w14:paraId="0887FF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66D726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妤蜂綋" w:cs="Times New Roman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3976B7F4">
      <w:pPr>
        <w:keepNext w:val="0"/>
        <w:keepLines w:val="0"/>
        <w:widowControl/>
        <w:suppressLineNumbers w:val="0"/>
        <w:jc w:val="left"/>
        <w:rPr>
          <w:rFonts w:ascii="妤蜂綋" w:hAnsi="妤蜂綋" w:eastAsia="妤蜂綋" w:cs="妤蜂綋"/>
          <w:b w:val="0"/>
          <w:bCs w:val="0"/>
          <w:color w:val="262626"/>
          <w:kern w:val="0"/>
          <w:sz w:val="24"/>
          <w:szCs w:val="24"/>
          <w:lang w:val="en-US" w:eastAsia="zh-CN" w:bidi="ar"/>
        </w:rPr>
      </w:pPr>
    </w:p>
    <w:p w14:paraId="627E0830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07247793" w:date="2025-12-18T16:32:17Z" w:initials="">
    <w:p w14:paraId="68A643A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10几题</w:t>
      </w:r>
    </w:p>
  </w:comment>
  <w:comment w:id="1" w:author="WPS_1607247793" w:date="2025-12-18T16:33:18Z" w:initials="">
    <w:p w14:paraId="50F4CF3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告诉工具</w:t>
      </w:r>
    </w:p>
  </w:comment>
  <w:comment w:id="2" w:author="WPS_1607247793" w:date="2025-12-18T16:34:33Z" w:initials="">
    <w:p w14:paraId="4778D9E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了解</w:t>
      </w:r>
    </w:p>
  </w:comment>
  <w:comment w:id="3" w:author="WPS_1607247793" w:date="2025-12-18T16:35:24Z" w:initials="">
    <w:p w14:paraId="289A43E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了解</w:t>
      </w:r>
    </w:p>
  </w:comment>
  <w:comment w:id="4" w:author="WPS_1607247793" w:date="2025-12-18T16:36:13Z" w:initials="">
    <w:p w14:paraId="44C9C14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反汇编的插件会使用（ida的使用过程以及快捷键以及操作），操作的原理不会涉及</w:t>
      </w:r>
    </w:p>
  </w:comment>
  <w:comment w:id="5" w:author="WPS_1607247793" w:date="2025-12-18T16:38:12Z" w:initials="">
    <w:p w14:paraId="5F7BAE1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了解</w:t>
      </w:r>
    </w:p>
  </w:comment>
  <w:comment w:id="6" w:author="WPS_1607247793" w:date="2025-12-18T16:40:02Z" w:initials="">
    <w:p w14:paraId="14D24C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快捷键等</w:t>
      </w:r>
    </w:p>
  </w:comment>
  <w:comment w:id="7" w:author="WPS_1607247793" w:date="2025-12-18T16:39:32Z" w:initials="">
    <w:p w14:paraId="5CC60F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调试使用的工具，选择</w:t>
      </w:r>
    </w:p>
  </w:comment>
  <w:comment w:id="8" w:author="WPS_1607247793" w:date="2025-12-18T16:39:14Z" w:initials="">
    <w:p w14:paraId="508BB3B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了解</w:t>
      </w:r>
    </w:p>
  </w:comment>
  <w:comment w:id="9" w:author="WPS_1607247793" w:date="2025-12-18T16:40:36Z" w:initials="">
    <w:p w14:paraId="0D947A0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都会涉及</w:t>
      </w:r>
    </w:p>
  </w:comment>
  <w:comment w:id="10" w:author="WPS_1607247793" w:date="2025-12-18T16:41:49Z" w:initials="">
    <w:p w14:paraId="3160AE3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没有注释。成功会给我下面的步骤，在那个函数下断点</w:t>
      </w:r>
    </w:p>
    <w:p w14:paraId="357FC2F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PE头指定的程序入口点（调试器能直接识别），然后再找重点函数</w:t>
      </w:r>
    </w:p>
  </w:comment>
  <w:comment w:id="11" w:author="WPS_1607247793" w:date="2025-12-18T16:46:45Z" w:initials="">
    <w:p w14:paraId="45FBCC5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1个NOP一个字节</w:t>
      </w:r>
    </w:p>
  </w:comment>
  <w:comment w:id="12" w:author="WPS_1607247793" w:date="2025-12-18T16:47:18Z" w:initials="">
    <w:p w14:paraId="4FE72B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不会移动</w:t>
      </w:r>
    </w:p>
  </w:comment>
  <w:comment w:id="13" w:author="WPS_1607247793" w:date="2025-12-18T16:48:40Z" w:initials="">
    <w:p w14:paraId="4628CC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取数据，不是调用界面（messageboxa/x）</w:t>
      </w:r>
    </w:p>
  </w:comment>
  <w:comment w:id="14" w:author="WPS_1607247793" w:date="2025-12-18T16:50:18Z" w:initials="">
    <w:p w14:paraId="0E105E8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明显，0X64 8位，ecx32位</w:t>
      </w:r>
    </w:p>
  </w:comment>
  <w:comment w:id="15" w:author="WPS_1607247793" w:date="2025-12-18T16:55:09Z" w:initials="">
    <w:p w14:paraId="423EF7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相对位置</w:t>
      </w:r>
    </w:p>
  </w:comment>
  <w:comment w:id="16" w:author="WPS_1607247793" w:date="2025-12-18T01:28:50Z" w:initials="">
    <w:p w14:paraId="1D277B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像这个是不是考查简答和材料，是不是需要背诵，还有之前说的经验题是怎么考察的（是根据题目讲解自己的做法经验，例如知识点10、11的给定汇编代码，让我们分析在哪里下断点，然后怎么得出正确的序列码/怎么避免注册失败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8A643AF" w15:done="0"/>
  <w15:commentEx w15:paraId="50F4CF3A" w15:done="0"/>
  <w15:commentEx w15:paraId="4778D9E1" w15:done="0"/>
  <w15:commentEx w15:paraId="289A43EC" w15:done="0"/>
  <w15:commentEx w15:paraId="44C9C149" w15:done="0"/>
  <w15:commentEx w15:paraId="5F7BAE19" w15:done="0"/>
  <w15:commentEx w15:paraId="14D24CD0" w15:done="0"/>
  <w15:commentEx w15:paraId="5CC60FEF" w15:done="0"/>
  <w15:commentEx w15:paraId="508BB3BD" w15:done="0"/>
  <w15:commentEx w15:paraId="0D947A07" w15:done="0"/>
  <w15:commentEx w15:paraId="357FC2F4" w15:done="0"/>
  <w15:commentEx w15:paraId="45FBCC5F" w15:done="0"/>
  <w15:commentEx w15:paraId="4FE72B00" w15:done="0"/>
  <w15:commentEx w15:paraId="4628CC8D" w15:done="0"/>
  <w15:commentEx w15:paraId="0E105E8E" w15:done="0"/>
  <w15:commentEx w15:paraId="423EF740" w15:done="0"/>
  <w15:commentEx w15:paraId="1D277B6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妤蜂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鍗庢枃浠垮畫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JhengHei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nse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D9623"/>
    <w:multiLevelType w:val="singleLevel"/>
    <w:tmpl w:val="B7ED962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07247793">
    <w15:presenceInfo w15:providerId="WPS Office" w15:userId="10403975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77B40"/>
    <w:rsid w:val="0E377B40"/>
    <w:rsid w:val="2B24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2806</Words>
  <Characters>3659</Characters>
  <Lines>0</Lines>
  <Paragraphs>0</Paragraphs>
  <TotalTime>72</TotalTime>
  <ScaleCrop>false</ScaleCrop>
  <LinksUpToDate>false</LinksUpToDate>
  <CharactersWithSpaces>3852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2025-12-17T14:01:00Z</dcterms:created>
  <dc:creator>WPS_1607247793</dc:creator>
  <cp:lastModifiedBy>WPS_1607247793</cp:lastModifiedBy>
  <dcterms:modified xsi:type="dcterms:W3CDTF">2025-12-20T08:11:15Z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0629ACE4624B465EB1A69EE79A582F89_11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