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88848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1-</w:t>
      </w:r>
      <w:r>
        <w:t>大家好，我们的作品是《阿勒泰·喀纳斯湖影》文创产品设计。这个项目的出发点，是希望把喀纳斯独特的自然景观和地域文化，转化成一套具有纪念性、实用性和传播价值的文创产品。</w:t>
      </w:r>
    </w:p>
    <w:p w14:paraId="589C343C">
      <w:pPr>
        <w:pStyle w:val="2"/>
        <w:keepNext w:val="0"/>
        <w:keepLines w:val="0"/>
        <w:widowControl/>
        <w:suppressLineNumbers w:val="0"/>
      </w:pPr>
      <w:r>
        <w:t>前期构思中，我们首先思考：游客来到喀纳斯，最容易留下记忆的是什么？我们认为，不只是单一的湖景，而是雪山、湖泊、森林、鹿、毡房以及装饰纹样共同构成的地域印象。因此，我们没有简单复制风景照片，而是从这些代表性元素中提取视觉符号，将它们重新组合成具有故事感的画面。</w:t>
      </w:r>
    </w:p>
    <w:p w14:paraId="45391207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2-</w:t>
      </w:r>
      <w:r>
        <w:t>在主视觉设计上，我们以喀纳斯湖和远处雪山作为画面中心，用森林、河流和鹿增强自然生态氛围，用毡房体现当地生活文化。同时，我们加入了花卉边框、云纹和复古装饰线条，让画面不仅有风景感，也有包装和纪念品所需要的精致感。整体配色以深青绿、湖水蓝、米白、金色和橙黄色为主，既表现阿勒泰自然环境的清冷与宁静，也通过暖色点缀提升产品的亲和力和收藏感。</w:t>
      </w:r>
    </w:p>
    <w:p w14:paraId="69C3B4A3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3-</w:t>
      </w:r>
      <w:r>
        <w:t>在视觉风格上，我们选择了复古装饰画的表达方式，而不是过于现代的极简风格。因为阿勒泰和喀纳斯本身给人的感受是安静、悠远、自然且带有诗意的，复古风格更能体现这种时间感和文化感。通过统一的边框、统一的色彩和统一的中心风景图案，我们建立了一套完整的图案系统，使不同产品之间能够保持一致的系列感。</w:t>
      </w:r>
    </w:p>
    <w:p w14:paraId="3A9C013B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4-</w:t>
      </w:r>
      <w:r>
        <w:t>在产品延展方面，我们围绕“可带走、可使用、可传播”三个方向进行设计。比如礼盒和纸袋适合作为旅游伴手礼，明信片、贴纸和钥匙扣适合低成本传播，杯子、手机壳、丝巾等产品则可以进入日常生活。我们希望文创产品不只是把图案印在物品上，而是让喀纳斯的风景以更自然的方式陪伴使用者，从而延长游客对目的地的记忆。</w:t>
      </w:r>
    </w:p>
    <w:p w14:paraId="6A11B0BB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5-</w:t>
      </w:r>
      <w:bookmarkStart w:id="0" w:name="_GoBack"/>
      <w:bookmarkEnd w:id="0"/>
      <w:r>
        <w:t>整个创作过程包括主题调研、元素提取、色彩设定、图案绘制、产品应用和展板整合。我们在设计中一直强调一个思路：好的文创设计不只是好看，更要有清晰的文化来源和使用场景。通过这套《阿勒泰·喀纳斯湖影》文创产品，我们希望让地域文化被看见、被使用、被记住，也让阿勒泰的自然之美通过日常物品传播给更多人。谢谢大家。</w:t>
      </w:r>
    </w:p>
    <w:p w14:paraId="038924AF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2D767D"/>
    <w:rsid w:val="632D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2026-06-20T14:35:00Z</dcterms:created>
  <dc:creator>WPS_1607247793</dc:creator>
  <cp:lastModifiedBy>WPS_1607247793</cp:lastModifiedBy>
  <dcterms:modified xsi:type="dcterms:W3CDTF">2026-06-20T14:49:14Z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7BC43B4BD08B420FB86ACEB955DAA85A_11</vt:lpwstr>
  </property>
  <property fmtid="{D5CDD505-2E9C-101B-9397-08002B2CF9AE}" pid="4" name="KSOTemplateDocerSaveRecord">
    <vt:lpwstr>eyJoZGlkIjoiNzg4ZGNlNjQxMDVlZWY0YmJjZTQ4YmNjOGVmY2YyNzkiLCJ1c2VySWQiOiIxMTQ5ODU0Mjc4In0=</vt:lpwstr>
  </property>
</Properties>
</file>