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EAD" w:rsidRPr="00060AC2" w:rsidRDefault="00DD3EAD" w:rsidP="00060AC2">
      <w:pPr>
        <w:pStyle w:val="style2"/>
        <w:shd w:val="clear" w:color="auto" w:fill="FFFFFF"/>
        <w:spacing w:line="500" w:lineRule="exact"/>
        <w:jc w:val="center"/>
        <w:rPr>
          <w:rStyle w:val="style36"/>
          <w:rFonts w:ascii="黑体" w:eastAsia="黑体" w:hAnsi="黑体" w:cs="Calibri"/>
          <w:color w:val="000000"/>
          <w:sz w:val="48"/>
          <w:szCs w:val="48"/>
        </w:rPr>
      </w:pPr>
      <w:r w:rsidRPr="00060AC2">
        <w:rPr>
          <w:rStyle w:val="style36"/>
          <w:rFonts w:ascii="黑体" w:eastAsia="黑体" w:hAnsi="黑体" w:cs="Calibri" w:hint="eastAsia"/>
          <w:color w:val="000000"/>
          <w:sz w:val="48"/>
          <w:szCs w:val="48"/>
        </w:rPr>
        <w:t>房屋托管合同</w:t>
      </w:r>
    </w:p>
    <w:p w:rsidR="00DD3EAD" w:rsidRPr="00304866" w:rsidRDefault="00DD3EAD" w:rsidP="00304866">
      <w:pPr>
        <w:pStyle w:val="style2"/>
        <w:shd w:val="clear" w:color="auto" w:fill="FFFFFF"/>
        <w:spacing w:line="420" w:lineRule="exact"/>
        <w:rPr>
          <w:rStyle w:val="style43"/>
          <w:rFonts w:ascii="Calibri" w:hAnsi="Calibri" w:cs="Calibri"/>
          <w:color w:val="000000"/>
          <w:sz w:val="26"/>
          <w:szCs w:val="26"/>
        </w:rPr>
      </w:pPr>
      <w:r w:rsidRPr="00304866">
        <w:rPr>
          <w:rStyle w:val="style40"/>
          <w:rFonts w:ascii="Calibri" w:hAnsi="Calibri" w:cs="Calibri" w:hint="eastAsia"/>
          <w:color w:val="000000"/>
          <w:sz w:val="26"/>
          <w:szCs w:val="26"/>
        </w:rPr>
        <w:t>甲方（托管方）：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</w:t>
      </w:r>
    </w:p>
    <w:p w:rsidR="00DD3EAD" w:rsidRPr="00304866" w:rsidRDefault="00DD3EAD" w:rsidP="00304866">
      <w:pPr>
        <w:pStyle w:val="style2"/>
        <w:shd w:val="clear" w:color="auto" w:fill="FFFFFF"/>
        <w:spacing w:line="420" w:lineRule="exact"/>
        <w:rPr>
          <w:rFonts w:ascii="Calibri" w:hAnsi="Calibri" w:cs="Calibri"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乙方（受托管方）：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惠东县</w:t>
      </w:r>
      <w:r w:rsidR="00553ED4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暄暄酒店管理有限公司</w:t>
      </w:r>
      <w:r w:rsidRPr="00304866">
        <w:rPr>
          <w:color w:val="000000"/>
          <w:sz w:val="26"/>
          <w:szCs w:val="26"/>
        </w:rPr>
        <w:t xml:space="preserve"> 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       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根据《中华人民共和国合同法》及相关法律、法规规定。经甲、乙双方充分协商，依平等自愿、等价有偿的原则，就提供出租委托管理服务事宜达成如下协议。</w:t>
      </w:r>
    </w:p>
    <w:p w:rsidR="00DD3EAD" w:rsidRPr="00304866" w:rsidRDefault="00DD3EAD" w:rsidP="00F768C7">
      <w:pPr>
        <w:pStyle w:val="style8"/>
        <w:shd w:val="clear" w:color="auto" w:fill="FFFFFF"/>
        <w:spacing w:line="420" w:lineRule="exact"/>
        <w:ind w:firstLineChars="200" w:firstLine="520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本协议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“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出租委托管理服务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”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用语含义：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“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是指乙方代理甲方出租并提供管家式服务、代收代缴房产租金及税费、物业管理费和水电费，房产及其设备设施的日常维护、保养，房产内的日常清洁等。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”</w:t>
      </w:r>
    </w:p>
    <w:p w:rsidR="00DD3EAD" w:rsidRPr="00304866" w:rsidRDefault="00DD3EAD" w:rsidP="00304866">
      <w:pPr>
        <w:pStyle w:val="style10"/>
        <w:shd w:val="clear" w:color="auto" w:fill="FFFFFF"/>
        <w:spacing w:line="420" w:lineRule="exact"/>
        <w:jc w:val="both"/>
        <w:rPr>
          <w:rFonts w:ascii="黑体" w:eastAsia="黑体" w:hAnsi="黑体"/>
          <w:color w:val="000000"/>
          <w:sz w:val="26"/>
          <w:szCs w:val="26"/>
        </w:rPr>
      </w:pPr>
      <w:r w:rsidRPr="00304866">
        <w:rPr>
          <w:rStyle w:val="style45"/>
          <w:rFonts w:ascii="黑体" w:eastAsia="黑体" w:hAnsi="黑体" w:cs="Calibri" w:hint="eastAsia"/>
          <w:smallCaps/>
          <w:color w:val="000000"/>
          <w:sz w:val="26"/>
          <w:szCs w:val="26"/>
        </w:rPr>
        <w:t>第一条：托管房屋及附属资产简况</w:t>
      </w:r>
    </w:p>
    <w:p w:rsidR="00DD3EAD" w:rsidRPr="00304866" w:rsidRDefault="00DD3EAD" w:rsidP="00304866">
      <w:pPr>
        <w:pStyle w:val="style11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、托管房屋位于：惠东县港口镇檀悦</w:t>
      </w:r>
      <w:r w:rsidR="00553ED4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都喜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度假酒店</w:t>
      </w:r>
      <w:r w:rsidRPr="00304866">
        <w:rPr>
          <w:rStyle w:val="style46"/>
          <w:rFonts w:ascii="Calibri" w:hAnsi="Calibri" w:cs="Calibri"/>
          <w:color w:val="000000"/>
          <w:sz w:val="26"/>
          <w:szCs w:val="26"/>
        </w:rPr>
        <w:t>     </w:t>
      </w:r>
      <w:r w:rsidRPr="00304866">
        <w:rPr>
          <w:rStyle w:val="apple-converted-space"/>
          <w:rFonts w:ascii="Calibri" w:hAnsi="Calibri" w:cs="Calibri"/>
          <w:color w:val="000000"/>
          <w:sz w:val="26"/>
          <w:szCs w:val="26"/>
        </w:rPr>
        <w:t> </w:t>
      </w:r>
      <w:r w:rsidRPr="00304866">
        <w:rPr>
          <w:rStyle w:val="style46"/>
          <w:rFonts w:ascii="Calibri" w:hAnsi="Calibri" w:cs="Calibri" w:hint="eastAsia"/>
          <w:color w:val="000000"/>
          <w:sz w:val="26"/>
          <w:szCs w:val="26"/>
        </w:rPr>
        <w:t>号楼</w:t>
      </w:r>
      <w:r w:rsidRPr="00304866">
        <w:rPr>
          <w:rStyle w:val="style46"/>
          <w:rFonts w:ascii="Calibri" w:hAnsi="Calibri" w:cs="Calibri"/>
          <w:color w:val="000000"/>
          <w:sz w:val="26"/>
          <w:szCs w:val="26"/>
        </w:rPr>
        <w:t>          </w:t>
      </w:r>
      <w:r w:rsidRPr="00304866">
        <w:rPr>
          <w:rStyle w:val="apple-converted-space"/>
          <w:rFonts w:ascii="Calibri" w:hAnsi="Calibri" w:cs="Calibri"/>
          <w:color w:val="000000"/>
          <w:sz w:val="26"/>
          <w:szCs w:val="26"/>
        </w:rPr>
        <w:t> </w:t>
      </w:r>
      <w:r w:rsidRPr="00304866">
        <w:rPr>
          <w:rStyle w:val="style46"/>
          <w:rFonts w:ascii="Calibri" w:hAnsi="Calibri" w:cs="Calibri" w:hint="eastAsia"/>
          <w:color w:val="000000"/>
          <w:sz w:val="26"/>
          <w:szCs w:val="26"/>
        </w:rPr>
        <w:t>房号</w:t>
      </w:r>
      <w:r w:rsidRPr="00304866">
        <w:rPr>
          <w:rStyle w:val="style47"/>
          <w:rFonts w:ascii="Calibri" w:hAnsi="Calibri" w:cs="Calibri" w:hint="eastAsia"/>
          <w:smallCaps/>
          <w:color w:val="000000"/>
          <w:sz w:val="26"/>
          <w:szCs w:val="26"/>
        </w:rPr>
        <w:t>，房型为：</w:t>
      </w:r>
      <w:r w:rsidRPr="00304866">
        <w:rPr>
          <w:rStyle w:val="style47"/>
          <w:rFonts w:ascii="Calibri" w:hAnsi="Calibri" w:cs="Calibri"/>
          <w:smallCaps/>
          <w:color w:val="000000"/>
          <w:sz w:val="26"/>
          <w:szCs w:val="26"/>
        </w:rPr>
        <w:t xml:space="preserve"> 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> </w:t>
      </w:r>
      <w:r w:rsidRPr="00304866">
        <w:rPr>
          <w:rStyle w:val="style46"/>
          <w:rFonts w:ascii="Calibri" w:hAnsi="Calibri" w:cs="Calibri"/>
          <w:color w:val="000000"/>
          <w:sz w:val="26"/>
          <w:szCs w:val="26"/>
        </w:rPr>
        <w:t>   </w:t>
      </w:r>
      <w:r w:rsidRPr="00304866">
        <w:rPr>
          <w:rStyle w:val="apple-converted-space"/>
          <w:rFonts w:ascii="Calibri" w:hAnsi="Calibri" w:cs="Calibri"/>
          <w:color w:val="000000"/>
          <w:sz w:val="26"/>
          <w:szCs w:val="26"/>
        </w:rPr>
        <w:t> </w:t>
      </w:r>
      <w:r w:rsidRPr="00304866">
        <w:rPr>
          <w:rStyle w:val="style46"/>
          <w:rFonts w:ascii="Calibri" w:hAnsi="Calibri" w:cs="Calibri" w:hint="eastAsia"/>
          <w:color w:val="000000"/>
          <w:sz w:val="26"/>
          <w:szCs w:val="26"/>
        </w:rPr>
        <w:t>房</w:t>
      </w:r>
      <w:r w:rsidRPr="00304866">
        <w:rPr>
          <w:rStyle w:val="style46"/>
          <w:rFonts w:ascii="Calibri" w:hAnsi="Calibri" w:cs="Calibri"/>
          <w:color w:val="000000"/>
          <w:sz w:val="26"/>
          <w:szCs w:val="26"/>
        </w:rPr>
        <w:t>      </w:t>
      </w:r>
      <w:r w:rsidRPr="00304866">
        <w:rPr>
          <w:rStyle w:val="style46"/>
          <w:rFonts w:ascii="Calibri" w:hAnsi="Calibri" w:cs="Calibri" w:hint="eastAsia"/>
          <w:color w:val="000000"/>
          <w:sz w:val="26"/>
          <w:szCs w:val="26"/>
        </w:rPr>
        <w:t>厅</w:t>
      </w:r>
      <w:r w:rsidRPr="00304866">
        <w:rPr>
          <w:rStyle w:val="style46"/>
          <w:rFonts w:ascii="Calibri" w:hAnsi="Calibri" w:cs="Calibri"/>
          <w:color w:val="000000"/>
          <w:sz w:val="26"/>
          <w:szCs w:val="26"/>
        </w:rPr>
        <w:t>      </w:t>
      </w:r>
      <w:r w:rsidRPr="00304866">
        <w:rPr>
          <w:rStyle w:val="style46"/>
          <w:rFonts w:ascii="Calibri" w:hAnsi="Calibri" w:cs="Calibri" w:hint="eastAsia"/>
          <w:color w:val="000000"/>
          <w:sz w:val="26"/>
          <w:szCs w:val="26"/>
        </w:rPr>
        <w:t>床</w:t>
      </w:r>
      <w:r w:rsidRPr="00304866">
        <w:rPr>
          <w:rStyle w:val="style46"/>
          <w:rFonts w:ascii="Calibri" w:hAnsi="Calibri" w:cs="Calibri"/>
          <w:color w:val="000000"/>
          <w:sz w:val="26"/>
          <w:szCs w:val="26"/>
        </w:rPr>
        <w:t xml:space="preserve">   </w:t>
      </w:r>
      <w:r w:rsidRPr="00304866">
        <w:rPr>
          <w:rStyle w:val="apple-converted-space"/>
          <w:rFonts w:ascii="Calibri" w:hAnsi="Calibri" w:cs="Calibri"/>
          <w:color w:val="000000"/>
          <w:sz w:val="26"/>
          <w:szCs w:val="26"/>
        </w:rPr>
        <w:t> </w:t>
      </w:r>
      <w:r w:rsidRPr="00304866">
        <w:rPr>
          <w:rStyle w:val="style46"/>
          <w:rFonts w:ascii="Calibri" w:hAnsi="Calibri" w:cs="Calibri" w:hint="eastAsia"/>
          <w:color w:val="000000"/>
          <w:sz w:val="26"/>
          <w:szCs w:val="26"/>
        </w:rPr>
        <w:t>厨</w:t>
      </w:r>
      <w:r w:rsidRPr="00304866">
        <w:rPr>
          <w:rStyle w:val="style46"/>
          <w:rFonts w:ascii="Calibri" w:hAnsi="Calibri" w:cs="Calibri"/>
          <w:color w:val="000000"/>
          <w:sz w:val="26"/>
          <w:szCs w:val="26"/>
        </w:rPr>
        <w:t>     </w:t>
      </w:r>
      <w:r w:rsidRPr="00304866">
        <w:rPr>
          <w:rStyle w:val="apple-converted-space"/>
          <w:rFonts w:ascii="Calibri" w:hAnsi="Calibri" w:cs="Calibri"/>
          <w:color w:val="000000"/>
          <w:sz w:val="26"/>
          <w:szCs w:val="26"/>
        </w:rPr>
        <w:t xml:space="preserve">  </w:t>
      </w:r>
      <w:r w:rsidRPr="00304866">
        <w:rPr>
          <w:rStyle w:val="style46"/>
          <w:rFonts w:ascii="Calibri" w:hAnsi="Calibri" w:cs="Calibri" w:hint="eastAsia"/>
          <w:color w:val="000000"/>
          <w:sz w:val="26"/>
          <w:szCs w:val="26"/>
        </w:rPr>
        <w:t>卫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，面积为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           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> 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平方米。</w:t>
      </w:r>
    </w:p>
    <w:p w:rsidR="00DD3EAD" w:rsidRPr="00304866" w:rsidRDefault="00DD3EAD" w:rsidP="00304866">
      <w:pPr>
        <w:pStyle w:val="style10"/>
        <w:shd w:val="clear" w:color="auto" w:fill="FFFFFF"/>
        <w:spacing w:line="420" w:lineRule="exact"/>
        <w:jc w:val="both"/>
        <w:rPr>
          <w:rFonts w:ascii="黑体" w:eastAsia="黑体" w:hAnsi="黑体"/>
          <w:color w:val="000000"/>
          <w:sz w:val="26"/>
          <w:szCs w:val="26"/>
        </w:rPr>
      </w:pPr>
      <w:r w:rsidRPr="00304866">
        <w:rPr>
          <w:rStyle w:val="style45"/>
          <w:rFonts w:ascii="黑体" w:eastAsia="黑体" w:hAnsi="黑体" w:cs="Calibri" w:hint="eastAsia"/>
          <w:smallCaps/>
          <w:color w:val="000000"/>
          <w:sz w:val="26"/>
          <w:szCs w:val="26"/>
        </w:rPr>
        <w:t>第二条：代租托管期限</w:t>
      </w:r>
    </w:p>
    <w:p w:rsidR="00DD3EAD" w:rsidRPr="00304866" w:rsidRDefault="00DD3EAD" w:rsidP="00304866">
      <w:pPr>
        <w:pStyle w:val="style1"/>
        <w:shd w:val="clear" w:color="auto" w:fill="FFFFFF"/>
        <w:spacing w:after="240" w:afterAutospacing="0" w:line="420" w:lineRule="exact"/>
        <w:jc w:val="both"/>
        <w:rPr>
          <w:color w:val="000000"/>
          <w:sz w:val="26"/>
          <w:szCs w:val="26"/>
        </w:rPr>
      </w:pPr>
      <w:r w:rsidRPr="00304866">
        <w:rPr>
          <w:rFonts w:ascii="Calibri" w:hAnsi="Calibri" w:cs="Calibri"/>
          <w:color w:val="000000"/>
          <w:sz w:val="26"/>
          <w:szCs w:val="26"/>
        </w:rPr>
        <w:t>1</w:t>
      </w:r>
      <w:r w:rsidRPr="00304866">
        <w:rPr>
          <w:rFonts w:ascii="Calibri" w:hAnsi="Calibri" w:cs="Calibri" w:hint="eastAsia"/>
          <w:color w:val="000000"/>
          <w:sz w:val="26"/>
          <w:szCs w:val="26"/>
        </w:rPr>
        <w:t>、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本次经营托管服务的期限自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> 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    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> 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年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 xml:space="preserve">   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 xml:space="preserve">  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月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 xml:space="preserve">    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> 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日起至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> 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    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> 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年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 xml:space="preserve"> 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 xml:space="preserve">   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> 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月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 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 xml:space="preserve">   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日止。</w:t>
      </w:r>
    </w:p>
    <w:p w:rsidR="00DD3EAD" w:rsidRPr="00304866" w:rsidRDefault="00DD3EAD" w:rsidP="00304866">
      <w:pPr>
        <w:pStyle w:val="style14"/>
        <w:shd w:val="clear" w:color="auto" w:fill="FFFFFF"/>
        <w:spacing w:line="420" w:lineRule="exact"/>
        <w:jc w:val="both"/>
        <w:rPr>
          <w:rFonts w:ascii="黑体" w:eastAsia="黑体" w:hAnsi="黑体"/>
          <w:color w:val="000000"/>
          <w:sz w:val="26"/>
          <w:szCs w:val="26"/>
        </w:rPr>
      </w:pPr>
      <w:r w:rsidRPr="00304866">
        <w:rPr>
          <w:rStyle w:val="style45"/>
          <w:rFonts w:ascii="黑体" w:eastAsia="黑体" w:hAnsi="黑体" w:cs="Calibri" w:hint="eastAsia"/>
          <w:smallCaps/>
          <w:color w:val="000000"/>
          <w:sz w:val="26"/>
          <w:szCs w:val="26"/>
        </w:rPr>
        <w:t>第三条：租金收入分成及其支付</w:t>
      </w:r>
    </w:p>
    <w:p w:rsidR="00DD3EAD" w:rsidRPr="00304866" w:rsidRDefault="00DD3EAD" w:rsidP="00304866">
      <w:pPr>
        <w:pStyle w:val="style15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、经双方同意，对托管房屋所获得的季度营业额总金额收入，以保底高于檀悦</w:t>
      </w:r>
      <w:r w:rsidR="00553ED4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都喜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酒店分成百分之十（同户型檀悦</w:t>
      </w:r>
      <w:r w:rsidR="00553ED4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都喜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分成）的情况下</w:t>
      </w:r>
      <w:r w:rsidR="00553ED4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六四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分成（甲方占</w:t>
      </w:r>
      <w:r w:rsidR="00553ED4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六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成，乙方占</w:t>
      </w:r>
      <w:r w:rsidR="00553ED4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四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成比例）分配。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（上不封顶）</w:t>
      </w:r>
    </w:p>
    <w:p w:rsidR="00DD3EAD" w:rsidRPr="00304866" w:rsidRDefault="00DD3EAD" w:rsidP="00304866">
      <w:pPr>
        <w:pStyle w:val="style15"/>
        <w:shd w:val="clear" w:color="auto" w:fill="FFFFFF"/>
        <w:spacing w:line="420" w:lineRule="exact"/>
        <w:jc w:val="both"/>
        <w:rPr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2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、营业额总金额收入分配：</w:t>
      </w:r>
      <w:r w:rsidR="00CF36A5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乙方当天将甲方收益分成金额打入甲方指定的银行帐户、支付宝账号或微信账号。</w:t>
      </w:r>
    </w:p>
    <w:p w:rsidR="00DD3EAD" w:rsidRPr="00304866" w:rsidRDefault="00DD3EAD" w:rsidP="00304866">
      <w:pPr>
        <w:pStyle w:val="style1"/>
        <w:shd w:val="clear" w:color="auto" w:fill="FFFFFF"/>
        <w:spacing w:after="240" w:afterAutospacing="0" w:line="420" w:lineRule="exact"/>
        <w:jc w:val="both"/>
        <w:rPr>
          <w:color w:val="000000"/>
          <w:sz w:val="26"/>
          <w:szCs w:val="26"/>
        </w:rPr>
      </w:pPr>
      <w:r w:rsidRPr="00304866">
        <w:rPr>
          <w:rFonts w:ascii="Calibri" w:hAnsi="Calibri" w:cs="Calibri"/>
          <w:color w:val="000000"/>
          <w:sz w:val="26"/>
          <w:szCs w:val="26"/>
        </w:rPr>
        <w:t>3</w:t>
      </w:r>
      <w:r w:rsidRPr="00304866">
        <w:rPr>
          <w:rFonts w:ascii="Calibri" w:hAnsi="Calibri" w:cs="Calibri" w:hint="eastAsia"/>
          <w:color w:val="000000"/>
          <w:sz w:val="26"/>
          <w:szCs w:val="26"/>
        </w:rPr>
        <w:t>、</w:t>
      </w:r>
      <w:r w:rsidR="00CF36A5">
        <w:rPr>
          <w:rFonts w:ascii="Calibri" w:hAnsi="Calibri" w:cs="Calibri" w:hint="eastAsia"/>
          <w:color w:val="000000"/>
          <w:sz w:val="26"/>
          <w:szCs w:val="26"/>
        </w:rPr>
        <w:t>甲方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收取分成利润金额的指定账户为：</w:t>
      </w:r>
    </w:p>
    <w:p w:rsidR="00DD3EAD" w:rsidRPr="00304866" w:rsidRDefault="00DD3EAD" w:rsidP="00304866">
      <w:pPr>
        <w:pStyle w:val="style14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户名：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 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                      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 xml:space="preserve">   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开户银行：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 </w:t>
      </w:r>
    </w:p>
    <w:p w:rsidR="00DD3EAD" w:rsidRPr="00304866" w:rsidRDefault="00DD3EAD" w:rsidP="00304866">
      <w:pPr>
        <w:pStyle w:val="style14"/>
        <w:shd w:val="clear" w:color="auto" w:fill="FFFFFF"/>
        <w:spacing w:line="420" w:lineRule="exact"/>
        <w:jc w:val="both"/>
        <w:rPr>
          <w:rStyle w:val="style41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账号：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 </w:t>
      </w:r>
    </w:p>
    <w:p w:rsidR="00DD3EAD" w:rsidRDefault="00DD3EAD" w:rsidP="00304866">
      <w:pPr>
        <w:pStyle w:val="style14"/>
        <w:shd w:val="clear" w:color="auto" w:fill="FFFFFF"/>
        <w:spacing w:line="420" w:lineRule="exact"/>
        <w:jc w:val="both"/>
        <w:rPr>
          <w:rStyle w:val="style41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1"/>
          <w:rFonts w:ascii="Calibri" w:hAnsi="Calibri" w:cs="Calibri" w:hint="eastAsia"/>
          <w:smallCaps/>
          <w:color w:val="000000"/>
          <w:sz w:val="26"/>
          <w:szCs w:val="26"/>
        </w:rPr>
        <w:t>户名：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 xml:space="preserve">                </w:t>
      </w:r>
      <w:r w:rsidRPr="00304866">
        <w:rPr>
          <w:rStyle w:val="style41"/>
          <w:rFonts w:ascii="Calibri" w:hAnsi="Calibri" w:cs="Calibri" w:hint="eastAsia"/>
          <w:smallCaps/>
          <w:color w:val="000000"/>
          <w:sz w:val="26"/>
          <w:szCs w:val="26"/>
        </w:rPr>
        <w:t>支付宝账号：</w:t>
      </w:r>
    </w:p>
    <w:p w:rsidR="00F73B36" w:rsidRDefault="00F73B36" w:rsidP="00304866">
      <w:pPr>
        <w:pStyle w:val="style14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lastRenderedPageBreak/>
        <w:t>户名：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rFonts w:hint="eastAsia"/>
          <w:color w:val="000000"/>
          <w:sz w:val="26"/>
          <w:szCs w:val="26"/>
        </w:rPr>
        <w:t>微信账号：</w:t>
      </w:r>
    </w:p>
    <w:p w:rsidR="00F73B36" w:rsidRPr="00F73B36" w:rsidRDefault="00F73B36" w:rsidP="00304866">
      <w:pPr>
        <w:pStyle w:val="style14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</w:p>
    <w:p w:rsidR="00DD3EAD" w:rsidRPr="00304866" w:rsidRDefault="00DD3EAD" w:rsidP="00304866">
      <w:pPr>
        <w:pStyle w:val="style10"/>
        <w:shd w:val="clear" w:color="auto" w:fill="FFFFFF"/>
        <w:spacing w:line="420" w:lineRule="exact"/>
        <w:jc w:val="both"/>
        <w:rPr>
          <w:rFonts w:ascii="黑体" w:eastAsia="黑体" w:hAnsi="黑体"/>
          <w:color w:val="000000"/>
          <w:sz w:val="26"/>
          <w:szCs w:val="26"/>
        </w:rPr>
      </w:pPr>
      <w:r w:rsidRPr="00304866">
        <w:rPr>
          <w:rStyle w:val="style45"/>
          <w:rFonts w:ascii="黑体" w:eastAsia="黑体" w:hAnsi="黑体" w:cs="Calibri" w:hint="eastAsia"/>
          <w:smallCaps/>
          <w:color w:val="000000"/>
          <w:sz w:val="26"/>
          <w:szCs w:val="26"/>
        </w:rPr>
        <w:t>第四条：相关费用的负担</w:t>
      </w:r>
    </w:p>
    <w:p w:rsidR="00DD3EAD" w:rsidRPr="00304866" w:rsidRDefault="00DD3EAD" w:rsidP="00304866">
      <w:pPr>
        <w:pStyle w:val="style15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、甲方承担托管期限内费用如下：装修、整改费用，非因乙方原因或非客人不正当使用造成家具，电器损坏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由双方承担。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更换电器及配件等维修费用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由甲方承担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。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2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、甲、乙双方承担托管期限内的费用如下：水费、电费、燃气费、宽带月费、有线电视月费，布草清洁、洗涤费用，服务人力成本，其他活动产生的费用。</w:t>
      </w:r>
    </w:p>
    <w:p w:rsidR="00DD3EAD" w:rsidRDefault="00DD3EAD" w:rsidP="00304866">
      <w:pPr>
        <w:pStyle w:val="style8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3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、交付托管房屋时，甲方应当负责结清该房屋以前发生的物业费、电费、水费、天然气费、有线电视和宽带等所有相关费用。</w:t>
      </w:r>
    </w:p>
    <w:p w:rsidR="00150CCD" w:rsidRDefault="00150CCD" w:rsidP="00304866">
      <w:pPr>
        <w:pStyle w:val="style8"/>
        <w:shd w:val="clear" w:color="auto" w:fill="FFFFFF"/>
        <w:spacing w:line="420" w:lineRule="exact"/>
        <w:jc w:val="both"/>
        <w:rPr>
          <w:rFonts w:ascii="Calibri" w:hAnsi="Calibri" w:cs="Calibri"/>
          <w:smallCaps/>
          <w:color w:val="000000"/>
          <w:sz w:val="26"/>
          <w:szCs w:val="26"/>
        </w:rPr>
      </w:pPr>
      <w:r>
        <w:rPr>
          <w:rFonts w:ascii="Calibri" w:hAnsi="Calibri" w:cs="Calibri"/>
          <w:smallCaps/>
          <w:color w:val="000000"/>
          <w:sz w:val="26"/>
          <w:szCs w:val="26"/>
        </w:rPr>
        <w:t>4</w:t>
      </w:r>
      <w:r>
        <w:rPr>
          <w:rFonts w:ascii="Calibri" w:hAnsi="Calibri" w:cs="Calibri" w:hint="eastAsia"/>
          <w:smallCaps/>
          <w:color w:val="000000"/>
          <w:sz w:val="26"/>
          <w:szCs w:val="26"/>
        </w:rPr>
        <w:t>、甲方需提供身份证号及用电编号，以便后续电费对账。</w:t>
      </w:r>
    </w:p>
    <w:p w:rsidR="00150CCD" w:rsidRDefault="00150CCD" w:rsidP="00304866">
      <w:pPr>
        <w:pStyle w:val="style8"/>
        <w:shd w:val="clear" w:color="auto" w:fill="FFFFFF"/>
        <w:spacing w:line="420" w:lineRule="exact"/>
        <w:jc w:val="both"/>
        <w:rPr>
          <w:rFonts w:ascii="Calibri" w:hAnsi="Calibri" w:cs="Calibri"/>
          <w:smallCaps/>
          <w:color w:val="000000"/>
          <w:sz w:val="26"/>
          <w:szCs w:val="26"/>
        </w:rPr>
      </w:pPr>
      <w:r>
        <w:rPr>
          <w:rFonts w:ascii="Calibri" w:hAnsi="Calibri" w:cs="Calibri" w:hint="eastAsia"/>
          <w:smallCaps/>
          <w:color w:val="000000"/>
          <w:sz w:val="26"/>
          <w:szCs w:val="26"/>
        </w:rPr>
        <w:t>身份证号：</w:t>
      </w:r>
    </w:p>
    <w:p w:rsidR="00150CCD" w:rsidRPr="00150CCD" w:rsidRDefault="00150CCD" w:rsidP="00304866">
      <w:pPr>
        <w:pStyle w:val="style8"/>
        <w:shd w:val="clear" w:color="auto" w:fill="FFFFFF"/>
        <w:spacing w:line="420" w:lineRule="exact"/>
        <w:jc w:val="both"/>
        <w:rPr>
          <w:rFonts w:ascii="Calibri" w:hAnsi="Calibri" w:cs="Calibri" w:hint="eastAsia"/>
          <w:smallCaps/>
          <w:color w:val="000000"/>
          <w:sz w:val="26"/>
          <w:szCs w:val="26"/>
        </w:rPr>
      </w:pPr>
      <w:r>
        <w:rPr>
          <w:rFonts w:ascii="Calibri" w:hAnsi="Calibri" w:cs="Calibri" w:hint="eastAsia"/>
          <w:smallCaps/>
          <w:color w:val="000000"/>
          <w:sz w:val="26"/>
          <w:szCs w:val="26"/>
        </w:rPr>
        <w:t>用电编号：</w:t>
      </w:r>
      <w:bookmarkStart w:id="0" w:name="_GoBack"/>
      <w:bookmarkEnd w:id="0"/>
    </w:p>
    <w:p w:rsidR="00DD3EAD" w:rsidRPr="00304866" w:rsidRDefault="00DD3EAD" w:rsidP="00304866">
      <w:pPr>
        <w:pStyle w:val="style10"/>
        <w:shd w:val="clear" w:color="auto" w:fill="FFFFFF"/>
        <w:spacing w:line="420" w:lineRule="exact"/>
        <w:jc w:val="both"/>
        <w:rPr>
          <w:rFonts w:ascii="黑体" w:eastAsia="黑体" w:hAnsi="黑体" w:cs="Calibri"/>
          <w:smallCaps/>
          <w:color w:val="000000"/>
          <w:sz w:val="26"/>
          <w:szCs w:val="26"/>
        </w:rPr>
      </w:pPr>
      <w:r w:rsidRPr="00304866">
        <w:rPr>
          <w:rStyle w:val="style45"/>
          <w:rFonts w:ascii="黑体" w:eastAsia="黑体" w:hAnsi="黑体" w:cs="Calibri" w:hint="eastAsia"/>
          <w:smallCaps/>
          <w:color w:val="000000"/>
          <w:sz w:val="26"/>
          <w:szCs w:val="26"/>
        </w:rPr>
        <w:t>第五条：房屋及附属设施的维护</w:t>
      </w:r>
    </w:p>
    <w:p w:rsidR="00DD3EAD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、托管期间，因附属设施自然折旧或质量问题以及小区建筑、物业管理等原因造成的损坏，由甲方承担；托管过程中因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乙方使用不当或管理不当造成的意外损坏和丢失，由乙方承担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。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2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、乙方负责托管房屋的日常简单维护和维修，凡有大的维修，乙方需通知甲方才可维修。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3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、房屋托管期间，造成的重大被盗、火灾及人身伤害等事故，乙方应及时告知甲方，并负责先行处置，之后甲、乙双方应该配合向涉事单位或个人追偿责任与赔偿。</w:t>
      </w:r>
    </w:p>
    <w:p w:rsidR="00DD3EAD" w:rsidRPr="00304866" w:rsidRDefault="00DD3EAD" w:rsidP="00304866">
      <w:pPr>
        <w:pStyle w:val="style16"/>
        <w:shd w:val="clear" w:color="auto" w:fill="FFFFFF"/>
        <w:spacing w:line="420" w:lineRule="exact"/>
        <w:jc w:val="both"/>
        <w:rPr>
          <w:rFonts w:ascii="黑体" w:eastAsia="黑体" w:hAnsi="黑体"/>
          <w:color w:val="000000"/>
          <w:sz w:val="26"/>
          <w:szCs w:val="26"/>
        </w:rPr>
      </w:pPr>
      <w:r w:rsidRPr="00304866">
        <w:rPr>
          <w:rStyle w:val="style45"/>
          <w:rFonts w:ascii="黑体" w:eastAsia="黑体" w:hAnsi="黑体" w:cs="Calibri" w:hint="eastAsia"/>
          <w:smallCaps/>
          <w:color w:val="000000"/>
          <w:sz w:val="26"/>
          <w:szCs w:val="26"/>
        </w:rPr>
        <w:t>第六条：关于甲方及其亲友的免</w:t>
      </w:r>
      <w:r w:rsidR="009B0332">
        <w:rPr>
          <w:rStyle w:val="style45"/>
          <w:rFonts w:ascii="黑体" w:eastAsia="黑体" w:hAnsi="黑体" w:cs="Calibri" w:hint="eastAsia"/>
          <w:smallCaps/>
          <w:color w:val="000000"/>
          <w:sz w:val="26"/>
          <w:szCs w:val="26"/>
        </w:rPr>
        <w:t>房</w:t>
      </w:r>
      <w:r w:rsidRPr="00304866">
        <w:rPr>
          <w:rStyle w:val="style45"/>
          <w:rFonts w:ascii="黑体" w:eastAsia="黑体" w:hAnsi="黑体" w:cs="Calibri" w:hint="eastAsia"/>
          <w:smallCaps/>
          <w:color w:val="000000"/>
          <w:sz w:val="26"/>
          <w:szCs w:val="26"/>
        </w:rPr>
        <w:t>费入住权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、托管期限甲方每年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旺季（</w:t>
      </w:r>
      <w:r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4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月</w:t>
      </w:r>
      <w:r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15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－</w:t>
      </w:r>
      <w:r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10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月</w:t>
      </w:r>
      <w:r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14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日）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享有入住该房产或同区域同等房型</w:t>
      </w:r>
      <w:r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24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天的免</w:t>
      </w:r>
      <w:r w:rsidR="009B0332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房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费入住权。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淡季</w:t>
      </w:r>
      <w:r w:rsidR="009B0332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不限时间免房费入住。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免</w:t>
      </w:r>
      <w:r w:rsidR="009B0332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房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费入住每日收取</w:t>
      </w:r>
      <w:r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</w:t>
      </w:r>
      <w:r w:rsidR="009B0332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0</w:t>
      </w:r>
      <w:r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0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元</w:t>
      </w:r>
      <w:r w:rsidR="009B0332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清洁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费。</w:t>
      </w:r>
    </w:p>
    <w:p w:rsidR="00DD3EAD" w:rsidRPr="00304866" w:rsidRDefault="00DD3EAD" w:rsidP="00304866">
      <w:pPr>
        <w:pStyle w:val="style17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2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、预订提前时间：淡季提前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天，旺季提前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7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天。</w:t>
      </w:r>
    </w:p>
    <w:p w:rsidR="00DD3EAD" w:rsidRPr="00304866" w:rsidRDefault="00DD3EAD" w:rsidP="00304866">
      <w:pPr>
        <w:pStyle w:val="style17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lastRenderedPageBreak/>
        <w:t>如需预定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天内使用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2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间或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2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间以上的房数，酒店方需视情况而定</w:t>
      </w:r>
    </w:p>
    <w:p w:rsidR="00DD3EAD" w:rsidRPr="00304866" w:rsidRDefault="00DD3EAD" w:rsidP="00304866">
      <w:pPr>
        <w:pStyle w:val="style16"/>
        <w:shd w:val="clear" w:color="auto" w:fill="FFFFFF"/>
        <w:spacing w:line="420" w:lineRule="exact"/>
        <w:jc w:val="both"/>
        <w:rPr>
          <w:rFonts w:ascii="黑体" w:eastAsia="黑体" w:hAnsi="黑体"/>
          <w:color w:val="000000"/>
          <w:sz w:val="26"/>
          <w:szCs w:val="26"/>
        </w:rPr>
      </w:pPr>
      <w:r w:rsidRPr="00304866">
        <w:rPr>
          <w:rStyle w:val="style45"/>
          <w:rFonts w:ascii="黑体" w:eastAsia="黑体" w:hAnsi="黑体" w:cs="Calibri" w:hint="eastAsia"/>
          <w:smallCaps/>
          <w:color w:val="000000"/>
          <w:sz w:val="26"/>
          <w:szCs w:val="26"/>
        </w:rPr>
        <w:t>第七条：双方的权利和义务</w:t>
      </w:r>
    </w:p>
    <w:p w:rsidR="00DD3EAD" w:rsidRPr="00304866" w:rsidRDefault="00DD3EAD" w:rsidP="00304866">
      <w:pPr>
        <w:pStyle w:val="style1"/>
        <w:shd w:val="clear" w:color="auto" w:fill="FFFFFF"/>
        <w:spacing w:after="240" w:afterAutospacing="0" w:line="420" w:lineRule="exact"/>
        <w:ind w:left="720" w:hanging="720"/>
        <w:rPr>
          <w:color w:val="000000"/>
          <w:sz w:val="26"/>
          <w:szCs w:val="26"/>
        </w:rPr>
      </w:pPr>
      <w:r w:rsidRPr="00304866">
        <w:rPr>
          <w:rFonts w:ascii="Calibri" w:hAnsi="Calibri" w:cs="Calibri" w:hint="eastAsia"/>
          <w:color w:val="000000"/>
          <w:sz w:val="26"/>
          <w:szCs w:val="26"/>
        </w:rPr>
        <w:t>（</w:t>
      </w:r>
      <w:r w:rsidRPr="00304866">
        <w:rPr>
          <w:rFonts w:ascii="Calibri" w:hAnsi="Calibri" w:cs="Calibri"/>
          <w:color w:val="000000"/>
          <w:sz w:val="26"/>
          <w:szCs w:val="26"/>
        </w:rPr>
        <w:t>1</w:t>
      </w:r>
      <w:r w:rsidRPr="00304866">
        <w:rPr>
          <w:rFonts w:ascii="Calibri" w:hAnsi="Calibri" w:cs="Calibri" w:hint="eastAsia"/>
          <w:color w:val="000000"/>
          <w:sz w:val="26"/>
          <w:szCs w:val="26"/>
        </w:rPr>
        <w:t>）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甲方的权利和义务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、按本合同约定甲方享有免</w:t>
      </w:r>
      <w:r w:rsidR="00272A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房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费入住权。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2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、甲方应按约定及时将托管房屋交付给乙方，并保证在整个托管期内托管资产无使用纠纷，交付时附属资产能正常使用。</w:t>
      </w:r>
    </w:p>
    <w:p w:rsidR="00DD3EAD" w:rsidRDefault="00DD3EAD" w:rsidP="00304866">
      <w:pPr>
        <w:pStyle w:val="style8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3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、托管期间，如果托管房屋所在小区统一改装基础设施。由此所发生的改装费和设施设备添置费，均由甲方承担。甲方不得拒绝改装，以免影响托管房屋的租赁业务开展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。否则甲方应承担由此给乙方造成的一切损失。</w:t>
      </w:r>
    </w:p>
    <w:p w:rsidR="00DD3EAD" w:rsidRPr="00364A33" w:rsidRDefault="00DD3EAD" w:rsidP="00304866">
      <w:pPr>
        <w:pStyle w:val="style8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4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、甲方应保证其对托管房屋拥有合法有效的所有权，并保证在整个托管期内，乙方能按照本合同的约定单独占有、使用和管理出租托管房屋。</w:t>
      </w:r>
      <w:r w:rsidRPr="00364A33">
        <w:rPr>
          <w:rFonts w:hint="eastAsia"/>
        </w:rPr>
        <w:t>不受非法干涉、侵犯。因甲方原因而发生的托管房屋的产权、债务等各类纠纷，均由甲方负责处理，并确保乙方及承租人不因此而遭受不利影响，否则应承担相应的赔偿责任。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5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、甲方保证托管期间不将房屋委托乙方之外的第三方托管、代理等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，否则应承担因此给乙方造成的直接和间接损失。</w:t>
      </w:r>
    </w:p>
    <w:p w:rsidR="00DD3EAD" w:rsidRPr="00304866" w:rsidRDefault="00DD3EAD" w:rsidP="00304866">
      <w:pPr>
        <w:pStyle w:val="style1"/>
        <w:shd w:val="clear" w:color="auto" w:fill="FFFFFF"/>
        <w:spacing w:after="240" w:afterAutospacing="0" w:line="420" w:lineRule="exact"/>
        <w:ind w:left="720" w:hanging="720"/>
        <w:jc w:val="both"/>
        <w:rPr>
          <w:color w:val="000000"/>
          <w:sz w:val="26"/>
          <w:szCs w:val="26"/>
        </w:rPr>
      </w:pPr>
      <w:r w:rsidRPr="00304866">
        <w:rPr>
          <w:rFonts w:ascii="Calibri" w:hAnsi="Calibri" w:cs="Calibri" w:hint="eastAsia"/>
          <w:color w:val="000000"/>
          <w:sz w:val="26"/>
          <w:szCs w:val="26"/>
        </w:rPr>
        <w:t>（</w:t>
      </w:r>
      <w:r w:rsidRPr="00304866">
        <w:rPr>
          <w:rFonts w:ascii="Calibri" w:hAnsi="Calibri" w:cs="Calibri"/>
          <w:color w:val="000000"/>
          <w:sz w:val="26"/>
          <w:szCs w:val="26"/>
        </w:rPr>
        <w:t>2</w:t>
      </w:r>
      <w:r w:rsidRPr="00304866">
        <w:rPr>
          <w:rFonts w:ascii="Calibri" w:hAnsi="Calibri" w:cs="Calibri" w:hint="eastAsia"/>
          <w:color w:val="000000"/>
          <w:sz w:val="26"/>
          <w:szCs w:val="26"/>
        </w:rPr>
        <w:t>）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乙方的权利和义务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、托管房屋仅用于出租使用，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不得擅自改造房屋用途。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乙方有责任和义务对承租人进行严格管理，以免承租人利用托管房屋从事违法活动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，如有违法行为，责任由乙方承担。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2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、乙方应当妥善管理托管房屋，因乙方没有尽到管理义务而致使托管房屋毁损、灭失的，应依法承担赔偿责任。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3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、托管期间，乙方应该做到公开、透明，如实地向甲方汇报托管房屋的情况，随时接受甲方的监督、抽查。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如乙方违约，不如实告知，一经查实，甲方没收所得，并罚款</w:t>
      </w:r>
      <w:r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3000</w:t>
      </w:r>
      <w:r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元。</w:t>
      </w:r>
    </w:p>
    <w:p w:rsidR="00DD3EAD" w:rsidRPr="00304866" w:rsidRDefault="00DD3EAD" w:rsidP="00304866">
      <w:pPr>
        <w:pStyle w:val="style23"/>
        <w:shd w:val="clear" w:color="auto" w:fill="FFFFFF"/>
        <w:spacing w:line="420" w:lineRule="exact"/>
        <w:rPr>
          <w:rFonts w:ascii="黑体" w:eastAsia="黑体" w:hAnsi="黑体"/>
          <w:color w:val="000000"/>
          <w:sz w:val="26"/>
          <w:szCs w:val="26"/>
        </w:rPr>
      </w:pPr>
      <w:r w:rsidRPr="00304866">
        <w:rPr>
          <w:rStyle w:val="style45"/>
          <w:rFonts w:ascii="黑体" w:eastAsia="黑体" w:hAnsi="黑体" w:cs="Calibri" w:hint="eastAsia"/>
          <w:smallCaps/>
          <w:color w:val="000000"/>
          <w:sz w:val="26"/>
          <w:szCs w:val="26"/>
        </w:rPr>
        <w:t>第八条：违约责任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lastRenderedPageBreak/>
        <w:t>1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、本合同生效后，甲、乙双方如一方解除本协议，违约方需向守约方支付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5000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元人民币的违约金。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2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、如甲方单方要求退出与乙方合作，要提前一个月通知乙方，等托管房所有预定客人入住退房后，方可解除合同，因甲方单方退出托管给乙方造成的损失，甲方应承担赔偿乙方因此造成的损失费用。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rFonts w:ascii="黑体" w:eastAsia="黑体" w:hAnsi="黑体"/>
          <w:color w:val="000000"/>
          <w:sz w:val="26"/>
          <w:szCs w:val="26"/>
        </w:rPr>
      </w:pPr>
      <w:r w:rsidRPr="00304866">
        <w:rPr>
          <w:rStyle w:val="style45"/>
          <w:rFonts w:ascii="黑体" w:eastAsia="黑体" w:hAnsi="黑体" w:cs="Calibri" w:hint="eastAsia"/>
          <w:smallCaps/>
          <w:color w:val="000000"/>
          <w:sz w:val="26"/>
          <w:szCs w:val="26"/>
        </w:rPr>
        <w:t>第九条：不可抗力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、由于不可抗力导致本合同不能按期履行的，各方不承担违约责任。本合同项下之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“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不可抗力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”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指以下事实：本合同各方不能预见、不能避免、不能克服的，且导致本合同不能履行的自然灾害、战争等。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2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如发生不可抗力事件，协议各方应当立即协商，以寻求公平的解决方法，以使不可抗力事件的影响减至最低程度；如因不可抗力而须解除本合同的，则各方应根据协议履行具体情况，由各方友好协商解决并处理好善后事宜。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3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、由于不可抗力导致本合同不能按期履行，不可抗力因素消除后，双方顺延履行本合同。</w:t>
      </w:r>
    </w:p>
    <w:p w:rsidR="00DD3EAD" w:rsidRPr="00304866" w:rsidRDefault="00DD3EAD" w:rsidP="00304866">
      <w:pPr>
        <w:pStyle w:val="style10"/>
        <w:shd w:val="clear" w:color="auto" w:fill="FFFFFF"/>
        <w:spacing w:line="420" w:lineRule="exact"/>
        <w:jc w:val="both"/>
        <w:rPr>
          <w:rFonts w:ascii="黑体" w:eastAsia="黑体" w:hAnsi="黑体"/>
          <w:color w:val="000000"/>
          <w:sz w:val="26"/>
          <w:szCs w:val="26"/>
        </w:rPr>
      </w:pPr>
      <w:r w:rsidRPr="00304866">
        <w:rPr>
          <w:rStyle w:val="style45"/>
          <w:rFonts w:ascii="黑体" w:eastAsia="黑体" w:hAnsi="黑体" w:cs="Calibri" w:hint="eastAsia"/>
          <w:smallCaps/>
          <w:color w:val="000000"/>
          <w:sz w:val="26"/>
          <w:szCs w:val="26"/>
        </w:rPr>
        <w:t>第十条：合同生效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、本合同经甲乙双方签字盖章后生效。本合同一式两份，甲、乙双方个执壹份。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2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、本合同生效后，甲乙双方对合同内容的变更或补充应采取书面形式，作为本合同的附件，附件与本合同具有同等的法律效力。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附件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1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：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附件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2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：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附件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3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：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附件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4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：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附件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5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：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附件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6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：</w:t>
      </w: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rStyle w:val="style42"/>
          <w:rFonts w:ascii="Calibri" w:hAnsi="Calibri" w:cs="Calibri"/>
          <w:smallCaps/>
          <w:color w:val="000000"/>
          <w:sz w:val="26"/>
          <w:szCs w:val="26"/>
        </w:rPr>
      </w:pPr>
    </w:p>
    <w:p w:rsidR="00DD3EAD" w:rsidRPr="00304866" w:rsidRDefault="00DD3EAD" w:rsidP="00304866">
      <w:pPr>
        <w:pStyle w:val="style8"/>
        <w:shd w:val="clear" w:color="auto" w:fill="FFFFFF"/>
        <w:spacing w:line="420" w:lineRule="exact"/>
        <w:jc w:val="both"/>
        <w:rPr>
          <w:rFonts w:ascii="Calibri" w:hAnsi="Calibri" w:cs="Calibri"/>
          <w:smallCaps/>
          <w:color w:val="000000"/>
          <w:sz w:val="26"/>
          <w:szCs w:val="26"/>
        </w:rPr>
      </w:pP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甲方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(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签名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 xml:space="preserve">) 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：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                 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> 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>             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> </w:t>
      </w:r>
      <w:r w:rsidRPr="00304866">
        <w:rPr>
          <w:rStyle w:val="style42"/>
          <w:rFonts w:ascii="Calibri" w:hAnsi="Calibri" w:cs="Calibri"/>
          <w:smallCaps/>
          <w:color w:val="000000"/>
          <w:sz w:val="26"/>
          <w:szCs w:val="26"/>
        </w:rPr>
        <w:t xml:space="preserve">                    </w:t>
      </w:r>
      <w:r w:rsidRPr="00304866">
        <w:rPr>
          <w:rStyle w:val="style42"/>
          <w:rFonts w:ascii="Calibri" w:hAnsi="Calibri" w:cs="Calibri" w:hint="eastAsia"/>
          <w:smallCaps/>
          <w:color w:val="000000"/>
          <w:sz w:val="26"/>
          <w:szCs w:val="26"/>
        </w:rPr>
        <w:t>乙方（盖章）：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                     </w:t>
      </w:r>
    </w:p>
    <w:p w:rsidR="00DD3EAD" w:rsidRPr="00060AC2" w:rsidRDefault="00DD3EAD" w:rsidP="00F73B36">
      <w:pPr>
        <w:pStyle w:val="style27"/>
        <w:shd w:val="clear" w:color="auto" w:fill="FFFFFF"/>
        <w:spacing w:line="420" w:lineRule="exact"/>
        <w:jc w:val="both"/>
        <w:rPr>
          <w:color w:val="000000"/>
          <w:sz w:val="26"/>
          <w:szCs w:val="26"/>
        </w:rPr>
      </w:pPr>
      <w:r w:rsidRPr="00304866">
        <w:rPr>
          <w:rStyle w:val="style40"/>
          <w:rFonts w:ascii="Calibri" w:hAnsi="Calibri" w:cs="Calibri" w:hint="eastAsia"/>
          <w:color w:val="000000"/>
          <w:sz w:val="26"/>
          <w:szCs w:val="26"/>
        </w:rPr>
        <w:t>签署日期：</w:t>
      </w:r>
      <w:r w:rsidRPr="00304866">
        <w:rPr>
          <w:rStyle w:val="apple-converted-space"/>
          <w:rFonts w:ascii="Calibri" w:hAnsi="Calibri" w:cs="Calibri"/>
          <w:color w:val="000000"/>
          <w:sz w:val="26"/>
          <w:szCs w:val="26"/>
        </w:rPr>
        <w:t> 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 xml:space="preserve">       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> </w:t>
      </w:r>
      <w:r w:rsidRPr="00304866">
        <w:rPr>
          <w:rStyle w:val="style40"/>
          <w:rFonts w:ascii="Calibri" w:hAnsi="Calibri" w:cs="Calibri" w:hint="eastAsia"/>
          <w:color w:val="000000"/>
          <w:sz w:val="26"/>
          <w:szCs w:val="26"/>
        </w:rPr>
        <w:t>年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     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> </w:t>
      </w:r>
      <w:r w:rsidRPr="00304866">
        <w:rPr>
          <w:rStyle w:val="style40"/>
          <w:rFonts w:ascii="Calibri" w:hAnsi="Calibri" w:cs="Calibri" w:hint="eastAsia"/>
          <w:color w:val="000000"/>
          <w:sz w:val="26"/>
          <w:szCs w:val="26"/>
        </w:rPr>
        <w:t>月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    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 xml:space="preserve">  </w:t>
      </w:r>
      <w:r w:rsidRPr="00304866">
        <w:rPr>
          <w:rStyle w:val="style40"/>
          <w:rFonts w:ascii="Calibri" w:hAnsi="Calibri" w:cs="Calibri" w:hint="eastAsia"/>
          <w:color w:val="000000"/>
          <w:sz w:val="26"/>
          <w:szCs w:val="26"/>
        </w:rPr>
        <w:t>日</w:t>
      </w:r>
      <w:r w:rsidRPr="00304866">
        <w:rPr>
          <w:rStyle w:val="style40"/>
          <w:rFonts w:ascii="Calibri" w:hAnsi="Calibri" w:cs="Calibri"/>
          <w:color w:val="000000"/>
          <w:sz w:val="26"/>
          <w:szCs w:val="26"/>
        </w:rPr>
        <w:t>         </w:t>
      </w:r>
      <w:r w:rsidRPr="00304866">
        <w:rPr>
          <w:rStyle w:val="apple-converted-space"/>
          <w:rFonts w:ascii="Calibri" w:hAnsi="Calibri" w:cs="Calibri"/>
          <w:color w:val="000000"/>
          <w:sz w:val="26"/>
          <w:szCs w:val="26"/>
        </w:rPr>
        <w:t> </w:t>
      </w:r>
      <w:r w:rsidRPr="00304866">
        <w:rPr>
          <w:rStyle w:val="style40"/>
          <w:rFonts w:ascii="Calibri" w:hAnsi="Calibri" w:cs="Calibri"/>
          <w:color w:val="000000"/>
          <w:sz w:val="26"/>
          <w:szCs w:val="26"/>
        </w:rPr>
        <w:t>         </w:t>
      </w:r>
      <w:r w:rsidRPr="00304866">
        <w:rPr>
          <w:rStyle w:val="style40"/>
          <w:rFonts w:ascii="Calibri" w:hAnsi="Calibri" w:cs="Calibri" w:hint="eastAsia"/>
          <w:color w:val="000000"/>
          <w:sz w:val="26"/>
          <w:szCs w:val="26"/>
        </w:rPr>
        <w:t>签署日期：</w:t>
      </w:r>
      <w:r w:rsidRPr="00304866">
        <w:rPr>
          <w:rStyle w:val="apple-converted-space"/>
          <w:rFonts w:ascii="Calibri" w:hAnsi="Calibri" w:cs="Calibri"/>
          <w:color w:val="000000"/>
          <w:sz w:val="26"/>
          <w:szCs w:val="26"/>
        </w:rPr>
        <w:t> 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      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> </w:t>
      </w:r>
      <w:r w:rsidRPr="00304866">
        <w:rPr>
          <w:rStyle w:val="style40"/>
          <w:rFonts w:ascii="Calibri" w:hAnsi="Calibri" w:cs="Calibri" w:hint="eastAsia"/>
          <w:color w:val="000000"/>
          <w:sz w:val="26"/>
          <w:szCs w:val="26"/>
        </w:rPr>
        <w:t>年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 xml:space="preserve">     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 xml:space="preserve">  </w:t>
      </w:r>
      <w:r w:rsidRPr="00304866">
        <w:rPr>
          <w:rStyle w:val="style40"/>
          <w:rFonts w:ascii="Calibri" w:hAnsi="Calibri" w:cs="Calibri" w:hint="eastAsia"/>
          <w:color w:val="000000"/>
          <w:sz w:val="26"/>
          <w:szCs w:val="26"/>
        </w:rPr>
        <w:t>月</w:t>
      </w:r>
      <w:r w:rsidRPr="00304866">
        <w:rPr>
          <w:rStyle w:val="style41"/>
          <w:rFonts w:ascii="Calibri" w:hAnsi="Calibri" w:cs="Calibri"/>
          <w:smallCaps/>
          <w:color w:val="000000"/>
          <w:sz w:val="26"/>
          <w:szCs w:val="26"/>
        </w:rPr>
        <w:t>    </w:t>
      </w:r>
      <w:r w:rsidRPr="00304866">
        <w:rPr>
          <w:rStyle w:val="apple-converted-space"/>
          <w:rFonts w:ascii="Calibri" w:hAnsi="Calibri" w:cs="Calibri"/>
          <w:smallCaps/>
          <w:color w:val="000000"/>
          <w:sz w:val="26"/>
          <w:szCs w:val="26"/>
        </w:rPr>
        <w:t xml:space="preserve">   </w:t>
      </w:r>
      <w:r w:rsidRPr="00304866">
        <w:rPr>
          <w:rStyle w:val="style40"/>
          <w:rFonts w:ascii="Calibri" w:hAnsi="Calibri" w:cs="Calibri" w:hint="eastAsia"/>
          <w:color w:val="000000"/>
          <w:sz w:val="26"/>
          <w:szCs w:val="26"/>
        </w:rPr>
        <w:t>日</w:t>
      </w:r>
    </w:p>
    <w:sectPr w:rsidR="00DD3EAD" w:rsidRPr="00060AC2" w:rsidSect="00060A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40" w:right="926" w:bottom="3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656" w:rsidRDefault="00D26656" w:rsidP="00CD0AE9">
      <w:r>
        <w:separator/>
      </w:r>
    </w:p>
  </w:endnote>
  <w:endnote w:type="continuationSeparator" w:id="0">
    <w:p w:rsidR="00D26656" w:rsidRDefault="00D26656" w:rsidP="00CD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EAD" w:rsidRDefault="00DD3EAD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D3EAD" w:rsidRDefault="00DD3E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EAD" w:rsidRDefault="00DD3EAD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:rsidR="00DD3EAD" w:rsidRDefault="00DD3EA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EAD" w:rsidRDefault="00DD3E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656" w:rsidRDefault="00D26656" w:rsidP="00CD0AE9">
      <w:r>
        <w:separator/>
      </w:r>
    </w:p>
  </w:footnote>
  <w:footnote w:type="continuationSeparator" w:id="0">
    <w:p w:rsidR="00D26656" w:rsidRDefault="00D26656" w:rsidP="00CD0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EAD" w:rsidRDefault="00DD3EA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EAD" w:rsidRDefault="00DD3EAD" w:rsidP="00F768C7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EAD" w:rsidRDefault="00DD3EA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0096"/>
    <w:rsid w:val="00003891"/>
    <w:rsid w:val="00060AC2"/>
    <w:rsid w:val="00083742"/>
    <w:rsid w:val="000A5501"/>
    <w:rsid w:val="00104538"/>
    <w:rsid w:val="001055C0"/>
    <w:rsid w:val="00124B72"/>
    <w:rsid w:val="001429AE"/>
    <w:rsid w:val="00150CCD"/>
    <w:rsid w:val="001578E0"/>
    <w:rsid w:val="00171993"/>
    <w:rsid w:val="00177154"/>
    <w:rsid w:val="00212CD7"/>
    <w:rsid w:val="00261DAE"/>
    <w:rsid w:val="00270096"/>
    <w:rsid w:val="00272A66"/>
    <w:rsid w:val="002A7F04"/>
    <w:rsid w:val="00303B0A"/>
    <w:rsid w:val="00304866"/>
    <w:rsid w:val="00313B8D"/>
    <w:rsid w:val="00316687"/>
    <w:rsid w:val="00342AAE"/>
    <w:rsid w:val="003621B6"/>
    <w:rsid w:val="00364A33"/>
    <w:rsid w:val="00376F2E"/>
    <w:rsid w:val="0044148A"/>
    <w:rsid w:val="004857EB"/>
    <w:rsid w:val="004E526A"/>
    <w:rsid w:val="00510567"/>
    <w:rsid w:val="00553ED4"/>
    <w:rsid w:val="00557000"/>
    <w:rsid w:val="0057744C"/>
    <w:rsid w:val="00595013"/>
    <w:rsid w:val="005965C0"/>
    <w:rsid w:val="005C55DA"/>
    <w:rsid w:val="00617789"/>
    <w:rsid w:val="00620D3B"/>
    <w:rsid w:val="00631522"/>
    <w:rsid w:val="00633784"/>
    <w:rsid w:val="00641546"/>
    <w:rsid w:val="0064389B"/>
    <w:rsid w:val="006838FF"/>
    <w:rsid w:val="00683955"/>
    <w:rsid w:val="006B5E45"/>
    <w:rsid w:val="006F0873"/>
    <w:rsid w:val="007213A4"/>
    <w:rsid w:val="00723484"/>
    <w:rsid w:val="00727ED8"/>
    <w:rsid w:val="0073479F"/>
    <w:rsid w:val="00746CCB"/>
    <w:rsid w:val="007516A6"/>
    <w:rsid w:val="007A332D"/>
    <w:rsid w:val="007B5424"/>
    <w:rsid w:val="007D471A"/>
    <w:rsid w:val="007F03A7"/>
    <w:rsid w:val="00846381"/>
    <w:rsid w:val="00894307"/>
    <w:rsid w:val="008C2A6E"/>
    <w:rsid w:val="0096503B"/>
    <w:rsid w:val="00991C6F"/>
    <w:rsid w:val="009B0332"/>
    <w:rsid w:val="009D09DE"/>
    <w:rsid w:val="009F7221"/>
    <w:rsid w:val="00A8083E"/>
    <w:rsid w:val="00A970B7"/>
    <w:rsid w:val="00B32993"/>
    <w:rsid w:val="00B97598"/>
    <w:rsid w:val="00BD72C0"/>
    <w:rsid w:val="00BE6B71"/>
    <w:rsid w:val="00BF21DA"/>
    <w:rsid w:val="00C761E6"/>
    <w:rsid w:val="00C9427B"/>
    <w:rsid w:val="00CC3AD6"/>
    <w:rsid w:val="00CD0AE9"/>
    <w:rsid w:val="00CF36A5"/>
    <w:rsid w:val="00D14B91"/>
    <w:rsid w:val="00D26656"/>
    <w:rsid w:val="00D37E15"/>
    <w:rsid w:val="00D80549"/>
    <w:rsid w:val="00D977B1"/>
    <w:rsid w:val="00DB10BC"/>
    <w:rsid w:val="00DD3EAD"/>
    <w:rsid w:val="00DE5D6B"/>
    <w:rsid w:val="00DF76C0"/>
    <w:rsid w:val="00E22D16"/>
    <w:rsid w:val="00E47D66"/>
    <w:rsid w:val="00E55DFC"/>
    <w:rsid w:val="00F43406"/>
    <w:rsid w:val="00F73B36"/>
    <w:rsid w:val="00F768C7"/>
    <w:rsid w:val="00F80E6D"/>
    <w:rsid w:val="00FA7834"/>
    <w:rsid w:val="00FF1343"/>
    <w:rsid w:val="203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CD42D1A"/>
  <w15:docId w15:val="{C5112E22-4B66-6B40-AF6C-07A40800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0AE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D0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CD0AE9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CD0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CD0AE9"/>
    <w:rPr>
      <w:rFonts w:cs="Times New Roman"/>
      <w:sz w:val="18"/>
      <w:szCs w:val="18"/>
    </w:rPr>
  </w:style>
  <w:style w:type="character" w:styleId="a7">
    <w:name w:val="page number"/>
    <w:uiPriority w:val="99"/>
    <w:rsid w:val="00CD0AE9"/>
    <w:rPr>
      <w:rFonts w:cs="Times New Roman"/>
    </w:rPr>
  </w:style>
  <w:style w:type="paragraph" w:customStyle="1" w:styleId="style2">
    <w:name w:val="style2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yle36">
    <w:name w:val="style36"/>
    <w:uiPriority w:val="99"/>
    <w:rsid w:val="00CD0AE9"/>
    <w:rPr>
      <w:rFonts w:cs="Times New Roman"/>
    </w:rPr>
  </w:style>
  <w:style w:type="paragraph" w:customStyle="1" w:styleId="style4">
    <w:name w:val="style4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5">
    <w:name w:val="style5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yle40">
    <w:name w:val="style40"/>
    <w:uiPriority w:val="99"/>
    <w:rsid w:val="00CD0AE9"/>
    <w:rPr>
      <w:rFonts w:cs="Times New Roman"/>
    </w:rPr>
  </w:style>
  <w:style w:type="character" w:customStyle="1" w:styleId="style41">
    <w:name w:val="style41"/>
    <w:uiPriority w:val="99"/>
    <w:rsid w:val="00CD0AE9"/>
    <w:rPr>
      <w:rFonts w:cs="Times New Roman"/>
    </w:rPr>
  </w:style>
  <w:style w:type="character" w:customStyle="1" w:styleId="apple-converted-space">
    <w:name w:val="apple-converted-space"/>
    <w:uiPriority w:val="99"/>
    <w:rsid w:val="00CD0AE9"/>
    <w:rPr>
      <w:rFonts w:cs="Times New Roman"/>
    </w:rPr>
  </w:style>
  <w:style w:type="character" w:customStyle="1" w:styleId="style42">
    <w:name w:val="style42"/>
    <w:uiPriority w:val="99"/>
    <w:rsid w:val="00CD0AE9"/>
    <w:rPr>
      <w:rFonts w:cs="Times New Roman"/>
    </w:rPr>
  </w:style>
  <w:style w:type="character" w:customStyle="1" w:styleId="style43">
    <w:name w:val="style43"/>
    <w:uiPriority w:val="99"/>
    <w:rsid w:val="00CD0AE9"/>
    <w:rPr>
      <w:rFonts w:cs="Times New Roman"/>
    </w:rPr>
  </w:style>
  <w:style w:type="paragraph" w:customStyle="1" w:styleId="style6">
    <w:name w:val="style6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7">
    <w:name w:val="style7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8">
    <w:name w:val="style8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9">
    <w:name w:val="style9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0">
    <w:name w:val="style10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yle45">
    <w:name w:val="style45"/>
    <w:uiPriority w:val="99"/>
    <w:rsid w:val="00CD0AE9"/>
    <w:rPr>
      <w:rFonts w:cs="Times New Roman"/>
    </w:rPr>
  </w:style>
  <w:style w:type="paragraph" w:customStyle="1" w:styleId="style11">
    <w:name w:val="style11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yle46">
    <w:name w:val="style46"/>
    <w:uiPriority w:val="99"/>
    <w:rsid w:val="00CD0AE9"/>
    <w:rPr>
      <w:rFonts w:cs="Times New Roman"/>
    </w:rPr>
  </w:style>
  <w:style w:type="character" w:customStyle="1" w:styleId="style47">
    <w:name w:val="style47"/>
    <w:uiPriority w:val="99"/>
    <w:rsid w:val="00CD0AE9"/>
    <w:rPr>
      <w:rFonts w:cs="Times New Roman"/>
    </w:rPr>
  </w:style>
  <w:style w:type="paragraph" w:customStyle="1" w:styleId="style1">
    <w:name w:val="style1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4">
    <w:name w:val="style14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5">
    <w:name w:val="style15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6">
    <w:name w:val="style16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7">
    <w:name w:val="style17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8">
    <w:name w:val="style18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23">
    <w:name w:val="style23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24">
    <w:name w:val="style24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27">
    <w:name w:val="style27"/>
    <w:basedOn w:val="a"/>
    <w:uiPriority w:val="99"/>
    <w:rsid w:val="00CD0A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385</Words>
  <Characters>2201</Characters>
  <Application>Microsoft Office Word</Application>
  <DocSecurity>0</DocSecurity>
  <Lines>18</Lines>
  <Paragraphs>5</Paragraphs>
  <ScaleCrop>false</ScaleCrop>
  <Company>vanke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房屋代租托管合同</dc:title>
  <dc:subject/>
  <dc:creator>WSZNE20.杨克会</dc:creator>
  <cp:keywords/>
  <dc:description/>
  <cp:lastModifiedBy>Microsoft Office User</cp:lastModifiedBy>
  <cp:revision>21</cp:revision>
  <cp:lastPrinted>2016-12-05T09:39:00Z</cp:lastPrinted>
  <dcterms:created xsi:type="dcterms:W3CDTF">2016-03-20T14:15:00Z</dcterms:created>
  <dcterms:modified xsi:type="dcterms:W3CDTF">2019-04-14T08:44:00Z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