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48055" w14:textId="77777777" w:rsidR="00AE0F22" w:rsidRDefault="00AE0F22" w:rsidP="00AE0F22">
      <w:pPr>
        <w:autoSpaceDE w:val="0"/>
        <w:autoSpaceDN w:val="0"/>
        <w:adjustRightInd w:val="0"/>
        <w:spacing w:after="0" w:line="240" w:lineRule="auto"/>
        <w:rPr>
          <w:rFonts w:ascii="Arial" w:hAnsi="Arial" w:cs="Arial"/>
          <w:b/>
          <w:bCs/>
          <w:sz w:val="21"/>
          <w:szCs w:val="21"/>
          <w:lang w:eastAsia="zh-CN"/>
        </w:rPr>
      </w:pPr>
    </w:p>
    <w:p w14:paraId="2F5C2A6D" w14:textId="545F1E6D" w:rsidR="00AE0F22" w:rsidRDefault="00352659" w:rsidP="00E91B10">
      <w:pPr>
        <w:autoSpaceDE w:val="0"/>
        <w:autoSpaceDN w:val="0"/>
        <w:adjustRightInd w:val="0"/>
        <w:spacing w:after="0" w:line="240" w:lineRule="auto"/>
        <w:jc w:val="center"/>
        <w:rPr>
          <w:rFonts w:ascii="Arial" w:hAnsi="Arial" w:cs="Arial"/>
          <w:b/>
          <w:bCs/>
          <w:sz w:val="32"/>
          <w:szCs w:val="32"/>
        </w:rPr>
      </w:pPr>
      <w:r>
        <w:rPr>
          <w:rFonts w:ascii="Arial" w:hAnsi="Arial" w:cs="Arial"/>
          <w:b/>
          <w:bCs/>
          <w:sz w:val="32"/>
          <w:szCs w:val="32"/>
        </w:rPr>
        <w:t>ICME 202</w:t>
      </w:r>
      <w:r w:rsidR="00B460A7">
        <w:rPr>
          <w:rFonts w:ascii="Arial" w:hAnsi="Arial" w:cs="Arial"/>
          <w:b/>
          <w:bCs/>
          <w:sz w:val="32"/>
          <w:szCs w:val="32"/>
        </w:rPr>
        <w:t>6</w:t>
      </w:r>
      <w:r>
        <w:rPr>
          <w:rFonts w:ascii="Arial" w:hAnsi="Arial" w:cs="Arial"/>
          <w:b/>
          <w:bCs/>
          <w:sz w:val="32"/>
          <w:szCs w:val="32"/>
        </w:rPr>
        <w:t xml:space="preserve"> Workshop Proposal</w:t>
      </w:r>
    </w:p>
    <w:tbl>
      <w:tblPr>
        <w:tblStyle w:val="a3"/>
        <w:tblW w:w="0" w:type="auto"/>
        <w:tblLook w:val="04A0" w:firstRow="1" w:lastRow="0" w:firstColumn="1" w:lastColumn="0" w:noHBand="0" w:noVBand="1"/>
      </w:tblPr>
      <w:tblGrid>
        <w:gridCol w:w="9016"/>
      </w:tblGrid>
      <w:tr w:rsidR="00AE0F22" w14:paraId="71C7D285" w14:textId="77777777" w:rsidTr="00AE0F22">
        <w:tc>
          <w:tcPr>
            <w:tcW w:w="9016" w:type="dxa"/>
          </w:tcPr>
          <w:p w14:paraId="7DD46080" w14:textId="617EAAA0" w:rsidR="00AE0F22" w:rsidRPr="00C047B5" w:rsidRDefault="00352659" w:rsidP="00AE0F22">
            <w:pPr>
              <w:autoSpaceDE w:val="0"/>
              <w:autoSpaceDN w:val="0"/>
              <w:adjustRightInd w:val="0"/>
              <w:rPr>
                <w:rFonts w:ascii="Arial" w:hAnsi="Arial" w:cs="Arial"/>
                <w:b/>
                <w:bCs/>
                <w:sz w:val="21"/>
                <w:szCs w:val="21"/>
                <w:lang w:val="en-US"/>
              </w:rPr>
            </w:pPr>
            <w:r>
              <w:rPr>
                <w:rFonts w:ascii="Arial" w:hAnsi="Arial" w:cs="Arial"/>
                <w:b/>
                <w:bCs/>
                <w:sz w:val="21"/>
                <w:szCs w:val="21"/>
              </w:rPr>
              <w:t>Title</w:t>
            </w:r>
            <w:r w:rsidR="00AE0F22" w:rsidRPr="00352659">
              <w:rPr>
                <w:rFonts w:ascii="Arial" w:hAnsi="Arial" w:cs="Arial"/>
                <w:bCs/>
                <w:sz w:val="21"/>
                <w:szCs w:val="21"/>
              </w:rPr>
              <w:t>:</w:t>
            </w:r>
            <w:r w:rsidR="00CC19B8">
              <w:rPr>
                <w:rFonts w:ascii="Arial" w:hAnsi="Arial" w:cs="Arial"/>
                <w:b/>
                <w:bCs/>
                <w:sz w:val="21"/>
                <w:szCs w:val="21"/>
              </w:rPr>
              <w:t xml:space="preserve">  </w:t>
            </w:r>
            <w:r w:rsidR="002F67BF">
              <w:rPr>
                <w:rFonts w:ascii="Arial" w:hAnsi="Arial" w:cs="Arial"/>
                <w:b/>
                <w:bCs/>
                <w:sz w:val="21"/>
                <w:szCs w:val="21"/>
              </w:rPr>
              <w:t xml:space="preserve">2nd Workshop on </w:t>
            </w:r>
            <w:r w:rsidR="00A723E8">
              <w:rPr>
                <w:rFonts w:ascii="Arial" w:hAnsi="Arial" w:cs="Arial" w:hint="eastAsia"/>
                <w:b/>
                <w:bCs/>
                <w:sz w:val="21"/>
                <w:szCs w:val="21"/>
                <w:lang w:eastAsia="zh-CN"/>
              </w:rPr>
              <w:t>3D</w:t>
            </w:r>
            <w:r w:rsidR="00A723E8">
              <w:rPr>
                <w:rFonts w:ascii="Arial" w:hAnsi="Arial" w:cs="Arial"/>
                <w:b/>
                <w:bCs/>
                <w:sz w:val="21"/>
                <w:szCs w:val="21"/>
              </w:rPr>
              <w:t xml:space="preserve"> </w:t>
            </w:r>
            <w:r w:rsidR="00A723E8">
              <w:rPr>
                <w:rFonts w:ascii="Arial" w:hAnsi="Arial" w:cs="Arial" w:hint="eastAsia"/>
                <w:b/>
                <w:bCs/>
                <w:sz w:val="21"/>
                <w:szCs w:val="21"/>
                <w:lang w:eastAsia="zh-CN"/>
              </w:rPr>
              <w:t>Point</w:t>
            </w:r>
            <w:r w:rsidR="00A723E8">
              <w:rPr>
                <w:rFonts w:ascii="Arial" w:hAnsi="Arial" w:cs="Arial"/>
                <w:b/>
                <w:bCs/>
                <w:sz w:val="21"/>
                <w:szCs w:val="21"/>
                <w:lang w:val="en-US"/>
              </w:rPr>
              <w:t xml:space="preserve"> Cloud</w:t>
            </w:r>
            <w:r w:rsidR="00C047B5">
              <w:rPr>
                <w:rFonts w:ascii="Arial" w:hAnsi="Arial" w:cs="Arial"/>
                <w:b/>
                <w:bCs/>
                <w:sz w:val="21"/>
                <w:szCs w:val="21"/>
                <w:lang w:val="en-US"/>
              </w:rPr>
              <w:t xml:space="preserve"> Processing</w:t>
            </w:r>
            <w:r w:rsidR="00C047B5">
              <w:rPr>
                <w:rFonts w:ascii="Arial" w:hAnsi="Arial" w:cs="Arial" w:hint="eastAsia"/>
                <w:b/>
                <w:bCs/>
                <w:sz w:val="21"/>
                <w:szCs w:val="21"/>
                <w:lang w:val="en-US" w:eastAsia="zh-CN"/>
              </w:rPr>
              <w:t>, Analysis,</w:t>
            </w:r>
            <w:r w:rsidR="00C047B5">
              <w:rPr>
                <w:rFonts w:ascii="Arial" w:hAnsi="Arial" w:cs="Arial"/>
                <w:b/>
                <w:bCs/>
                <w:sz w:val="21"/>
                <w:szCs w:val="21"/>
                <w:lang w:val="en-US"/>
              </w:rPr>
              <w:t xml:space="preserve"> </w:t>
            </w:r>
            <w:r w:rsidR="00E436BA">
              <w:rPr>
                <w:rFonts w:ascii="Arial" w:hAnsi="Arial" w:cs="Arial"/>
                <w:b/>
                <w:bCs/>
                <w:sz w:val="21"/>
                <w:szCs w:val="21"/>
                <w:lang w:val="en-US"/>
              </w:rPr>
              <w:t xml:space="preserve">Compression, </w:t>
            </w:r>
            <w:r w:rsidR="00C047B5">
              <w:rPr>
                <w:rFonts w:ascii="Arial" w:hAnsi="Arial" w:cs="Arial"/>
                <w:b/>
                <w:bCs/>
                <w:sz w:val="21"/>
                <w:szCs w:val="21"/>
                <w:lang w:val="en-US"/>
              </w:rPr>
              <w:t>and Communication</w:t>
            </w:r>
          </w:p>
          <w:p w14:paraId="57870496" w14:textId="77777777" w:rsidR="00AE0F22" w:rsidRDefault="00AE0F22" w:rsidP="00AE0F22"/>
        </w:tc>
      </w:tr>
      <w:tr w:rsidR="00AE0F22" w14:paraId="5CFFF7C5" w14:textId="77777777" w:rsidTr="00AE0F22">
        <w:tc>
          <w:tcPr>
            <w:tcW w:w="9016" w:type="dxa"/>
          </w:tcPr>
          <w:p w14:paraId="1E8CD510" w14:textId="77777777" w:rsidR="00AE0F22" w:rsidRDefault="00352659" w:rsidP="00AE0F22">
            <w:pPr>
              <w:autoSpaceDE w:val="0"/>
              <w:autoSpaceDN w:val="0"/>
              <w:adjustRightInd w:val="0"/>
              <w:rPr>
                <w:rFonts w:ascii="Arial" w:hAnsi="Arial" w:cs="Arial"/>
                <w:b/>
                <w:bCs/>
                <w:sz w:val="21"/>
                <w:szCs w:val="21"/>
              </w:rPr>
            </w:pPr>
            <w:r>
              <w:rPr>
                <w:rFonts w:ascii="Arial" w:hAnsi="Arial" w:cs="Arial"/>
                <w:b/>
                <w:bCs/>
                <w:sz w:val="21"/>
                <w:szCs w:val="21"/>
              </w:rPr>
              <w:t>Organizers</w:t>
            </w:r>
            <w:r w:rsidR="0086791A">
              <w:rPr>
                <w:rFonts w:ascii="Arial" w:hAnsi="Arial" w:cs="Arial"/>
                <w:b/>
                <w:bCs/>
                <w:sz w:val="21"/>
                <w:szCs w:val="21"/>
              </w:rPr>
              <w:t xml:space="preserve"> </w:t>
            </w:r>
            <w:r w:rsidR="0086791A" w:rsidRPr="0086791A">
              <w:rPr>
                <w:rFonts w:ascii="Arial" w:hAnsi="Arial" w:cs="Arial"/>
                <w:bCs/>
                <w:sz w:val="21"/>
                <w:szCs w:val="21"/>
              </w:rPr>
              <w:t xml:space="preserve">(names and brief </w:t>
            </w:r>
            <w:r w:rsidR="003D51D6">
              <w:rPr>
                <w:rFonts w:ascii="Arial" w:hAnsi="Arial" w:cs="Arial"/>
                <w:bCs/>
                <w:sz w:val="21"/>
                <w:szCs w:val="21"/>
              </w:rPr>
              <w:t xml:space="preserve">(200 words) </w:t>
            </w:r>
            <w:r w:rsidR="0086791A" w:rsidRPr="0086791A">
              <w:rPr>
                <w:rFonts w:ascii="Arial" w:hAnsi="Arial" w:cs="Arial"/>
                <w:bCs/>
                <w:sz w:val="21"/>
                <w:szCs w:val="21"/>
              </w:rPr>
              <w:t>CVs)</w:t>
            </w:r>
            <w:r w:rsidR="00AE0F22" w:rsidRPr="00352659">
              <w:rPr>
                <w:rFonts w:ascii="Arial" w:hAnsi="Arial" w:cs="Arial"/>
                <w:bCs/>
                <w:sz w:val="21"/>
                <w:szCs w:val="21"/>
              </w:rPr>
              <w:t>:</w:t>
            </w:r>
            <w:r w:rsidR="00CC19B8">
              <w:rPr>
                <w:rFonts w:ascii="Arial" w:hAnsi="Arial" w:cs="Arial"/>
                <w:b/>
                <w:bCs/>
                <w:sz w:val="21"/>
                <w:szCs w:val="21"/>
              </w:rPr>
              <w:t xml:space="preserve"> </w:t>
            </w:r>
          </w:p>
          <w:p w14:paraId="1BD67D4A" w14:textId="77777777" w:rsidR="00CC5299" w:rsidRDefault="00CC5299" w:rsidP="00AE0F22"/>
          <w:p w14:paraId="0E913563" w14:textId="6BA0D8C9" w:rsidR="00CC5299" w:rsidRDefault="00902388" w:rsidP="00CC5299">
            <w:pPr>
              <w:jc w:val="both"/>
              <w:rPr>
                <w:rFonts w:ascii="Times New Roman" w:hAnsi="Times New Roman" w:cs="Times New Roman"/>
                <w:sz w:val="24"/>
                <w:szCs w:val="24"/>
              </w:rPr>
            </w:pPr>
            <w:r w:rsidRPr="005272D3">
              <w:rPr>
                <w:rFonts w:ascii="Times-Bold" w:hAnsi="Times-Bold" w:cs="Times-Bold"/>
                <w:b/>
                <w:bCs/>
                <w:sz w:val="24"/>
                <w:szCs w:val="16"/>
              </w:rPr>
              <w:t>Hui Yuan</w:t>
            </w:r>
            <w:r w:rsidR="006A6D64">
              <w:rPr>
                <w:rFonts w:ascii="Times-Bold" w:hAnsi="Times-Bold" w:cs="Times-Bold"/>
                <w:b/>
                <w:bCs/>
                <w:sz w:val="24"/>
                <w:szCs w:val="16"/>
              </w:rPr>
              <w:t xml:space="preserve"> </w:t>
            </w:r>
            <w:r w:rsidRPr="005272D3">
              <w:rPr>
                <w:rFonts w:ascii="Times-Roman" w:hAnsi="Times-Roman" w:cs="Times-Roman"/>
                <w:sz w:val="24"/>
                <w:szCs w:val="16"/>
              </w:rPr>
              <w:t xml:space="preserve">received the B.E. and Ph.D. degrees in telecommunication engineering from </w:t>
            </w:r>
            <w:proofErr w:type="spellStart"/>
            <w:r w:rsidRPr="005272D3">
              <w:rPr>
                <w:rFonts w:ascii="Times-Roman" w:hAnsi="Times-Roman" w:cs="Times-Roman"/>
                <w:sz w:val="24"/>
                <w:szCs w:val="16"/>
              </w:rPr>
              <w:t>Xidian</w:t>
            </w:r>
            <w:proofErr w:type="spellEnd"/>
            <w:r w:rsidRPr="005272D3">
              <w:rPr>
                <w:rFonts w:ascii="Times-Roman" w:hAnsi="Times-Roman" w:cs="Times-Roman"/>
                <w:sz w:val="24"/>
                <w:szCs w:val="16"/>
              </w:rPr>
              <w:t xml:space="preserve"> University, Xi’an, China, in 2006 and 2011, respectively. In April 2011, he joined Shandong University, </w:t>
            </w:r>
            <w:proofErr w:type="spellStart"/>
            <w:r w:rsidRPr="005272D3">
              <w:rPr>
                <w:rFonts w:ascii="Times-Roman" w:hAnsi="Times-Roman" w:cs="Times-Roman"/>
                <w:sz w:val="24"/>
                <w:szCs w:val="16"/>
              </w:rPr>
              <w:t>Ji</w:t>
            </w:r>
            <w:r>
              <w:rPr>
                <w:rFonts w:ascii="Times-Roman" w:hAnsi="Times-Roman" w:cs="Times-Roman"/>
                <w:sz w:val="24"/>
                <w:szCs w:val="16"/>
              </w:rPr>
              <w:t>’</w:t>
            </w:r>
            <w:r w:rsidRPr="005272D3">
              <w:rPr>
                <w:rFonts w:ascii="Times-Roman" w:hAnsi="Times-Roman" w:cs="Times-Roman"/>
                <w:sz w:val="24"/>
                <w:szCs w:val="16"/>
              </w:rPr>
              <w:t>nan</w:t>
            </w:r>
            <w:proofErr w:type="spellEnd"/>
            <w:r w:rsidRPr="005272D3">
              <w:rPr>
                <w:rFonts w:ascii="Times-Roman" w:hAnsi="Times-Roman" w:cs="Times-Roman"/>
                <w:sz w:val="24"/>
                <w:szCs w:val="16"/>
              </w:rPr>
              <w:t>, China, as a Lectur</w:t>
            </w:r>
            <w:r>
              <w:rPr>
                <w:rFonts w:ascii="Times-Roman" w:hAnsi="Times-Roman" w:cs="Times-Roman"/>
                <w:sz w:val="24"/>
                <w:szCs w:val="16"/>
              </w:rPr>
              <w:t>er (April 2011–December 2014),</w:t>
            </w:r>
            <w:r w:rsidRPr="005272D3">
              <w:rPr>
                <w:rFonts w:ascii="Times-Roman" w:hAnsi="Times-Roman" w:cs="Times-Roman"/>
                <w:sz w:val="24"/>
                <w:szCs w:val="16"/>
              </w:rPr>
              <w:t xml:space="preserve"> an Associate Professor (January 2015</w:t>
            </w:r>
            <w:r>
              <w:rPr>
                <w:rFonts w:ascii="Times-Roman" w:hAnsi="Times-Roman" w:cs="Times-Roman"/>
                <w:sz w:val="24"/>
                <w:szCs w:val="16"/>
              </w:rPr>
              <w:t>-</w:t>
            </w:r>
            <w:r w:rsidRPr="005272D3">
              <w:rPr>
                <w:rFonts w:ascii="Times-Roman" w:hAnsi="Times-Roman" w:cs="Times-Roman"/>
                <w:sz w:val="24"/>
                <w:szCs w:val="16"/>
              </w:rPr>
              <w:t>October 2016),</w:t>
            </w:r>
            <w:r>
              <w:rPr>
                <w:rFonts w:ascii="Times-Roman" w:hAnsi="Times-Roman" w:cs="Times-Roman"/>
                <w:sz w:val="24"/>
                <w:szCs w:val="16"/>
              </w:rPr>
              <w:t xml:space="preserve"> </w:t>
            </w:r>
            <w:r w:rsidRPr="005272D3">
              <w:rPr>
                <w:rFonts w:ascii="Times-Roman" w:hAnsi="Times-Roman" w:cs="Times-Roman"/>
                <w:sz w:val="24"/>
                <w:szCs w:val="16"/>
              </w:rPr>
              <w:t>and a Professor (September 2016). From January 2013</w:t>
            </w:r>
            <w:r>
              <w:rPr>
                <w:rFonts w:ascii="Times-Roman" w:hAnsi="Times-Roman" w:cs="Times-Roman"/>
                <w:sz w:val="24"/>
                <w:szCs w:val="16"/>
              </w:rPr>
              <w:t>-</w:t>
            </w:r>
            <w:r w:rsidRPr="005272D3">
              <w:rPr>
                <w:rFonts w:ascii="Times-Roman" w:hAnsi="Times-Roman" w:cs="Times-Roman"/>
                <w:sz w:val="24"/>
                <w:szCs w:val="16"/>
              </w:rPr>
              <w:t>December 2014, and November 2017</w:t>
            </w:r>
            <w:r>
              <w:rPr>
                <w:rFonts w:ascii="Times-Roman" w:hAnsi="Times-Roman" w:cs="Times-Roman"/>
                <w:sz w:val="24"/>
                <w:szCs w:val="16"/>
              </w:rPr>
              <w:t>-</w:t>
            </w:r>
            <w:r w:rsidRPr="005272D3">
              <w:rPr>
                <w:rFonts w:ascii="Times-Roman" w:hAnsi="Times-Roman" w:cs="Times-Roman"/>
                <w:sz w:val="24"/>
                <w:szCs w:val="16"/>
              </w:rPr>
              <w:t xml:space="preserve">February 2018, he </w:t>
            </w:r>
            <w:r>
              <w:rPr>
                <w:rFonts w:ascii="Times-Roman" w:hAnsi="Times-Roman" w:cs="Times-Roman"/>
                <w:sz w:val="24"/>
                <w:szCs w:val="16"/>
              </w:rPr>
              <w:t xml:space="preserve">also worked as </w:t>
            </w:r>
            <w:r w:rsidRPr="005272D3">
              <w:rPr>
                <w:rFonts w:ascii="Times-Roman" w:hAnsi="Times-Roman" w:cs="Times-Roman"/>
                <w:sz w:val="24"/>
                <w:szCs w:val="16"/>
              </w:rPr>
              <w:t>a Postdoctoral Fellow (Granted by the Hong Kong Scholar Project) and a Research Fellow, respectively, with the Department of Computer Science, City University of Hong Kong</w:t>
            </w:r>
            <w:r>
              <w:rPr>
                <w:rFonts w:ascii="Times-Roman" w:hAnsi="Times-Roman" w:cs="Times-Roman"/>
                <w:sz w:val="24"/>
                <w:szCs w:val="16"/>
              </w:rPr>
              <w:t>, Hong Kong</w:t>
            </w:r>
            <w:r w:rsidRPr="005272D3">
              <w:rPr>
                <w:rFonts w:ascii="Times-Roman" w:hAnsi="Times-Roman" w:cs="Times-Roman"/>
                <w:sz w:val="24"/>
                <w:szCs w:val="16"/>
              </w:rPr>
              <w:t xml:space="preserve">. </w:t>
            </w:r>
            <w:r>
              <w:rPr>
                <w:rFonts w:ascii="Times-Roman" w:hAnsi="Times-Roman" w:cs="Times-Roman" w:hint="eastAsia"/>
                <w:sz w:val="24"/>
                <w:szCs w:val="16"/>
              </w:rPr>
              <w:t>From</w:t>
            </w:r>
            <w:r>
              <w:rPr>
                <w:rFonts w:ascii="Times-Roman" w:hAnsi="Times-Roman" w:cs="Times-Roman"/>
                <w:sz w:val="24"/>
                <w:szCs w:val="16"/>
              </w:rPr>
              <w:t xml:space="preserve"> November 2020 to November 2021, he also worked as a Marie Curie Fellow (Granted by the Marie </w:t>
            </w:r>
            <w:proofErr w:type="spellStart"/>
            <w:r>
              <w:rPr>
                <w:rFonts w:ascii="Times-Roman" w:hAnsi="Times-Roman" w:cs="Times-Roman"/>
                <w:sz w:val="24"/>
                <w:szCs w:val="16"/>
              </w:rPr>
              <w:t>Skłodowska</w:t>
            </w:r>
            <w:proofErr w:type="spellEnd"/>
            <w:r>
              <w:rPr>
                <w:rFonts w:ascii="Times-Roman" w:hAnsi="Times-Roman" w:cs="Times-Roman"/>
                <w:sz w:val="24"/>
                <w:szCs w:val="16"/>
              </w:rPr>
              <w:t xml:space="preserve">-Curie </w:t>
            </w:r>
            <w:r w:rsidRPr="00F96067">
              <w:rPr>
                <w:rFonts w:ascii="Times-Roman" w:hAnsi="Times-Roman" w:cs="Times-Roman"/>
                <w:sz w:val="24"/>
                <w:szCs w:val="16"/>
              </w:rPr>
              <w:t>Individual Fellowships</w:t>
            </w:r>
            <w:r>
              <w:rPr>
                <w:rFonts w:ascii="Times-Roman" w:hAnsi="Times-Roman" w:cs="Times-Roman"/>
                <w:sz w:val="24"/>
                <w:szCs w:val="16"/>
              </w:rPr>
              <w:t xml:space="preserve"> of </w:t>
            </w:r>
            <w:r w:rsidRPr="00F96067">
              <w:rPr>
                <w:rFonts w:ascii="Times-Roman" w:hAnsi="Times-Roman" w:cs="Times-Roman"/>
                <w:sz w:val="24"/>
                <w:szCs w:val="16"/>
              </w:rPr>
              <w:t>European Commission</w:t>
            </w:r>
            <w:r>
              <w:rPr>
                <w:rFonts w:ascii="Times-Roman" w:hAnsi="Times-Roman" w:cs="Times-Roman"/>
                <w:sz w:val="24"/>
                <w:szCs w:val="16"/>
              </w:rPr>
              <w:t xml:space="preserve">) with the Faculty of </w:t>
            </w:r>
            <w:r w:rsidRPr="00D84411">
              <w:rPr>
                <w:rFonts w:ascii="Times-Roman" w:hAnsi="Times-Roman" w:cs="Times-Roman"/>
                <w:sz w:val="24"/>
                <w:szCs w:val="16"/>
              </w:rPr>
              <w:t>Computing, Engineering and Media</w:t>
            </w:r>
            <w:r>
              <w:rPr>
                <w:rFonts w:ascii="Times-Roman" w:hAnsi="Times-Roman" w:cs="Times-Roman"/>
                <w:sz w:val="24"/>
                <w:szCs w:val="16"/>
              </w:rPr>
              <w:t xml:space="preserve">, De Montfort University, United Kingdom. From October 2021 to November 2021, he also worked as a visiting researcher (secondment of the Marie </w:t>
            </w:r>
            <w:proofErr w:type="spellStart"/>
            <w:r>
              <w:rPr>
                <w:rFonts w:ascii="Times-Roman" w:hAnsi="Times-Roman" w:cs="Times-Roman"/>
                <w:sz w:val="24"/>
                <w:szCs w:val="16"/>
              </w:rPr>
              <w:t>Skłodowska</w:t>
            </w:r>
            <w:proofErr w:type="spellEnd"/>
            <w:r>
              <w:rPr>
                <w:rFonts w:ascii="Times-Roman" w:hAnsi="Times-Roman" w:cs="Times-Roman"/>
                <w:sz w:val="24"/>
                <w:szCs w:val="16"/>
              </w:rPr>
              <w:t xml:space="preserve">-Curie </w:t>
            </w:r>
            <w:r w:rsidRPr="00F96067">
              <w:rPr>
                <w:rFonts w:ascii="Times-Roman" w:hAnsi="Times-Roman" w:cs="Times-Roman"/>
                <w:sz w:val="24"/>
                <w:szCs w:val="16"/>
              </w:rPr>
              <w:t>Individual Fellowships</w:t>
            </w:r>
            <w:r>
              <w:rPr>
                <w:rFonts w:ascii="Times-Roman" w:hAnsi="Times-Roman" w:cs="Times-Roman"/>
                <w:sz w:val="24"/>
                <w:szCs w:val="16"/>
              </w:rPr>
              <w:t xml:space="preserve">) with </w:t>
            </w:r>
            <w:r w:rsidRPr="004255ED">
              <w:rPr>
                <w:rFonts w:ascii="Times-Roman" w:hAnsi="Times-Roman" w:cs="Times-Roman"/>
                <w:sz w:val="24"/>
                <w:szCs w:val="16"/>
              </w:rPr>
              <w:t>the Computer Vision and Graphics</w:t>
            </w:r>
            <w:r>
              <w:rPr>
                <w:rFonts w:ascii="Times-Roman" w:hAnsi="Times-Roman" w:cs="Times-Roman"/>
                <w:sz w:val="24"/>
                <w:szCs w:val="16"/>
              </w:rPr>
              <w:t xml:space="preserve"> </w:t>
            </w:r>
            <w:r>
              <w:rPr>
                <w:rFonts w:ascii="Times-Roman" w:hAnsi="Times-Roman" w:cs="Times-Roman" w:hint="eastAsia"/>
                <w:sz w:val="24"/>
                <w:szCs w:val="16"/>
              </w:rPr>
              <w:t>group</w:t>
            </w:r>
            <w:r>
              <w:rPr>
                <w:rFonts w:ascii="Times-Roman" w:hAnsi="Times-Roman" w:cs="Times-Roman"/>
                <w:sz w:val="24"/>
                <w:szCs w:val="16"/>
              </w:rPr>
              <w:t>, Fraunhofer Heinrich-Hertz-</w:t>
            </w:r>
            <w:proofErr w:type="spellStart"/>
            <w:r>
              <w:rPr>
                <w:rFonts w:ascii="Times-Roman" w:hAnsi="Times-Roman" w:cs="Times-Roman"/>
                <w:sz w:val="24"/>
                <w:szCs w:val="16"/>
              </w:rPr>
              <w:t>Institut</w:t>
            </w:r>
            <w:proofErr w:type="spellEnd"/>
            <w:r>
              <w:rPr>
                <w:rFonts w:ascii="Times-Roman" w:hAnsi="Times-Roman" w:cs="Times-Roman"/>
                <w:sz w:val="24"/>
                <w:szCs w:val="16"/>
              </w:rPr>
              <w:t xml:space="preserve"> (HHI), Germany. </w:t>
            </w:r>
            <w:r w:rsidRPr="004A6E78">
              <w:rPr>
                <w:rFonts w:ascii="Times-Roman" w:hAnsi="Times-Roman" w:cs="Times-Roman"/>
                <w:sz w:val="24"/>
                <w:szCs w:val="16"/>
              </w:rPr>
              <w:t>His current research interests include 3D visual coding,</w:t>
            </w:r>
            <w:r>
              <w:rPr>
                <w:rFonts w:ascii="Times-Roman" w:hAnsi="Times-Roman" w:cs="Times-Roman"/>
                <w:sz w:val="24"/>
                <w:szCs w:val="16"/>
              </w:rPr>
              <w:t xml:space="preserve"> </w:t>
            </w:r>
            <w:r w:rsidRPr="004A6E78">
              <w:rPr>
                <w:rFonts w:ascii="Times-Roman" w:hAnsi="Times-Roman" w:cs="Times-Roman"/>
                <w:sz w:val="24"/>
                <w:szCs w:val="16"/>
              </w:rPr>
              <w:t>processing, and communication.</w:t>
            </w:r>
            <w:r>
              <w:rPr>
                <w:rFonts w:ascii="Times-Roman" w:hAnsi="Times-Roman" w:cs="Times-Roman"/>
                <w:sz w:val="24"/>
                <w:szCs w:val="16"/>
              </w:rPr>
              <w:t xml:space="preserve"> </w:t>
            </w:r>
            <w:r w:rsidRPr="004A6E78">
              <w:rPr>
                <w:rFonts w:ascii="Times-Roman" w:hAnsi="Times-Roman" w:cs="Times-Roman"/>
                <w:sz w:val="24"/>
                <w:szCs w:val="16"/>
              </w:rPr>
              <w:t xml:space="preserve">He </w:t>
            </w:r>
            <w:r>
              <w:rPr>
                <w:rFonts w:ascii="Times-Roman" w:hAnsi="Times-Roman" w:cs="Times-Roman"/>
                <w:sz w:val="24"/>
                <w:szCs w:val="16"/>
              </w:rPr>
              <w:t xml:space="preserve">is </w:t>
            </w:r>
            <w:r w:rsidRPr="004A6E78">
              <w:rPr>
                <w:rFonts w:ascii="Times-Roman" w:hAnsi="Times-Roman" w:cs="Times-Roman"/>
                <w:sz w:val="24"/>
                <w:szCs w:val="16"/>
              </w:rPr>
              <w:t>serv</w:t>
            </w:r>
            <w:r>
              <w:rPr>
                <w:rFonts w:ascii="Times-Roman" w:hAnsi="Times-Roman" w:cs="Times-Roman" w:hint="eastAsia"/>
                <w:sz w:val="24"/>
                <w:szCs w:val="16"/>
              </w:rPr>
              <w:t>ing</w:t>
            </w:r>
            <w:r w:rsidRPr="004A6E78">
              <w:rPr>
                <w:rFonts w:ascii="Times-Roman" w:hAnsi="Times-Roman" w:cs="Times-Roman"/>
                <w:sz w:val="24"/>
                <w:szCs w:val="16"/>
              </w:rPr>
              <w:t xml:space="preserve"> as </w:t>
            </w:r>
            <w:r>
              <w:rPr>
                <w:rFonts w:ascii="Times-Roman" w:hAnsi="Times-Roman" w:cs="Times-Roman"/>
                <w:sz w:val="24"/>
                <w:szCs w:val="16"/>
              </w:rPr>
              <w:t>an Associate Editor for IEEE Transactions on Image Processing</w:t>
            </w:r>
            <w:r>
              <w:rPr>
                <w:rFonts w:ascii="Times-Roman" w:hAnsi="Times-Roman" w:cs="Times-Roman" w:hint="eastAsia"/>
                <w:sz w:val="24"/>
                <w:szCs w:val="16"/>
              </w:rPr>
              <w:t>,</w:t>
            </w:r>
            <w:r>
              <w:rPr>
                <w:rFonts w:ascii="Times-Roman" w:hAnsi="Times-Roman" w:cs="Times-Roman"/>
                <w:sz w:val="24"/>
                <w:szCs w:val="16"/>
              </w:rPr>
              <w:t xml:space="preserve"> </w:t>
            </w:r>
            <w:r>
              <w:rPr>
                <w:rFonts w:ascii="Times-Roman" w:hAnsi="Times-Roman" w:cs="Times-Roman" w:hint="eastAsia"/>
                <w:sz w:val="24"/>
                <w:szCs w:val="16"/>
              </w:rPr>
              <w:t>IEEE</w:t>
            </w:r>
            <w:r>
              <w:rPr>
                <w:rFonts w:ascii="Times-Roman" w:hAnsi="Times-Roman" w:cs="Times-Roman"/>
                <w:sz w:val="24"/>
                <w:szCs w:val="16"/>
              </w:rPr>
              <w:t xml:space="preserve"> </w:t>
            </w:r>
            <w:r>
              <w:rPr>
                <w:rFonts w:ascii="Times-Roman" w:hAnsi="Times-Roman" w:cs="Times-Roman" w:hint="eastAsia"/>
                <w:sz w:val="24"/>
                <w:szCs w:val="16"/>
              </w:rPr>
              <w:t>Transactions</w:t>
            </w:r>
            <w:r>
              <w:rPr>
                <w:rFonts w:ascii="Times-Roman" w:hAnsi="Times-Roman" w:cs="Times-Roman"/>
                <w:sz w:val="24"/>
                <w:szCs w:val="16"/>
              </w:rPr>
              <w:t xml:space="preserve"> on Circuits and Systems for Video Technology, IEEE Transactions on Consumer Electronics, </w:t>
            </w:r>
            <w:r>
              <w:rPr>
                <w:rFonts w:ascii="Times-Roman" w:hAnsi="Times-Roman" w:cs="Times-Roman" w:hint="eastAsia"/>
                <w:sz w:val="24"/>
                <w:szCs w:val="16"/>
              </w:rPr>
              <w:t>IEEE</w:t>
            </w:r>
            <w:r>
              <w:rPr>
                <w:rFonts w:ascii="Times-Roman" w:hAnsi="Times-Roman" w:cs="Times-Roman"/>
                <w:sz w:val="24"/>
                <w:szCs w:val="16"/>
              </w:rPr>
              <w:t xml:space="preserve"> </w:t>
            </w:r>
            <w:r>
              <w:rPr>
                <w:rFonts w:ascii="Times-Roman" w:hAnsi="Times-Roman" w:cs="Times-Roman" w:hint="eastAsia"/>
                <w:sz w:val="24"/>
                <w:szCs w:val="16"/>
              </w:rPr>
              <w:t>Signal</w:t>
            </w:r>
            <w:r>
              <w:rPr>
                <w:rFonts w:ascii="Times-Roman" w:hAnsi="Times-Roman" w:cs="Times-Roman"/>
                <w:sz w:val="24"/>
                <w:szCs w:val="16"/>
              </w:rPr>
              <w:t xml:space="preserve"> </w:t>
            </w:r>
            <w:r>
              <w:rPr>
                <w:rFonts w:ascii="Times-Roman" w:hAnsi="Times-Roman" w:cs="Times-Roman" w:hint="eastAsia"/>
                <w:sz w:val="24"/>
                <w:szCs w:val="16"/>
              </w:rPr>
              <w:t>Processing</w:t>
            </w:r>
            <w:r>
              <w:rPr>
                <w:rFonts w:ascii="Times-Roman" w:hAnsi="Times-Roman" w:cs="Times-Roman"/>
                <w:sz w:val="24"/>
                <w:szCs w:val="16"/>
              </w:rPr>
              <w:t xml:space="preserve"> Letters, and </w:t>
            </w:r>
            <w:r w:rsidRPr="004A6E78">
              <w:rPr>
                <w:rFonts w:ascii="Times-Roman" w:hAnsi="Times-Roman" w:cs="Times-Roman"/>
                <w:sz w:val="24"/>
                <w:szCs w:val="16"/>
              </w:rPr>
              <w:t>IET Image Processing</w:t>
            </w:r>
            <w:r>
              <w:rPr>
                <w:rFonts w:ascii="Times-Roman" w:hAnsi="Times-Roman" w:cs="Times-Roman"/>
                <w:sz w:val="24"/>
                <w:szCs w:val="16"/>
              </w:rPr>
              <w:t>, an</w:t>
            </w:r>
            <w:r w:rsidRPr="004A6E78">
              <w:rPr>
                <w:rFonts w:ascii="Times-Roman" w:hAnsi="Times-Roman" w:cs="Times-Roman"/>
                <w:sz w:val="24"/>
                <w:szCs w:val="16"/>
              </w:rPr>
              <w:t xml:space="preserve"> Area Chair for IEEE ICME</w:t>
            </w:r>
            <w:r>
              <w:rPr>
                <w:rFonts w:ascii="Times-Roman" w:hAnsi="Times-Roman" w:cs="Times-Roman"/>
                <w:sz w:val="24"/>
                <w:szCs w:val="16"/>
              </w:rPr>
              <w:t>.</w:t>
            </w:r>
          </w:p>
          <w:p w14:paraId="73B9BE99" w14:textId="77777777" w:rsidR="00A055D5" w:rsidRDefault="00A055D5" w:rsidP="00CC5299">
            <w:pPr>
              <w:jc w:val="both"/>
              <w:rPr>
                <w:rFonts w:ascii="Times New Roman" w:hAnsi="Times New Roman" w:cs="Times New Roman"/>
                <w:sz w:val="24"/>
                <w:szCs w:val="24"/>
              </w:rPr>
            </w:pPr>
          </w:p>
          <w:p w14:paraId="268BB618" w14:textId="14A98AA3" w:rsidR="006A6D64" w:rsidRDefault="00E67014" w:rsidP="006A6D64">
            <w:pPr>
              <w:jc w:val="both"/>
              <w:rPr>
                <w:rFonts w:ascii="等线" w:eastAsia="等线" w:hAnsi="等线"/>
                <w:sz w:val="21"/>
                <w:szCs w:val="21"/>
              </w:rPr>
            </w:pPr>
            <w:r w:rsidRPr="007968F5">
              <w:rPr>
                <w:rFonts w:ascii="Times New Roman" w:hAnsi="Times New Roman" w:cs="Times New Roman"/>
                <w:b/>
                <w:sz w:val="24"/>
                <w:szCs w:val="24"/>
              </w:rPr>
              <w:t>Yun Zhang</w:t>
            </w:r>
            <w:r w:rsidR="006A6D64">
              <w:rPr>
                <w:rFonts w:ascii="Times New Roman" w:eastAsia="等线" w:hAnsi="Times New Roman" w:cs="Times New Roman"/>
                <w:color w:val="231F20"/>
              </w:rPr>
              <w:t xml:space="preserve"> received the Ph.D. degree in Computer Science from Institute of Computing Technology (ICT), Chinese Academy of Sciences (CAS), Beijing, China, in 2010. From 2010 to 2022, he was a Professor/Associate Professor/Assistant Professor with the Shenzhen Institutes of Advanced Technology (SIAT), CAS, Shenzhen, China. Since 2022, he is a Professor with the School of Electronics and Communication Engineering, Sun </w:t>
            </w:r>
            <w:proofErr w:type="spellStart"/>
            <w:r w:rsidR="006A6D64">
              <w:rPr>
                <w:rFonts w:ascii="Times New Roman" w:eastAsia="等线" w:hAnsi="Times New Roman" w:cs="Times New Roman"/>
                <w:color w:val="231F20"/>
              </w:rPr>
              <w:t>Yat</w:t>
            </w:r>
            <w:proofErr w:type="spellEnd"/>
            <w:r w:rsidR="006A6D64">
              <w:rPr>
                <w:rFonts w:ascii="Times New Roman" w:eastAsia="等线" w:hAnsi="Times New Roman" w:cs="Times New Roman"/>
                <w:color w:val="231F20"/>
              </w:rPr>
              <w:t>-Sen University (SYSU), Guangdong, China. His research interests are in the field of multimedia communications and visual signal processing, including video compression, computational visual perception, VR/AR, and machine learning. Prof. Zhang has authored/co-authored 2 books and over 1</w:t>
            </w:r>
            <w:r w:rsidR="006A6D64">
              <w:rPr>
                <w:rFonts w:ascii="Times New Roman" w:hAnsi="Times New Roman" w:cs="Times New Roman"/>
                <w:color w:val="231F20"/>
              </w:rPr>
              <w:t>8</w:t>
            </w:r>
            <w:r w:rsidR="006A6D64">
              <w:rPr>
                <w:rFonts w:ascii="Times New Roman" w:eastAsia="等线" w:hAnsi="Times New Roman" w:cs="Times New Roman"/>
                <w:color w:val="231F20"/>
              </w:rPr>
              <w:t>0 high quality scientific research papers on </w:t>
            </w:r>
            <w:r w:rsidR="006A6D64">
              <w:rPr>
                <w:rFonts w:ascii="Times New Roman" w:eastAsia="等线" w:hAnsi="Times New Roman" w:cs="Times New Roman"/>
                <w:color w:val="444444"/>
                <w:sz w:val="23"/>
                <w:szCs w:val="23"/>
                <w:shd w:val="clear" w:color="auto" w:fill="FFFFFF"/>
              </w:rPr>
              <w:t>prestigious</w:t>
            </w:r>
            <w:r w:rsidR="006A6D64">
              <w:rPr>
                <w:rFonts w:ascii="Times New Roman" w:eastAsia="等线" w:hAnsi="Times New Roman" w:cs="Times New Roman"/>
                <w:color w:val="231F20"/>
              </w:rPr>
              <w:t> journals/transactions and conferences, such as IEEE T-IP, IEEE T-CSVT., and IEEE T-MM. In addition, he has filed over 50 CN/US/PCT patents on visual signal processing and more than 40 of them are granted. He is a Senior Member of IEEE, and serves as Associate Editor/Topic Editor/Editorial Board Member of APSIPA Transactions on Signal and Information Processing, Electronic Letters, and Sensors etc. </w:t>
            </w:r>
            <w:r w:rsidR="006A6D64">
              <w:rPr>
                <w:rFonts w:ascii="等线" w:eastAsia="等线" w:hAnsi="等线" w:hint="eastAsia"/>
                <w:sz w:val="21"/>
                <w:szCs w:val="21"/>
              </w:rPr>
              <w:t xml:space="preserve"> </w:t>
            </w:r>
          </w:p>
          <w:p w14:paraId="37D1F728" w14:textId="58D58E9C" w:rsidR="00A75539" w:rsidRPr="006A6D64" w:rsidRDefault="00A75539" w:rsidP="00052CB3">
            <w:pPr>
              <w:jc w:val="both"/>
              <w:rPr>
                <w:rFonts w:ascii="Times New Roman" w:hAnsi="Times New Roman" w:cs="Times New Roman"/>
                <w:b/>
                <w:sz w:val="24"/>
                <w:szCs w:val="24"/>
              </w:rPr>
            </w:pPr>
          </w:p>
          <w:p w14:paraId="2DBD807F" w14:textId="59F74EDE" w:rsidR="00181DF4" w:rsidRDefault="00181DF4" w:rsidP="00052CB3">
            <w:pPr>
              <w:jc w:val="both"/>
              <w:rPr>
                <w:rFonts w:ascii="Times New Roman" w:hAnsi="Times New Roman" w:cs="Times New Roman"/>
                <w:b/>
                <w:sz w:val="24"/>
                <w:szCs w:val="24"/>
              </w:rPr>
            </w:pPr>
          </w:p>
          <w:p w14:paraId="7F998677" w14:textId="036B6632" w:rsidR="00181DF4" w:rsidRDefault="00181DF4" w:rsidP="00052CB3">
            <w:pPr>
              <w:jc w:val="both"/>
              <w:rPr>
                <w:rFonts w:ascii="Times New Roman" w:hAnsi="Times New Roman" w:cs="Times New Roman"/>
                <w:b/>
                <w:sz w:val="24"/>
                <w:szCs w:val="24"/>
                <w:lang w:eastAsia="zh-CN"/>
              </w:rPr>
            </w:pPr>
            <w:proofErr w:type="spellStart"/>
            <w:r>
              <w:rPr>
                <w:rFonts w:ascii="Times New Roman" w:hAnsi="Times New Roman" w:cs="Times New Roman" w:hint="eastAsia"/>
                <w:b/>
                <w:sz w:val="24"/>
                <w:szCs w:val="24"/>
                <w:lang w:eastAsia="zh-CN"/>
              </w:rPr>
              <w:t>W</w:t>
            </w:r>
            <w:r>
              <w:rPr>
                <w:rFonts w:ascii="Times New Roman" w:hAnsi="Times New Roman" w:cs="Times New Roman"/>
                <w:b/>
                <w:sz w:val="24"/>
                <w:szCs w:val="24"/>
                <w:lang w:eastAsia="zh-CN"/>
              </w:rPr>
              <w:t>enhong</w:t>
            </w:r>
            <w:proofErr w:type="spellEnd"/>
            <w:r>
              <w:rPr>
                <w:rFonts w:ascii="Times New Roman" w:hAnsi="Times New Roman" w:cs="Times New Roman"/>
                <w:b/>
                <w:sz w:val="24"/>
                <w:szCs w:val="24"/>
                <w:lang w:eastAsia="zh-CN"/>
              </w:rPr>
              <w:t xml:space="preserve"> Duan</w:t>
            </w:r>
            <w:r w:rsidR="006A6D64">
              <w:t xml:space="preserve"> </w:t>
            </w:r>
            <w:r w:rsidR="006A6D64" w:rsidRPr="00A77D5C">
              <w:rPr>
                <w:rFonts w:ascii="Times New Roman" w:hAnsi="Times New Roman" w:cs="Times New Roman"/>
                <w:bCs/>
                <w:sz w:val="24"/>
                <w:szCs w:val="24"/>
                <w:lang w:eastAsia="zh-CN"/>
              </w:rPr>
              <w:t xml:space="preserve">received the B.E. degree in computer science and technology from Wuhan University, Wuhan, China, in 2019 and the Ph.D. degree in computer science and engineering from Shanghai Jiao Tong University, Shanghai, China, where he was advised by Prof. Wen Gao and Prof. </w:t>
            </w:r>
            <w:proofErr w:type="spellStart"/>
            <w:r w:rsidR="006A6D64" w:rsidRPr="00A77D5C">
              <w:rPr>
                <w:rFonts w:ascii="Times New Roman" w:hAnsi="Times New Roman" w:cs="Times New Roman"/>
                <w:bCs/>
                <w:sz w:val="24"/>
                <w:szCs w:val="24"/>
                <w:lang w:eastAsia="zh-CN"/>
              </w:rPr>
              <w:t>Siwei</w:t>
            </w:r>
            <w:proofErr w:type="spellEnd"/>
            <w:r w:rsidR="006A6D64" w:rsidRPr="00A77D5C">
              <w:rPr>
                <w:rFonts w:ascii="Times New Roman" w:hAnsi="Times New Roman" w:cs="Times New Roman"/>
                <w:bCs/>
                <w:sz w:val="24"/>
                <w:szCs w:val="24"/>
                <w:lang w:eastAsia="zh-CN"/>
              </w:rPr>
              <w:t xml:space="preserve"> Ma. His research interests include image compression and multimedia signal processing.</w:t>
            </w:r>
          </w:p>
          <w:p w14:paraId="15467A22" w14:textId="4BC81D27" w:rsidR="00BB4CDD" w:rsidRDefault="00BB4CDD" w:rsidP="00052CB3">
            <w:pPr>
              <w:jc w:val="both"/>
              <w:rPr>
                <w:rFonts w:ascii="Times New Roman" w:hAnsi="Times New Roman" w:cs="Times New Roman"/>
                <w:b/>
                <w:sz w:val="24"/>
                <w:szCs w:val="24"/>
                <w:lang w:eastAsia="zh-CN"/>
              </w:rPr>
            </w:pPr>
          </w:p>
          <w:p w14:paraId="18ABC350" w14:textId="77FE9C7F" w:rsidR="00BB4CDD" w:rsidRDefault="00BB4CDD" w:rsidP="00BB4CDD">
            <w:pPr>
              <w:jc w:val="both"/>
              <w:rPr>
                <w:rFonts w:ascii="Times New Roman" w:hAnsi="Times New Roman" w:cs="Times New Roman"/>
                <w:b/>
                <w:bCs/>
                <w:sz w:val="24"/>
                <w:lang w:eastAsia="zh-CN"/>
              </w:rPr>
            </w:pPr>
            <w:r w:rsidRPr="005A2C27">
              <w:rPr>
                <w:rFonts w:ascii="Times New Roman" w:hAnsi="Times New Roman" w:cs="Times New Roman" w:hint="eastAsia"/>
                <w:b/>
                <w:bCs/>
                <w:sz w:val="24"/>
                <w:lang w:eastAsia="zh-CN"/>
              </w:rPr>
              <w:t>X</w:t>
            </w:r>
            <w:r w:rsidRPr="005A2C27">
              <w:rPr>
                <w:rFonts w:ascii="Times New Roman" w:hAnsi="Times New Roman" w:cs="Times New Roman"/>
                <w:b/>
                <w:bCs/>
                <w:sz w:val="24"/>
                <w:lang w:eastAsia="zh-CN"/>
              </w:rPr>
              <w:t>in Lu</w:t>
            </w:r>
            <w:r w:rsidR="006A6D64">
              <w:rPr>
                <w:rFonts w:ascii="Times New Roman" w:hAnsi="Times New Roman" w:cs="Times New Roman"/>
                <w:b/>
                <w:bCs/>
                <w:sz w:val="24"/>
                <w:lang w:eastAsia="zh-CN"/>
              </w:rPr>
              <w:t xml:space="preserve"> </w:t>
            </w:r>
            <w:r w:rsidR="006A6D64">
              <w:rPr>
                <w:rFonts w:ascii="Times New Roman" w:hAnsi="Times New Roman" w:cs="Times New Roman"/>
                <w:sz w:val="24"/>
                <w:szCs w:val="24"/>
              </w:rPr>
              <w:t xml:space="preserve">received the B.Sc. and M.Sc. degrees from Harbin Institute of Technology, Harbin, China, in 2008 and 2010, respectively, and the PhD degree in computer science from the University of Warwick, Coventry, U.K., in 2013. He is currently an Associate Professor with the School of Computer Science and Informatics at De Montfort University (DMU) in </w:t>
            </w:r>
            <w:r w:rsidR="006A6D64">
              <w:rPr>
                <w:rFonts w:ascii="Times New Roman" w:hAnsi="Times New Roman" w:cs="Times New Roman"/>
                <w:sz w:val="24"/>
                <w:szCs w:val="24"/>
              </w:rPr>
              <w:lastRenderedPageBreak/>
              <w:t>Leicester, UK. Before joining DMU, he was a Lecturer (Assistant Professor) at the School of Electronics and Information Engineering, Harbin Institute of Technology (HIT) in China. He serves as a member of the IST/37 committee on “Coding of picture, audio, multimedia and hypermedia information” of the British Standard Institute (BSI), and is acting as UK Delegate for ISO/IEC JTC1/SC29 (</w:t>
            </w:r>
            <w:proofErr w:type="spellStart"/>
            <w:r w:rsidR="006A6D64">
              <w:rPr>
                <w:rFonts w:ascii="Times New Roman" w:hAnsi="Times New Roman" w:cs="Times New Roman"/>
                <w:sz w:val="24"/>
                <w:szCs w:val="24"/>
              </w:rPr>
              <w:t>a.k.a</w:t>
            </w:r>
            <w:proofErr w:type="spellEnd"/>
            <w:r w:rsidR="006A6D64">
              <w:rPr>
                <w:rFonts w:ascii="Times New Roman" w:hAnsi="Times New Roman" w:cs="Times New Roman"/>
                <w:sz w:val="24"/>
                <w:szCs w:val="24"/>
              </w:rPr>
              <w:t xml:space="preserve"> MPEG &amp; JPEG). He has served on the editorial boards as an Associate Editor for IEEE Transactions on Circuits and Systems for Video Technology, IEEE Transactions on Broadcasting, IET Image Processing, etc. He has served as Lead Guest Editor for IET Image Processing Themed Issue on Advances in 3D point cloud processing and applications (2025) and participated in several academic events, including International Conference on Information and Multimedia Technology as Chapter Chair and TPC member (2025-2026), International Conference on Images, Signals, and Computing as Publicity co-chair and TPC member.</w:t>
            </w:r>
          </w:p>
          <w:p w14:paraId="3597FF86" w14:textId="77777777" w:rsidR="006A6D64" w:rsidRPr="005A2C27" w:rsidRDefault="006A6D64" w:rsidP="00BB4CDD">
            <w:pPr>
              <w:jc w:val="both"/>
              <w:rPr>
                <w:rFonts w:ascii="Times New Roman" w:hAnsi="Times New Roman" w:cs="Times New Roman"/>
                <w:b/>
                <w:bCs/>
                <w:sz w:val="24"/>
                <w:lang w:eastAsia="zh-CN"/>
              </w:rPr>
            </w:pPr>
          </w:p>
          <w:p w14:paraId="2C87ABD1" w14:textId="6BD74345" w:rsidR="00E67014" w:rsidRDefault="00E67014" w:rsidP="00052CB3">
            <w:pPr>
              <w:jc w:val="both"/>
              <w:rPr>
                <w:rFonts w:ascii="Times New Roman" w:hAnsi="Times New Roman" w:cs="Times New Roman"/>
                <w:sz w:val="24"/>
                <w:szCs w:val="24"/>
              </w:rPr>
            </w:pPr>
          </w:p>
          <w:p w14:paraId="3C3C9FCF" w14:textId="0945ED16" w:rsidR="00E67014" w:rsidRPr="006D3A8D" w:rsidRDefault="00E67014" w:rsidP="00052CB3">
            <w:pPr>
              <w:jc w:val="both"/>
              <w:rPr>
                <w:rFonts w:ascii="Times New Roman" w:hAnsi="Times New Roman" w:cs="Times New Roman"/>
                <w:b/>
                <w:bCs/>
                <w:sz w:val="24"/>
                <w:szCs w:val="24"/>
                <w:lang w:eastAsia="zh-CN"/>
              </w:rPr>
            </w:pPr>
            <w:bookmarkStart w:id="0" w:name="_Hlk214348643"/>
            <w:r w:rsidRPr="006D3A8D">
              <w:rPr>
                <w:rFonts w:ascii="Times New Roman" w:hAnsi="Times New Roman" w:cs="Times New Roman" w:hint="eastAsia"/>
                <w:b/>
                <w:bCs/>
                <w:sz w:val="24"/>
                <w:szCs w:val="24"/>
                <w:lang w:eastAsia="zh-CN"/>
              </w:rPr>
              <w:t>R</w:t>
            </w:r>
            <w:r w:rsidRPr="006D3A8D">
              <w:rPr>
                <w:rFonts w:ascii="Times New Roman" w:hAnsi="Times New Roman" w:cs="Times New Roman"/>
                <w:b/>
                <w:bCs/>
                <w:sz w:val="24"/>
                <w:szCs w:val="24"/>
                <w:lang w:eastAsia="zh-CN"/>
              </w:rPr>
              <w:t>aouf Hamzaoui</w:t>
            </w:r>
            <w:r w:rsidR="00390E2F">
              <w:rPr>
                <w:rFonts w:ascii="Times New Roman" w:hAnsi="Times New Roman" w:cs="Times New Roman"/>
                <w:b/>
                <w:bCs/>
                <w:sz w:val="24"/>
                <w:szCs w:val="24"/>
                <w:lang w:eastAsia="zh-CN"/>
              </w:rPr>
              <w:t xml:space="preserve"> </w:t>
            </w:r>
            <w:r w:rsidR="00390E2F" w:rsidRPr="006510F1">
              <w:rPr>
                <w:rFonts w:ascii="Times New Roman" w:hAnsi="Times New Roman" w:cs="Times New Roman"/>
                <w:sz w:val="24"/>
                <w:szCs w:val="24"/>
                <w:lang w:eastAsia="zh-CN"/>
              </w:rPr>
              <w:t>received his doctoral degree from the University of Freiburg, Germany, in 1997. He served as an assistant professor in the Department of Computer Science at the University of Leipzig and in the Department of Computer and Information Science at the University of Konstanz. In 2006, he joined De Montfort University, Leicester, where he is currently a Professor in Media Technology. He was Workshops Co-Chair of IEEE ICME 2020 and Technical Program Committee Co-Chair of IEEE MMSP 2017, and has served as an Area Chair for IEEE ICIP and IEEE ICME since 2021. He was on the Editorial Boards of the IEEE Transactions on Multimedia (2017–2021) and the IEEE Transactions on Circuits and Systems for Video Technology (2010–2016), receiving Best Associate Editor awards from both journals. He has served as Lead Guest Editor for the IEEE Transactions on Multimedia Special Issue on Hybrid Human–Artificial Intelligence for Multimedia Computing (2020), Guest Editor for the IEEE Open Journal of Circuits and Systems Special Section on IEEE ICME 2020, and co-organized several events, including the VCIP 2022 Special Session on 3D Point Clouds and the 1st International Workshop on Advances in Point Cloud Compression, Processing, and Analysis at ACM Multimedia 2022.</w:t>
            </w:r>
          </w:p>
          <w:bookmarkEnd w:id="0"/>
          <w:p w14:paraId="11D4D427" w14:textId="2CDB85C1" w:rsidR="00E67014" w:rsidRDefault="00E67014" w:rsidP="00052CB3">
            <w:pPr>
              <w:jc w:val="both"/>
              <w:rPr>
                <w:rFonts w:ascii="Times New Roman" w:hAnsi="Times New Roman" w:cs="Times New Roman"/>
                <w:sz w:val="24"/>
                <w:szCs w:val="24"/>
                <w:lang w:eastAsia="zh-CN"/>
              </w:rPr>
            </w:pPr>
          </w:p>
          <w:p w14:paraId="7CA70FAE" w14:textId="6D0D207F" w:rsidR="00E67014" w:rsidRPr="00E43B1D" w:rsidRDefault="00E67014" w:rsidP="00052CB3">
            <w:pPr>
              <w:jc w:val="both"/>
              <w:rPr>
                <w:rFonts w:ascii="Times New Roman" w:hAnsi="Times New Roman" w:cs="Times New Roman"/>
                <w:b/>
                <w:bCs/>
                <w:sz w:val="24"/>
                <w:szCs w:val="24"/>
                <w:lang w:eastAsia="zh-CN"/>
              </w:rPr>
            </w:pPr>
            <w:r w:rsidRPr="00E43B1D">
              <w:rPr>
                <w:rFonts w:ascii="Times New Roman" w:hAnsi="Times New Roman" w:cs="Times New Roman" w:hint="eastAsia"/>
                <w:b/>
                <w:bCs/>
                <w:sz w:val="24"/>
                <w:szCs w:val="24"/>
                <w:lang w:eastAsia="zh-CN"/>
              </w:rPr>
              <w:t>S</w:t>
            </w:r>
            <w:r w:rsidRPr="00E43B1D">
              <w:rPr>
                <w:rFonts w:ascii="Times New Roman" w:hAnsi="Times New Roman" w:cs="Times New Roman"/>
                <w:b/>
                <w:bCs/>
                <w:sz w:val="24"/>
                <w:szCs w:val="24"/>
                <w:lang w:eastAsia="zh-CN"/>
              </w:rPr>
              <w:t xml:space="preserve">am </w:t>
            </w:r>
            <w:proofErr w:type="spellStart"/>
            <w:r w:rsidRPr="00E43B1D">
              <w:rPr>
                <w:rFonts w:ascii="Times New Roman" w:hAnsi="Times New Roman" w:cs="Times New Roman"/>
                <w:b/>
                <w:bCs/>
                <w:sz w:val="24"/>
                <w:szCs w:val="24"/>
                <w:lang w:eastAsia="zh-CN"/>
              </w:rPr>
              <w:t>Kwong</w:t>
            </w:r>
            <w:proofErr w:type="spellEnd"/>
            <w:r w:rsidR="00E43B1D" w:rsidRPr="00E43B1D">
              <w:rPr>
                <w:rFonts w:ascii="Times New Roman" w:hAnsi="Times New Roman" w:cs="Times New Roman"/>
                <w:b/>
                <w:bCs/>
                <w:sz w:val="24"/>
                <w:szCs w:val="24"/>
                <w:lang w:eastAsia="zh-CN"/>
              </w:rPr>
              <w:t xml:space="preserve"> </w:t>
            </w:r>
            <w:r w:rsidR="00E43B1D" w:rsidRPr="00E43B1D">
              <w:rPr>
                <w:rFonts w:ascii="Times New Roman" w:hAnsi="Times New Roman" w:cs="Times New Roman"/>
                <w:color w:val="000000"/>
                <w:sz w:val="24"/>
                <w:szCs w:val="24"/>
                <w:shd w:val="clear" w:color="auto" w:fill="FFFFFF"/>
              </w:rPr>
              <w:t xml:space="preserve">is the Associate Vice-President (Strategic Research), J.K. Lee Chair Professor of Computational Intelligence, the Dean of the School of Graduate Studies and the Acting Dean of the School of Data Science of Lingnan University. Professor </w:t>
            </w:r>
            <w:proofErr w:type="spellStart"/>
            <w:r w:rsidR="00E43B1D" w:rsidRPr="00E43B1D">
              <w:rPr>
                <w:rFonts w:ascii="Times New Roman" w:hAnsi="Times New Roman" w:cs="Times New Roman"/>
                <w:color w:val="000000"/>
                <w:sz w:val="24"/>
                <w:szCs w:val="24"/>
                <w:shd w:val="clear" w:color="auto" w:fill="FFFFFF"/>
              </w:rPr>
              <w:t>Kwong</w:t>
            </w:r>
            <w:proofErr w:type="spellEnd"/>
            <w:r w:rsidR="00E43B1D" w:rsidRPr="00E43B1D">
              <w:rPr>
                <w:rFonts w:ascii="Times New Roman" w:hAnsi="Times New Roman" w:cs="Times New Roman"/>
                <w:color w:val="000000"/>
                <w:sz w:val="24"/>
                <w:szCs w:val="24"/>
                <w:shd w:val="clear" w:color="auto" w:fill="FFFFFF"/>
              </w:rPr>
              <w:t xml:space="preserve"> is a distinguished scholar in evolutionary computation, artificial intelligence (AI) solutions, and image/video processing, with a strong record of scientific innovations and real-world impacts. Professor </w:t>
            </w:r>
            <w:proofErr w:type="spellStart"/>
            <w:r w:rsidR="00E43B1D" w:rsidRPr="00E43B1D">
              <w:rPr>
                <w:rFonts w:ascii="Times New Roman" w:hAnsi="Times New Roman" w:cs="Times New Roman"/>
                <w:color w:val="000000"/>
                <w:sz w:val="24"/>
                <w:szCs w:val="24"/>
                <w:shd w:val="clear" w:color="auto" w:fill="FFFFFF"/>
              </w:rPr>
              <w:t>Kwong</w:t>
            </w:r>
            <w:proofErr w:type="spellEnd"/>
            <w:r w:rsidR="00E43B1D" w:rsidRPr="00E43B1D">
              <w:rPr>
                <w:rFonts w:ascii="Times New Roman" w:hAnsi="Times New Roman" w:cs="Times New Roman"/>
                <w:color w:val="000000"/>
                <w:sz w:val="24"/>
                <w:szCs w:val="24"/>
                <w:shd w:val="clear" w:color="auto" w:fill="FFFFFF"/>
              </w:rPr>
              <w:t xml:space="preserve"> is one of the most highly cited researchers by Clarivate in 2022, 2023 and 2024. He has also been actively engaged in knowledge transfer between academia and industry. He was elevated to IEEE Fellow in 2014 for his contributions to optimization techniques in cybernetics and video coding. He was the President of the IEEE Systems, Man, and Cybernetics Society (SMCS) in 2021-22. He is a fellow of US National Academy of Inventors (NAI), Canadian Academy of Engineering and the Hong Kong Academy of Engineering (HKAE). Professor </w:t>
            </w:r>
            <w:proofErr w:type="spellStart"/>
            <w:r w:rsidR="00E43B1D" w:rsidRPr="00E43B1D">
              <w:rPr>
                <w:rFonts w:ascii="Times New Roman" w:hAnsi="Times New Roman" w:cs="Times New Roman"/>
                <w:color w:val="000000"/>
                <w:sz w:val="24"/>
                <w:szCs w:val="24"/>
                <w:shd w:val="clear" w:color="auto" w:fill="FFFFFF"/>
              </w:rPr>
              <w:t>Kwong</w:t>
            </w:r>
            <w:proofErr w:type="spellEnd"/>
            <w:r w:rsidR="00E43B1D" w:rsidRPr="00E43B1D">
              <w:rPr>
                <w:rFonts w:ascii="Times New Roman" w:hAnsi="Times New Roman" w:cs="Times New Roman"/>
                <w:color w:val="000000"/>
                <w:sz w:val="24"/>
                <w:szCs w:val="24"/>
                <w:shd w:val="clear" w:color="auto" w:fill="FFFFFF"/>
              </w:rPr>
              <w:t xml:space="preserve"> has a prolific publication record with over 350 journal articles, and 160 conference papers with an h-index of 93 based on Google Scholar. He is currently the associate editor of a number of leading IEEE transaction journals.</w:t>
            </w:r>
          </w:p>
          <w:p w14:paraId="0D0391E0" w14:textId="77777777" w:rsidR="00052CB3" w:rsidRDefault="00052CB3" w:rsidP="00052CB3">
            <w:pPr>
              <w:jc w:val="both"/>
            </w:pPr>
          </w:p>
        </w:tc>
      </w:tr>
      <w:tr w:rsidR="000D67D7" w14:paraId="2B375E0F" w14:textId="77777777" w:rsidTr="00FA56E7">
        <w:tc>
          <w:tcPr>
            <w:tcW w:w="9016" w:type="dxa"/>
          </w:tcPr>
          <w:p w14:paraId="2A5899EC" w14:textId="77777777" w:rsidR="000D67D7" w:rsidRDefault="000D67D7" w:rsidP="00FA56E7">
            <w:pPr>
              <w:autoSpaceDE w:val="0"/>
              <w:autoSpaceDN w:val="0"/>
              <w:adjustRightInd w:val="0"/>
              <w:rPr>
                <w:rFonts w:ascii="Arial" w:hAnsi="Arial" w:cs="Arial"/>
                <w:bCs/>
                <w:sz w:val="21"/>
                <w:szCs w:val="21"/>
              </w:rPr>
            </w:pPr>
            <w:r w:rsidRPr="000C42C4">
              <w:rPr>
                <w:rFonts w:ascii="Arial" w:hAnsi="Arial" w:cs="Arial"/>
                <w:b/>
                <w:bCs/>
                <w:sz w:val="21"/>
                <w:szCs w:val="21"/>
              </w:rPr>
              <w:lastRenderedPageBreak/>
              <w:t xml:space="preserve">Workshop Description </w:t>
            </w:r>
            <w:r w:rsidRPr="00AD5AE4">
              <w:rPr>
                <w:rFonts w:ascii="Arial" w:hAnsi="Arial" w:cs="Arial"/>
                <w:bCs/>
                <w:sz w:val="21"/>
                <w:szCs w:val="21"/>
              </w:rPr>
              <w:t>(</w:t>
            </w:r>
            <w:r>
              <w:rPr>
                <w:rFonts w:ascii="Arial" w:hAnsi="Arial" w:cs="Arial"/>
                <w:bCs/>
                <w:sz w:val="21"/>
                <w:szCs w:val="21"/>
              </w:rPr>
              <w:t xml:space="preserve">aim, scope and topics, </w:t>
            </w:r>
            <w:r w:rsidRPr="00AD5AE4">
              <w:rPr>
                <w:rFonts w:ascii="Arial" w:hAnsi="Arial" w:cs="Arial"/>
                <w:bCs/>
                <w:sz w:val="21"/>
                <w:szCs w:val="21"/>
              </w:rPr>
              <w:t xml:space="preserve">maximum </w:t>
            </w:r>
            <w:r>
              <w:rPr>
                <w:rFonts w:ascii="Arial" w:hAnsi="Arial" w:cs="Arial"/>
                <w:bCs/>
                <w:sz w:val="21"/>
                <w:szCs w:val="21"/>
              </w:rPr>
              <w:t>5</w:t>
            </w:r>
            <w:r w:rsidRPr="00AD5AE4">
              <w:rPr>
                <w:rFonts w:ascii="Arial" w:hAnsi="Arial" w:cs="Arial"/>
                <w:bCs/>
                <w:sz w:val="21"/>
                <w:szCs w:val="21"/>
              </w:rPr>
              <w:t xml:space="preserve">00 words): </w:t>
            </w:r>
          </w:p>
          <w:p w14:paraId="2415C083" w14:textId="77777777" w:rsidR="000D67D7" w:rsidRDefault="000D67D7" w:rsidP="00FA56E7">
            <w:pPr>
              <w:autoSpaceDE w:val="0"/>
              <w:autoSpaceDN w:val="0"/>
              <w:adjustRightInd w:val="0"/>
              <w:ind w:firstLine="228"/>
              <w:jc w:val="both"/>
              <w:rPr>
                <w:rFonts w:ascii="Times New Roman" w:hAnsi="Times New Roman" w:cs="Times New Roman"/>
                <w:kern w:val="2"/>
                <w:sz w:val="24"/>
                <w:szCs w:val="24"/>
                <w:lang w:val="en-US" w:eastAsia="zh-CN"/>
              </w:rPr>
            </w:pPr>
            <w:r w:rsidRPr="00052CB3">
              <w:rPr>
                <w:rFonts w:ascii="Times New Roman" w:hAnsi="Times New Roman" w:cs="Times New Roman"/>
                <w:kern w:val="2"/>
                <w:sz w:val="24"/>
                <w:szCs w:val="24"/>
                <w:lang w:val="en-US" w:eastAsia="zh-CN"/>
              </w:rPr>
              <w:t xml:space="preserve">Over the past </w:t>
            </w:r>
            <w:r>
              <w:rPr>
                <w:rFonts w:ascii="Times New Roman" w:hAnsi="Times New Roman" w:cs="Times New Roman"/>
                <w:kern w:val="2"/>
                <w:sz w:val="24"/>
                <w:szCs w:val="24"/>
                <w:lang w:val="en-US" w:eastAsia="zh-CN"/>
              </w:rPr>
              <w:t xml:space="preserve">several </w:t>
            </w:r>
            <w:r w:rsidRPr="00052CB3">
              <w:rPr>
                <w:rFonts w:ascii="Times New Roman" w:hAnsi="Times New Roman" w:cs="Times New Roman"/>
                <w:kern w:val="2"/>
                <w:sz w:val="24"/>
                <w:szCs w:val="24"/>
                <w:lang w:val="en-US" w:eastAsia="zh-CN"/>
              </w:rPr>
              <w:t xml:space="preserve">decades, </w:t>
            </w:r>
            <w:r>
              <w:rPr>
                <w:rFonts w:ascii="Times New Roman" w:hAnsi="Times New Roman" w:cs="Times New Roman"/>
                <w:kern w:val="2"/>
                <w:sz w:val="24"/>
                <w:szCs w:val="24"/>
                <w:lang w:val="en-US" w:eastAsia="zh-CN"/>
              </w:rPr>
              <w:t xml:space="preserve">many </w:t>
            </w:r>
            <w:r w:rsidRPr="00052CB3">
              <w:rPr>
                <w:rFonts w:ascii="Times New Roman" w:hAnsi="Times New Roman" w:cs="Times New Roman"/>
                <w:kern w:val="2"/>
                <w:sz w:val="24"/>
                <w:szCs w:val="24"/>
                <w:lang w:val="en-US" w:eastAsia="zh-CN"/>
              </w:rPr>
              <w:t xml:space="preserve">researchers have </w:t>
            </w:r>
            <w:r>
              <w:rPr>
                <w:rFonts w:ascii="Times New Roman" w:hAnsi="Times New Roman" w:cs="Times New Roman"/>
                <w:kern w:val="2"/>
                <w:sz w:val="24"/>
                <w:szCs w:val="24"/>
                <w:lang w:val="en-US" w:eastAsia="zh-CN"/>
              </w:rPr>
              <w:t xml:space="preserve">worked toward advancing </w:t>
            </w:r>
            <w:r w:rsidRPr="00052CB3">
              <w:rPr>
                <w:rFonts w:ascii="Times New Roman" w:hAnsi="Times New Roman" w:cs="Times New Roman"/>
                <w:kern w:val="2"/>
                <w:sz w:val="24"/>
                <w:szCs w:val="24"/>
                <w:lang w:val="en-US" w:eastAsia="zh-CN"/>
              </w:rPr>
              <w:t xml:space="preserve">immersive </w:t>
            </w:r>
            <w:r>
              <w:rPr>
                <w:rFonts w:ascii="Times New Roman" w:hAnsi="Times New Roman" w:cs="Times New Roman"/>
                <w:kern w:val="2"/>
                <w:sz w:val="24"/>
                <w:szCs w:val="24"/>
                <w:lang w:val="en-US" w:eastAsia="zh-CN"/>
              </w:rPr>
              <w:t>media technologies</w:t>
            </w:r>
            <w:r w:rsidRPr="00052CB3">
              <w:rPr>
                <w:rFonts w:ascii="Times New Roman" w:hAnsi="Times New Roman" w:cs="Times New Roman"/>
                <w:kern w:val="2"/>
                <w:sz w:val="24"/>
                <w:szCs w:val="24"/>
                <w:lang w:val="en-US" w:eastAsia="zh-CN"/>
              </w:rPr>
              <w:t xml:space="preserve">, a </w:t>
            </w:r>
            <w:r>
              <w:rPr>
                <w:rFonts w:ascii="Times New Roman" w:hAnsi="Times New Roman" w:cs="Times New Roman"/>
                <w:kern w:val="2"/>
                <w:sz w:val="24"/>
                <w:szCs w:val="24"/>
                <w:lang w:val="en-US" w:eastAsia="zh-CN"/>
              </w:rPr>
              <w:t xml:space="preserve">highly </w:t>
            </w:r>
            <w:r w:rsidRPr="00052CB3">
              <w:rPr>
                <w:rFonts w:ascii="Times New Roman" w:hAnsi="Times New Roman" w:cs="Times New Roman"/>
                <w:kern w:val="2"/>
                <w:sz w:val="24"/>
                <w:szCs w:val="24"/>
                <w:lang w:val="en-US" w:eastAsia="zh-CN"/>
              </w:rPr>
              <w:t xml:space="preserve">challenging and cutting-edge </w:t>
            </w:r>
            <w:r>
              <w:rPr>
                <w:rFonts w:ascii="Times New Roman" w:hAnsi="Times New Roman" w:cs="Times New Roman"/>
                <w:kern w:val="2"/>
                <w:sz w:val="24"/>
                <w:szCs w:val="24"/>
                <w:lang w:val="en-US" w:eastAsia="zh-CN"/>
              </w:rPr>
              <w:t>are</w:t>
            </w:r>
            <w:r>
              <w:rPr>
                <w:rFonts w:ascii="Times New Roman" w:hAnsi="Times New Roman" w:cs="Times New Roman" w:hint="eastAsia"/>
                <w:kern w:val="2"/>
                <w:sz w:val="24"/>
                <w:szCs w:val="24"/>
                <w:lang w:val="en-US" w:eastAsia="zh-CN"/>
              </w:rPr>
              <w:t>a</w:t>
            </w:r>
            <w:r>
              <w:rPr>
                <w:rFonts w:ascii="Times New Roman" w:hAnsi="Times New Roman" w:cs="Times New Roman"/>
                <w:kern w:val="2"/>
                <w:sz w:val="24"/>
                <w:szCs w:val="24"/>
                <w:lang w:val="en-US" w:eastAsia="zh-CN"/>
              </w:rPr>
              <w:t xml:space="preserve"> of study.</w:t>
            </w:r>
            <w:r w:rsidRPr="00052CB3">
              <w:rPr>
                <w:rFonts w:ascii="Times New Roman" w:hAnsi="Times New Roman" w:cs="Times New Roman"/>
                <w:kern w:val="2"/>
                <w:sz w:val="24"/>
                <w:szCs w:val="24"/>
                <w:lang w:val="en-US" w:eastAsia="zh-CN"/>
              </w:rPr>
              <w:t xml:space="preserve"> </w:t>
            </w:r>
            <w:r>
              <w:rPr>
                <w:rFonts w:ascii="Times New Roman" w:hAnsi="Times New Roman" w:cs="Times New Roman"/>
                <w:kern w:val="2"/>
                <w:sz w:val="24"/>
                <w:szCs w:val="24"/>
                <w:lang w:val="en-US" w:eastAsia="zh-CN"/>
              </w:rPr>
              <w:t>However</w:t>
            </w:r>
            <w:r w:rsidRPr="00052CB3">
              <w:rPr>
                <w:rFonts w:ascii="Times New Roman" w:hAnsi="Times New Roman" w:cs="Times New Roman"/>
                <w:kern w:val="2"/>
                <w:sz w:val="24"/>
                <w:szCs w:val="24"/>
                <w:lang w:val="en-US" w:eastAsia="zh-CN"/>
              </w:rPr>
              <w:t xml:space="preserve">, due to </w:t>
            </w:r>
            <w:r>
              <w:rPr>
                <w:rFonts w:ascii="Times New Roman" w:hAnsi="Times New Roman" w:cs="Times New Roman"/>
                <w:kern w:val="2"/>
                <w:sz w:val="24"/>
                <w:szCs w:val="24"/>
                <w:lang w:val="en-US" w:eastAsia="zh-CN"/>
              </w:rPr>
              <w:t>technical constraints</w:t>
            </w:r>
            <w:r w:rsidRPr="00052CB3">
              <w:rPr>
                <w:rFonts w:ascii="Times New Roman" w:hAnsi="Times New Roman" w:cs="Times New Roman"/>
                <w:kern w:val="2"/>
                <w:sz w:val="24"/>
                <w:szCs w:val="24"/>
                <w:lang w:val="en-US" w:eastAsia="zh-CN"/>
              </w:rPr>
              <w:t xml:space="preserve"> and limited computational </w:t>
            </w:r>
            <w:r>
              <w:rPr>
                <w:rFonts w:ascii="Times New Roman" w:hAnsi="Times New Roman" w:cs="Times New Roman"/>
                <w:kern w:val="2"/>
                <w:sz w:val="24"/>
                <w:szCs w:val="24"/>
                <w:lang w:val="en-US" w:eastAsia="zh-CN"/>
              </w:rPr>
              <w:t>resources,</w:t>
            </w:r>
            <w:r w:rsidRPr="00052CB3">
              <w:rPr>
                <w:rFonts w:ascii="Times New Roman" w:hAnsi="Times New Roman" w:cs="Times New Roman"/>
                <w:kern w:val="2"/>
                <w:sz w:val="24"/>
                <w:szCs w:val="24"/>
                <w:lang w:val="en-US" w:eastAsia="zh-CN"/>
              </w:rPr>
              <w:t xml:space="preserve"> </w:t>
            </w:r>
            <w:r>
              <w:rPr>
                <w:rFonts w:ascii="Times New Roman" w:hAnsi="Times New Roman" w:cs="Times New Roman"/>
                <w:kern w:val="2"/>
                <w:sz w:val="24"/>
                <w:szCs w:val="24"/>
                <w:lang w:val="en-US" w:eastAsia="zh-CN"/>
              </w:rPr>
              <w:t xml:space="preserve">early </w:t>
            </w:r>
            <w:r w:rsidRPr="00052CB3">
              <w:rPr>
                <w:rFonts w:ascii="Times New Roman" w:hAnsi="Times New Roman" w:cs="Times New Roman"/>
                <w:kern w:val="2"/>
                <w:sz w:val="24"/>
                <w:szCs w:val="24"/>
                <w:lang w:val="en-US" w:eastAsia="zh-CN"/>
              </w:rPr>
              <w:t xml:space="preserve">prototypes emerged </w:t>
            </w:r>
            <w:r>
              <w:rPr>
                <w:rFonts w:ascii="Times New Roman" w:hAnsi="Times New Roman" w:cs="Times New Roman"/>
                <w:kern w:val="2"/>
                <w:sz w:val="24"/>
                <w:szCs w:val="24"/>
                <w:lang w:val="en-US" w:eastAsia="zh-CN"/>
              </w:rPr>
              <w:t xml:space="preserve">only </w:t>
            </w:r>
            <w:r w:rsidRPr="00052CB3">
              <w:rPr>
                <w:rFonts w:ascii="Times New Roman" w:hAnsi="Times New Roman" w:cs="Times New Roman"/>
                <w:kern w:val="2"/>
                <w:sz w:val="24"/>
                <w:szCs w:val="24"/>
                <w:lang w:val="en-US" w:eastAsia="zh-CN"/>
              </w:rPr>
              <w:t xml:space="preserve">slowly </w:t>
            </w:r>
            <w:r>
              <w:rPr>
                <w:rFonts w:ascii="Times New Roman" w:hAnsi="Times New Roman" w:cs="Times New Roman"/>
                <w:kern w:val="2"/>
                <w:sz w:val="24"/>
                <w:szCs w:val="24"/>
                <w:lang w:val="en-US" w:eastAsia="zh-CN"/>
              </w:rPr>
              <w:t xml:space="preserve">during </w:t>
            </w:r>
            <w:r w:rsidRPr="00052CB3">
              <w:rPr>
                <w:rFonts w:ascii="Times New Roman" w:hAnsi="Times New Roman" w:cs="Times New Roman"/>
                <w:kern w:val="2"/>
                <w:sz w:val="24"/>
                <w:szCs w:val="24"/>
                <w:lang w:val="en-US" w:eastAsia="zh-CN"/>
              </w:rPr>
              <w:t>the 1980s and 1990s. With recent advances</w:t>
            </w:r>
            <w:r>
              <w:rPr>
                <w:rFonts w:ascii="Times New Roman" w:hAnsi="Times New Roman" w:cs="Times New Roman"/>
                <w:kern w:val="2"/>
                <w:sz w:val="24"/>
                <w:szCs w:val="24"/>
                <w:lang w:val="en-US" w:eastAsia="zh-CN"/>
              </w:rPr>
              <w:t xml:space="preserve"> in </w:t>
            </w:r>
            <w:r w:rsidRPr="00052CB3">
              <w:rPr>
                <w:rFonts w:ascii="Times New Roman" w:hAnsi="Times New Roman" w:cs="Times New Roman"/>
                <w:kern w:val="2"/>
                <w:sz w:val="24"/>
                <w:szCs w:val="24"/>
                <w:lang w:val="en-US" w:eastAsia="zh-CN"/>
              </w:rPr>
              <w:t xml:space="preserve">high-performance </w:t>
            </w:r>
            <w:r>
              <w:rPr>
                <w:rFonts w:ascii="Times New Roman" w:hAnsi="Times New Roman" w:cs="Times New Roman"/>
                <w:kern w:val="2"/>
                <w:sz w:val="24"/>
                <w:szCs w:val="24"/>
                <w:lang w:val="en-US" w:eastAsia="zh-CN"/>
              </w:rPr>
              <w:lastRenderedPageBreak/>
              <w:t>computing</w:t>
            </w:r>
            <w:r w:rsidRPr="00052CB3">
              <w:rPr>
                <w:rFonts w:ascii="Times New Roman" w:hAnsi="Times New Roman" w:cs="Times New Roman"/>
                <w:kern w:val="2"/>
                <w:sz w:val="24"/>
                <w:szCs w:val="24"/>
                <w:lang w:val="en-US" w:eastAsia="zh-CN"/>
              </w:rPr>
              <w:t>, high</w:t>
            </w:r>
            <w:r w:rsidRPr="00052CB3">
              <w:rPr>
                <w:rFonts w:ascii="Times New Roman" w:hAnsi="Times New Roman" w:cs="Times New Roman" w:hint="eastAsia"/>
                <w:kern w:val="2"/>
                <w:sz w:val="24"/>
                <w:szCs w:val="24"/>
                <w:lang w:val="en-US" w:eastAsia="zh-CN"/>
              </w:rPr>
              <w:t>-</w:t>
            </w:r>
            <w:r w:rsidRPr="00052CB3">
              <w:rPr>
                <w:rFonts w:ascii="Times New Roman" w:hAnsi="Times New Roman" w:cs="Times New Roman"/>
                <w:kern w:val="2"/>
                <w:sz w:val="24"/>
                <w:szCs w:val="24"/>
                <w:lang w:val="en-US" w:eastAsia="zh-CN"/>
              </w:rPr>
              <w:t>speed communication, and big data</w:t>
            </w:r>
            <w:r w:rsidRPr="00052CB3">
              <w:rPr>
                <w:rFonts w:ascii="Times New Roman" w:hAnsi="Times New Roman" w:cs="Times New Roman" w:hint="eastAsia"/>
                <w:kern w:val="2"/>
                <w:sz w:val="24"/>
                <w:szCs w:val="24"/>
                <w:lang w:val="en-US" w:eastAsia="zh-CN"/>
              </w:rPr>
              <w:t>-</w:t>
            </w:r>
            <w:r w:rsidRPr="00052CB3">
              <w:rPr>
                <w:rFonts w:ascii="Times New Roman" w:hAnsi="Times New Roman" w:cs="Times New Roman"/>
                <w:kern w:val="2"/>
                <w:sz w:val="24"/>
                <w:szCs w:val="24"/>
                <w:lang w:val="en-US" w:eastAsia="zh-CN"/>
              </w:rPr>
              <w:t xml:space="preserve">driven artificial intelligence, immersive media </w:t>
            </w:r>
            <w:r>
              <w:rPr>
                <w:rFonts w:ascii="Times New Roman" w:hAnsi="Times New Roman" w:cs="Times New Roman"/>
                <w:kern w:val="2"/>
                <w:sz w:val="24"/>
                <w:szCs w:val="24"/>
                <w:lang w:val="en-US" w:eastAsia="zh-CN"/>
              </w:rPr>
              <w:t>technologies have developed rapidly and are becoming more and more popular in applications such as virtual and augmented reality and immersive 3D t</w:t>
            </w:r>
            <w:r w:rsidRPr="00052CB3">
              <w:rPr>
                <w:rFonts w:ascii="Times New Roman" w:hAnsi="Times New Roman" w:cs="Times New Roman"/>
                <w:kern w:val="2"/>
                <w:sz w:val="24"/>
                <w:szCs w:val="24"/>
                <w:lang w:val="en-US" w:eastAsia="zh-CN"/>
              </w:rPr>
              <w:t xml:space="preserve">elepresence. Currently, immersive media </w:t>
            </w:r>
            <w:r>
              <w:rPr>
                <w:rFonts w:ascii="Times New Roman" w:hAnsi="Times New Roman" w:cs="Times New Roman"/>
                <w:kern w:val="2"/>
                <w:sz w:val="24"/>
                <w:szCs w:val="24"/>
                <w:lang w:val="en-US" w:eastAsia="zh-CN"/>
              </w:rPr>
              <w:t xml:space="preserve">typically </w:t>
            </w:r>
            <w:r w:rsidRPr="00052CB3">
              <w:rPr>
                <w:rFonts w:ascii="Times New Roman" w:hAnsi="Times New Roman" w:cs="Times New Roman"/>
                <w:kern w:val="2"/>
                <w:sz w:val="24"/>
                <w:szCs w:val="24"/>
                <w:lang w:val="en-US" w:eastAsia="zh-CN"/>
              </w:rPr>
              <w:t>includes 3D video, 360</w:t>
            </w:r>
            <w:r>
              <w:rPr>
                <w:rFonts w:ascii="Times New Roman" w:hAnsi="Times New Roman" w:cs="Times New Roman"/>
                <w:kern w:val="2"/>
                <w:sz w:val="24"/>
                <w:szCs w:val="24"/>
                <w:lang w:val="en-US" w:eastAsia="zh-CN"/>
              </w:rPr>
              <w:t>-</w:t>
            </w:r>
            <w:r w:rsidRPr="00052CB3">
              <w:rPr>
                <w:rFonts w:ascii="Times New Roman" w:hAnsi="Times New Roman" w:cs="Times New Roman"/>
                <w:kern w:val="2"/>
                <w:sz w:val="24"/>
                <w:szCs w:val="24"/>
                <w:lang w:val="en-US" w:eastAsia="zh-CN"/>
              </w:rPr>
              <w:t xml:space="preserve">degree video, 3D point clouds, </w:t>
            </w:r>
            <w:r>
              <w:rPr>
                <w:rFonts w:ascii="Times New Roman" w:hAnsi="Times New Roman" w:cs="Times New Roman"/>
                <w:kern w:val="2"/>
                <w:sz w:val="24"/>
                <w:szCs w:val="24"/>
                <w:lang w:val="en-US" w:eastAsia="zh-CN"/>
              </w:rPr>
              <w:t xml:space="preserve">and </w:t>
            </w:r>
            <w:r w:rsidRPr="00052CB3">
              <w:rPr>
                <w:rFonts w:ascii="Times New Roman" w:hAnsi="Times New Roman" w:cs="Times New Roman"/>
                <w:kern w:val="2"/>
                <w:sz w:val="24"/>
                <w:szCs w:val="24"/>
                <w:lang w:val="en-US" w:eastAsia="zh-CN"/>
              </w:rPr>
              <w:t xml:space="preserve">light fields. Compared </w:t>
            </w:r>
            <w:r>
              <w:rPr>
                <w:rFonts w:ascii="Times New Roman" w:hAnsi="Times New Roman" w:cs="Times New Roman"/>
                <w:kern w:val="2"/>
                <w:sz w:val="24"/>
                <w:szCs w:val="24"/>
                <w:lang w:val="en-US" w:eastAsia="zh-CN"/>
              </w:rPr>
              <w:t xml:space="preserve">with </w:t>
            </w:r>
            <w:r w:rsidRPr="00052CB3">
              <w:rPr>
                <w:rFonts w:ascii="Times New Roman" w:hAnsi="Times New Roman" w:cs="Times New Roman"/>
                <w:kern w:val="2"/>
                <w:sz w:val="24"/>
                <w:szCs w:val="24"/>
                <w:lang w:val="en-US" w:eastAsia="zh-CN"/>
              </w:rPr>
              <w:t>traditional 2D images</w:t>
            </w:r>
            <w:r>
              <w:rPr>
                <w:rFonts w:ascii="Times New Roman" w:hAnsi="Times New Roman" w:cs="Times New Roman"/>
                <w:kern w:val="2"/>
                <w:sz w:val="24"/>
                <w:szCs w:val="24"/>
                <w:lang w:val="en-US" w:eastAsia="zh-CN"/>
              </w:rPr>
              <w:t xml:space="preserve"> and </w:t>
            </w:r>
            <w:r w:rsidRPr="00052CB3">
              <w:rPr>
                <w:rFonts w:ascii="Times New Roman" w:hAnsi="Times New Roman" w:cs="Times New Roman"/>
                <w:kern w:val="2"/>
                <w:sz w:val="24"/>
                <w:szCs w:val="24"/>
                <w:lang w:val="en-US" w:eastAsia="zh-CN"/>
              </w:rPr>
              <w:t>videos, th</w:t>
            </w:r>
            <w:r>
              <w:rPr>
                <w:rFonts w:ascii="Times New Roman" w:hAnsi="Times New Roman" w:cs="Times New Roman"/>
                <w:kern w:val="2"/>
                <w:sz w:val="24"/>
                <w:szCs w:val="24"/>
                <w:lang w:val="en-US" w:eastAsia="zh-CN"/>
              </w:rPr>
              <w:t>ese</w:t>
            </w:r>
            <w:r w:rsidRPr="00052CB3">
              <w:rPr>
                <w:rFonts w:ascii="Times New Roman" w:hAnsi="Times New Roman" w:cs="Times New Roman"/>
                <w:kern w:val="2"/>
                <w:sz w:val="24"/>
                <w:szCs w:val="24"/>
                <w:lang w:val="en-US" w:eastAsia="zh-CN"/>
              </w:rPr>
              <w:t xml:space="preserve"> </w:t>
            </w:r>
            <w:r w:rsidRPr="00052CB3">
              <w:rPr>
                <w:rFonts w:ascii="Times New Roman" w:hAnsi="Times New Roman" w:cs="Times New Roman" w:hint="eastAsia"/>
                <w:kern w:val="2"/>
                <w:sz w:val="24"/>
                <w:szCs w:val="24"/>
                <w:lang w:val="en-US" w:eastAsia="zh-CN"/>
              </w:rPr>
              <w:t>new</w:t>
            </w:r>
            <w:r w:rsidRPr="00052CB3">
              <w:rPr>
                <w:rFonts w:ascii="Times New Roman" w:hAnsi="Times New Roman" w:cs="Times New Roman"/>
                <w:kern w:val="2"/>
                <w:sz w:val="24"/>
                <w:szCs w:val="24"/>
                <w:lang w:val="en-US" w:eastAsia="zh-CN"/>
              </w:rPr>
              <w:t xml:space="preserve"> media </w:t>
            </w:r>
            <w:r>
              <w:rPr>
                <w:rFonts w:ascii="Times New Roman" w:hAnsi="Times New Roman" w:cs="Times New Roman"/>
                <w:kern w:val="2"/>
                <w:sz w:val="24"/>
                <w:szCs w:val="24"/>
                <w:lang w:val="en-US" w:eastAsia="zh-CN"/>
              </w:rPr>
              <w:t xml:space="preserve">forms </w:t>
            </w:r>
            <w:r w:rsidRPr="00052CB3">
              <w:rPr>
                <w:rFonts w:ascii="Times New Roman" w:hAnsi="Times New Roman" w:cs="Times New Roman"/>
                <w:kern w:val="2"/>
                <w:sz w:val="24"/>
                <w:szCs w:val="24"/>
                <w:lang w:val="en-US" w:eastAsia="zh-CN"/>
              </w:rPr>
              <w:t xml:space="preserve">can significantly improve user experience </w:t>
            </w:r>
            <w:r>
              <w:rPr>
                <w:rFonts w:ascii="Times New Roman" w:hAnsi="Times New Roman" w:cs="Times New Roman"/>
                <w:kern w:val="2"/>
                <w:sz w:val="24"/>
                <w:szCs w:val="24"/>
                <w:lang w:val="en-US" w:eastAsia="zh-CN"/>
              </w:rPr>
              <w:t xml:space="preserve">and have the potential </w:t>
            </w:r>
            <w:r w:rsidRPr="00052CB3">
              <w:rPr>
                <w:rFonts w:ascii="Times New Roman" w:hAnsi="Times New Roman" w:cs="Times New Roman"/>
                <w:kern w:val="2"/>
                <w:sz w:val="24"/>
                <w:szCs w:val="24"/>
                <w:lang w:val="en-US" w:eastAsia="zh-CN"/>
              </w:rPr>
              <w:t xml:space="preserve">to change </w:t>
            </w:r>
            <w:r>
              <w:rPr>
                <w:rFonts w:ascii="Times New Roman" w:hAnsi="Times New Roman" w:cs="Times New Roman"/>
                <w:kern w:val="2"/>
                <w:sz w:val="24"/>
                <w:szCs w:val="24"/>
                <w:lang w:val="en-US" w:eastAsia="zh-CN"/>
              </w:rPr>
              <w:t>daily life.</w:t>
            </w:r>
            <w:r w:rsidRPr="00052CB3">
              <w:rPr>
                <w:rFonts w:ascii="Times New Roman" w:hAnsi="Times New Roman" w:cs="Times New Roman"/>
                <w:kern w:val="2"/>
                <w:sz w:val="24"/>
                <w:szCs w:val="24"/>
                <w:lang w:val="en-US" w:eastAsia="zh-CN"/>
              </w:rPr>
              <w:t xml:space="preserve"> </w:t>
            </w:r>
          </w:p>
          <w:p w14:paraId="718729E5" w14:textId="77777777" w:rsidR="000D67D7" w:rsidRPr="00052CB3" w:rsidRDefault="000D67D7" w:rsidP="00FA56E7">
            <w:pPr>
              <w:autoSpaceDE w:val="0"/>
              <w:autoSpaceDN w:val="0"/>
              <w:adjustRightInd w:val="0"/>
              <w:ind w:firstLine="228"/>
              <w:jc w:val="both"/>
              <w:rPr>
                <w:rFonts w:ascii="Times New Roman" w:hAnsi="Times New Roman" w:cs="Times New Roman"/>
                <w:kern w:val="2"/>
                <w:sz w:val="24"/>
                <w:szCs w:val="24"/>
                <w:lang w:val="en-US" w:eastAsia="zh-CN"/>
              </w:rPr>
            </w:pPr>
            <w:r w:rsidRPr="00052CB3">
              <w:rPr>
                <w:rFonts w:ascii="Times New Roman" w:hAnsi="Times New Roman" w:cs="Times New Roman"/>
                <w:kern w:val="2"/>
                <w:sz w:val="24"/>
                <w:szCs w:val="24"/>
                <w:lang w:val="en-US" w:eastAsia="zh-CN"/>
              </w:rPr>
              <w:t>To promote academic ex</w:t>
            </w:r>
            <w:r>
              <w:rPr>
                <w:rFonts w:ascii="Times New Roman" w:hAnsi="Times New Roman" w:cs="Times New Roman" w:hint="eastAsia"/>
                <w:kern w:val="2"/>
                <w:sz w:val="24"/>
                <w:szCs w:val="24"/>
                <w:lang w:val="en-US" w:eastAsia="zh-CN"/>
              </w:rPr>
              <w:t>change</w:t>
            </w:r>
            <w:r>
              <w:rPr>
                <w:rFonts w:ascii="Times New Roman" w:hAnsi="Times New Roman" w:cs="Times New Roman"/>
                <w:kern w:val="2"/>
                <w:sz w:val="24"/>
                <w:szCs w:val="24"/>
                <w:lang w:val="en-US" w:eastAsia="zh-CN"/>
              </w:rPr>
              <w:t xml:space="preserve"> for researchers in the </w:t>
            </w:r>
            <w:r w:rsidRPr="00052CB3">
              <w:rPr>
                <w:rFonts w:ascii="Times New Roman" w:hAnsi="Times New Roman" w:cs="Times New Roman"/>
                <w:kern w:val="2"/>
                <w:sz w:val="24"/>
                <w:szCs w:val="24"/>
                <w:lang w:val="en-US" w:eastAsia="zh-CN"/>
              </w:rPr>
              <w:t xml:space="preserve">field, this workshop will focus on </w:t>
            </w:r>
            <w:r>
              <w:rPr>
                <w:rFonts w:ascii="Times New Roman" w:hAnsi="Times New Roman" w:cs="Times New Roman"/>
                <w:kern w:val="2"/>
                <w:sz w:val="24"/>
                <w:szCs w:val="24"/>
                <w:lang w:val="en-US" w:eastAsia="zh-CN"/>
              </w:rPr>
              <w:t xml:space="preserve">one of the most prominent forms of immersive media: 3D point clouds. </w:t>
            </w:r>
            <w:r w:rsidRPr="00052CB3">
              <w:rPr>
                <w:rFonts w:ascii="Times New Roman" w:hAnsi="Times New Roman" w:cs="Times New Roman"/>
                <w:kern w:val="2"/>
                <w:sz w:val="24"/>
                <w:szCs w:val="24"/>
                <w:lang w:val="en-US" w:eastAsia="zh-CN"/>
              </w:rPr>
              <w:t xml:space="preserve">The </w:t>
            </w:r>
            <w:r>
              <w:rPr>
                <w:rFonts w:ascii="Times New Roman" w:hAnsi="Times New Roman" w:cs="Times New Roman"/>
                <w:kern w:val="2"/>
                <w:sz w:val="24"/>
                <w:szCs w:val="24"/>
                <w:lang w:val="en-US" w:eastAsia="zh-CN"/>
              </w:rPr>
              <w:t xml:space="preserve">workshop will address a broad range of </w:t>
            </w:r>
            <w:r w:rsidRPr="00052CB3">
              <w:rPr>
                <w:rFonts w:ascii="Times New Roman" w:hAnsi="Times New Roman" w:cs="Times New Roman"/>
                <w:kern w:val="2"/>
                <w:sz w:val="24"/>
                <w:szCs w:val="24"/>
                <w:lang w:val="en-US" w:eastAsia="zh-CN"/>
              </w:rPr>
              <w:t xml:space="preserve">technical </w:t>
            </w:r>
            <w:r>
              <w:rPr>
                <w:rFonts w:ascii="Times New Roman" w:hAnsi="Times New Roman" w:cs="Times New Roman"/>
                <w:kern w:val="2"/>
                <w:sz w:val="24"/>
                <w:szCs w:val="24"/>
                <w:lang w:val="en-US" w:eastAsia="zh-CN"/>
              </w:rPr>
              <w:t xml:space="preserve">challenges, including but  </w:t>
            </w:r>
            <w:r w:rsidRPr="00052CB3">
              <w:rPr>
                <w:rFonts w:ascii="Times New Roman" w:hAnsi="Times New Roman" w:cs="Times New Roman"/>
                <w:kern w:val="2"/>
                <w:sz w:val="24"/>
                <w:szCs w:val="24"/>
                <w:lang w:val="en-US" w:eastAsia="zh-CN"/>
              </w:rPr>
              <w:t xml:space="preserve"> not limited to:</w:t>
            </w:r>
          </w:p>
          <w:p w14:paraId="695F1AE5" w14:textId="77777777" w:rsidR="000D67D7" w:rsidRDefault="000D67D7" w:rsidP="00FA56E7">
            <w:pPr>
              <w:pStyle w:val="a4"/>
              <w:numPr>
                <w:ilvl w:val="0"/>
                <w:numId w:val="10"/>
              </w:numPr>
              <w:autoSpaceDE w:val="0"/>
              <w:autoSpaceDN w:val="0"/>
              <w:adjustRightInd w:val="0"/>
              <w:jc w:val="both"/>
              <w:rPr>
                <w:rFonts w:ascii="Times New Roman" w:eastAsia="PMingLiU" w:hAnsi="Times New Roman" w:cs="Times New Roman"/>
                <w:kern w:val="2"/>
                <w:sz w:val="24"/>
                <w:szCs w:val="24"/>
                <w:lang w:val="en-US" w:eastAsia="zh-CN"/>
              </w:rPr>
            </w:pPr>
            <w:r>
              <w:rPr>
                <w:rFonts w:ascii="Times New Roman" w:eastAsia="PMingLiU" w:hAnsi="Times New Roman" w:cs="Times New Roman"/>
                <w:kern w:val="2"/>
                <w:sz w:val="24"/>
                <w:szCs w:val="24"/>
                <w:lang w:val="en-US" w:eastAsia="zh-CN"/>
              </w:rPr>
              <w:t>Point cloud compression, including traditional hybrid coding frameworks (e.g., prediction, transform coding, entropy coding, quantization, rate-distortion optimization) as well as end-to-end learning-based methods.</w:t>
            </w:r>
          </w:p>
          <w:p w14:paraId="0097A1D4" w14:textId="77777777" w:rsidR="000D67D7" w:rsidRDefault="000D67D7" w:rsidP="00FA56E7">
            <w:pPr>
              <w:pStyle w:val="a4"/>
              <w:numPr>
                <w:ilvl w:val="0"/>
                <w:numId w:val="10"/>
              </w:numPr>
              <w:autoSpaceDE w:val="0"/>
              <w:autoSpaceDN w:val="0"/>
              <w:adjustRightInd w:val="0"/>
              <w:jc w:val="both"/>
              <w:rPr>
                <w:rFonts w:ascii="Times New Roman" w:eastAsia="PMingLiU" w:hAnsi="Times New Roman" w:cs="Times New Roman"/>
                <w:kern w:val="2"/>
                <w:sz w:val="24"/>
                <w:szCs w:val="24"/>
                <w:lang w:val="en-US" w:eastAsia="zh-CN"/>
              </w:rPr>
            </w:pPr>
            <w:r>
              <w:rPr>
                <w:rFonts w:ascii="Times New Roman" w:eastAsia="PMingLiU" w:hAnsi="Times New Roman" w:cs="Times New Roman"/>
                <w:kern w:val="2"/>
                <w:sz w:val="24"/>
                <w:szCs w:val="24"/>
                <w:lang w:val="en-US" w:eastAsia="zh-CN"/>
              </w:rPr>
              <w:t>Point cloud processing, including quality enhancement, denoising, sampling, and related techniques based on modern signal processing theory and deep neural networks.</w:t>
            </w:r>
          </w:p>
          <w:p w14:paraId="5428054D" w14:textId="77777777" w:rsidR="000D67D7" w:rsidRDefault="000D67D7" w:rsidP="00FA56E7">
            <w:pPr>
              <w:pStyle w:val="a4"/>
              <w:numPr>
                <w:ilvl w:val="0"/>
                <w:numId w:val="10"/>
              </w:numPr>
              <w:autoSpaceDE w:val="0"/>
              <w:autoSpaceDN w:val="0"/>
              <w:adjustRightInd w:val="0"/>
              <w:jc w:val="both"/>
              <w:rPr>
                <w:rFonts w:ascii="Times New Roman" w:eastAsia="PMingLiU" w:hAnsi="Times New Roman" w:cs="Times New Roman"/>
                <w:kern w:val="2"/>
                <w:sz w:val="24"/>
                <w:szCs w:val="24"/>
                <w:lang w:val="en-US" w:eastAsia="zh-CN"/>
              </w:rPr>
            </w:pPr>
            <w:r>
              <w:rPr>
                <w:rFonts w:ascii="Times New Roman" w:eastAsia="PMingLiU" w:hAnsi="Times New Roman" w:cs="Times New Roman"/>
                <w:kern w:val="2"/>
                <w:sz w:val="24"/>
                <w:szCs w:val="24"/>
                <w:lang w:val="en-US" w:eastAsia="zh-CN"/>
              </w:rPr>
              <w:t>Point cloud analysis, including quality assessment, visual tracking, object detection, semantic segmentation, and recognition.</w:t>
            </w:r>
          </w:p>
          <w:p w14:paraId="1E603929" w14:textId="77777777" w:rsidR="000D67D7" w:rsidRDefault="000D67D7" w:rsidP="00FA56E7">
            <w:pPr>
              <w:pStyle w:val="a4"/>
              <w:numPr>
                <w:ilvl w:val="0"/>
                <w:numId w:val="10"/>
              </w:numPr>
              <w:autoSpaceDE w:val="0"/>
              <w:autoSpaceDN w:val="0"/>
              <w:adjustRightInd w:val="0"/>
              <w:jc w:val="both"/>
              <w:rPr>
                <w:rFonts w:ascii="Times New Roman" w:eastAsia="PMingLiU" w:hAnsi="Times New Roman" w:cs="Times New Roman"/>
                <w:kern w:val="2"/>
                <w:sz w:val="24"/>
                <w:szCs w:val="24"/>
                <w:lang w:val="en-US" w:eastAsia="zh-CN"/>
              </w:rPr>
            </w:pPr>
            <w:r w:rsidRPr="001A5A21">
              <w:rPr>
                <w:rFonts w:ascii="Times New Roman" w:eastAsia="PMingLiU" w:hAnsi="Times New Roman" w:cs="Times New Roman" w:hint="eastAsia"/>
                <w:kern w:val="2"/>
                <w:sz w:val="24"/>
                <w:szCs w:val="24"/>
                <w:lang w:val="en-US" w:eastAsia="zh-CN"/>
              </w:rPr>
              <w:t>High</w:t>
            </w:r>
            <w:r>
              <w:rPr>
                <w:rFonts w:ascii="Times New Roman" w:eastAsia="PMingLiU" w:hAnsi="Times New Roman" w:cs="Times New Roman"/>
                <w:kern w:val="2"/>
                <w:sz w:val="24"/>
                <w:szCs w:val="24"/>
                <w:lang w:val="en-US" w:eastAsia="zh-CN"/>
              </w:rPr>
              <w:t>-reliability, low-delay transmission</w:t>
            </w:r>
            <w:r>
              <w:rPr>
                <w:rFonts w:ascii="Times New Roman" w:hAnsi="Times New Roman" w:cs="Times New Roman"/>
                <w:kern w:val="2"/>
                <w:sz w:val="24"/>
                <w:szCs w:val="24"/>
                <w:lang w:val="en-US" w:eastAsia="zh-CN"/>
              </w:rPr>
              <w:t xml:space="preserve"> </w:t>
            </w:r>
            <w:r>
              <w:rPr>
                <w:rFonts w:ascii="Times New Roman" w:eastAsia="PMingLiU" w:hAnsi="Times New Roman" w:cs="Times New Roman"/>
                <w:kern w:val="2"/>
                <w:sz w:val="24"/>
                <w:szCs w:val="24"/>
                <w:lang w:val="en-US" w:eastAsia="zh-CN"/>
              </w:rPr>
              <w:t>of 3D point clouds.</w:t>
            </w:r>
          </w:p>
          <w:p w14:paraId="6C7DA532" w14:textId="77777777" w:rsidR="000D67D7" w:rsidRPr="00F03D99" w:rsidRDefault="000D67D7" w:rsidP="00FA56E7">
            <w:pPr>
              <w:pStyle w:val="a4"/>
              <w:numPr>
                <w:ilvl w:val="0"/>
                <w:numId w:val="10"/>
              </w:numPr>
              <w:autoSpaceDE w:val="0"/>
              <w:autoSpaceDN w:val="0"/>
              <w:adjustRightInd w:val="0"/>
              <w:jc w:val="both"/>
              <w:rPr>
                <w:rFonts w:ascii="Times New Roman" w:eastAsia="PMingLiU" w:hAnsi="Times New Roman" w:cs="Times New Roman"/>
                <w:kern w:val="2"/>
                <w:sz w:val="24"/>
                <w:szCs w:val="24"/>
                <w:lang w:val="en-US" w:eastAsia="zh-CN"/>
              </w:rPr>
            </w:pPr>
            <w:r w:rsidRPr="00234802">
              <w:rPr>
                <w:rFonts w:ascii="Times New Roman" w:eastAsia="PMingLiU" w:hAnsi="Times New Roman" w:cs="Times New Roman"/>
                <w:kern w:val="2"/>
                <w:sz w:val="24"/>
                <w:szCs w:val="24"/>
                <w:lang w:val="en-US" w:eastAsia="zh-CN"/>
              </w:rPr>
              <w:t xml:space="preserve">3D Gaussian </w:t>
            </w:r>
            <w:r>
              <w:rPr>
                <w:rFonts w:ascii="Times New Roman" w:eastAsia="PMingLiU" w:hAnsi="Times New Roman" w:cs="Times New Roman"/>
                <w:kern w:val="2"/>
                <w:sz w:val="24"/>
                <w:szCs w:val="24"/>
                <w:lang w:val="en-US" w:eastAsia="zh-CN"/>
              </w:rPr>
              <w:t>s</w:t>
            </w:r>
            <w:r w:rsidRPr="00234802">
              <w:rPr>
                <w:rFonts w:ascii="Times New Roman" w:eastAsia="PMingLiU" w:hAnsi="Times New Roman" w:cs="Times New Roman"/>
                <w:kern w:val="2"/>
                <w:sz w:val="24"/>
                <w:szCs w:val="24"/>
                <w:lang w:val="en-US" w:eastAsia="zh-CN"/>
              </w:rPr>
              <w:t>platting and related techniques, including methods that treat 3D Gaussians as multi-dimensional point-cloud representations for rendering, reconstruction, or compression.</w:t>
            </w:r>
          </w:p>
        </w:tc>
      </w:tr>
      <w:tr w:rsidR="00352659" w14:paraId="7C7DA279" w14:textId="77777777" w:rsidTr="00AE0F22">
        <w:tc>
          <w:tcPr>
            <w:tcW w:w="9016" w:type="dxa"/>
          </w:tcPr>
          <w:p w14:paraId="7767A736" w14:textId="5FE80FF3" w:rsidR="00052CB3" w:rsidRPr="00F03D99" w:rsidRDefault="00E03FA0" w:rsidP="00F03D99">
            <w:pPr>
              <w:autoSpaceDE w:val="0"/>
              <w:autoSpaceDN w:val="0"/>
              <w:adjustRightInd w:val="0"/>
              <w:rPr>
                <w:rFonts w:ascii="Arial" w:hAnsi="Arial" w:cs="Arial"/>
                <w:b/>
                <w:bCs/>
                <w:sz w:val="21"/>
                <w:szCs w:val="21"/>
              </w:rPr>
            </w:pPr>
            <w:r w:rsidRPr="00AE6CE1">
              <w:rPr>
                <w:rFonts w:ascii="Arial" w:hAnsi="Arial" w:cs="Arial"/>
                <w:b/>
                <w:bCs/>
                <w:sz w:val="21"/>
                <w:szCs w:val="21"/>
                <w:highlight w:val="yellow"/>
              </w:rPr>
              <w:lastRenderedPageBreak/>
              <w:t>Workshop Website</w:t>
            </w:r>
            <w:r w:rsidR="00352659" w:rsidRPr="00AE6CE1">
              <w:rPr>
                <w:rFonts w:ascii="Arial" w:hAnsi="Arial" w:cs="Arial"/>
                <w:bCs/>
                <w:sz w:val="21"/>
                <w:szCs w:val="21"/>
                <w:highlight w:val="yellow"/>
              </w:rPr>
              <w:t>:</w:t>
            </w:r>
            <w:r w:rsidR="00352659">
              <w:rPr>
                <w:rFonts w:ascii="Arial" w:hAnsi="Arial" w:cs="Arial"/>
                <w:bCs/>
                <w:sz w:val="21"/>
                <w:szCs w:val="21"/>
              </w:rPr>
              <w:t xml:space="preserve"> </w:t>
            </w:r>
          </w:p>
          <w:p w14:paraId="7162F5D3" w14:textId="64B8D35D" w:rsidR="00052CB3" w:rsidRPr="00F03D99" w:rsidRDefault="00052CB3" w:rsidP="00052CB3">
            <w:pPr>
              <w:jc w:val="both"/>
              <w:rPr>
                <w:rFonts w:ascii="Times New Roman" w:hAnsi="Times New Roman" w:cs="Times New Roman"/>
                <w:sz w:val="24"/>
                <w:szCs w:val="24"/>
              </w:rPr>
            </w:pPr>
          </w:p>
        </w:tc>
      </w:tr>
      <w:tr w:rsidR="00E03FA0" w14:paraId="61DF12EE" w14:textId="77777777" w:rsidTr="00FA56E7">
        <w:tc>
          <w:tcPr>
            <w:tcW w:w="9016" w:type="dxa"/>
          </w:tcPr>
          <w:p w14:paraId="7595EF62" w14:textId="77777777" w:rsidR="00E03FA0" w:rsidRPr="00F03D99" w:rsidRDefault="00E03FA0" w:rsidP="00FA56E7">
            <w:pPr>
              <w:autoSpaceDE w:val="0"/>
              <w:autoSpaceDN w:val="0"/>
              <w:adjustRightInd w:val="0"/>
              <w:rPr>
                <w:rFonts w:ascii="Arial" w:hAnsi="Arial" w:cs="Arial"/>
                <w:b/>
                <w:bCs/>
                <w:sz w:val="21"/>
                <w:szCs w:val="21"/>
              </w:rPr>
            </w:pPr>
            <w:r>
              <w:rPr>
                <w:rFonts w:ascii="Arial" w:hAnsi="Arial" w:cs="Arial"/>
                <w:b/>
                <w:bCs/>
                <w:sz w:val="21"/>
                <w:szCs w:val="21"/>
              </w:rPr>
              <w:t xml:space="preserve">Duration </w:t>
            </w:r>
            <w:r w:rsidRPr="00352659">
              <w:rPr>
                <w:rFonts w:ascii="Arial" w:hAnsi="Arial" w:cs="Arial"/>
                <w:bCs/>
                <w:sz w:val="21"/>
                <w:szCs w:val="21"/>
              </w:rPr>
              <w:t>(half or full day)</w:t>
            </w:r>
            <w:r>
              <w:rPr>
                <w:rFonts w:ascii="Arial" w:hAnsi="Arial" w:cs="Arial"/>
                <w:bCs/>
                <w:sz w:val="21"/>
                <w:szCs w:val="21"/>
              </w:rPr>
              <w:t xml:space="preserve">: </w:t>
            </w:r>
          </w:p>
          <w:p w14:paraId="140D6B6E" w14:textId="77777777" w:rsidR="00E03FA0" w:rsidRPr="00F03D99" w:rsidRDefault="00E03FA0" w:rsidP="00FA56E7">
            <w:pPr>
              <w:jc w:val="both"/>
              <w:rPr>
                <w:rFonts w:ascii="Times New Roman" w:hAnsi="Times New Roman" w:cs="Times New Roman"/>
                <w:sz w:val="24"/>
                <w:szCs w:val="24"/>
              </w:rPr>
            </w:pPr>
            <w:r>
              <w:rPr>
                <w:rFonts w:ascii="Times New Roman" w:hAnsi="Times New Roman" w:cs="Times New Roman" w:hint="eastAsia"/>
                <w:sz w:val="24"/>
                <w:szCs w:val="24"/>
              </w:rPr>
              <w:t xml:space="preserve">Half </w:t>
            </w:r>
            <w:r>
              <w:rPr>
                <w:rFonts w:ascii="Times New Roman" w:hAnsi="Times New Roman" w:cs="Times New Roman"/>
                <w:sz w:val="24"/>
                <w:szCs w:val="24"/>
              </w:rPr>
              <w:t>d</w:t>
            </w:r>
            <w:r w:rsidRPr="00052CB3">
              <w:rPr>
                <w:rFonts w:ascii="Times New Roman" w:hAnsi="Times New Roman" w:cs="Times New Roman" w:hint="eastAsia"/>
                <w:sz w:val="24"/>
                <w:szCs w:val="24"/>
              </w:rPr>
              <w:t>ay</w:t>
            </w:r>
          </w:p>
        </w:tc>
      </w:tr>
    </w:tbl>
    <w:p w14:paraId="371D5C40" w14:textId="77777777" w:rsidR="00AE0F22" w:rsidRDefault="00AE0F22" w:rsidP="00AE0F22"/>
    <w:sectPr w:rsidR="00AE0F22" w:rsidSect="00E91B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C9FF1" w14:textId="77777777" w:rsidR="000D5E95" w:rsidRDefault="000D5E95" w:rsidP="00596FCB">
      <w:pPr>
        <w:spacing w:after="0" w:line="240" w:lineRule="auto"/>
      </w:pPr>
      <w:r>
        <w:separator/>
      </w:r>
    </w:p>
  </w:endnote>
  <w:endnote w:type="continuationSeparator" w:id="0">
    <w:p w14:paraId="41E64E4D" w14:textId="77777777" w:rsidR="000D5E95" w:rsidRDefault="000D5E95" w:rsidP="00596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E8BEF" w14:textId="77777777" w:rsidR="000D5E95" w:rsidRDefault="000D5E95" w:rsidP="00596FCB">
      <w:pPr>
        <w:spacing w:after="0" w:line="240" w:lineRule="auto"/>
      </w:pPr>
      <w:r>
        <w:separator/>
      </w:r>
    </w:p>
  </w:footnote>
  <w:footnote w:type="continuationSeparator" w:id="0">
    <w:p w14:paraId="41ED8247" w14:textId="77777777" w:rsidR="000D5E95" w:rsidRDefault="000D5E95" w:rsidP="00596F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4FE9"/>
    <w:multiLevelType w:val="hybridMultilevel"/>
    <w:tmpl w:val="A26206C6"/>
    <w:lvl w:ilvl="0" w:tplc="04090001">
      <w:start w:val="1"/>
      <w:numFmt w:val="bullet"/>
      <w:lvlText w:val=""/>
      <w:lvlJc w:val="left"/>
      <w:pPr>
        <w:ind w:left="648" w:hanging="420"/>
      </w:pPr>
      <w:rPr>
        <w:rFonts w:ascii="Wingdings" w:hAnsi="Wingdings" w:hint="default"/>
      </w:rPr>
    </w:lvl>
    <w:lvl w:ilvl="1" w:tplc="04090003" w:tentative="1">
      <w:start w:val="1"/>
      <w:numFmt w:val="bullet"/>
      <w:lvlText w:val=""/>
      <w:lvlJc w:val="left"/>
      <w:pPr>
        <w:ind w:left="1068" w:hanging="420"/>
      </w:pPr>
      <w:rPr>
        <w:rFonts w:ascii="Wingdings" w:hAnsi="Wingdings" w:hint="default"/>
      </w:rPr>
    </w:lvl>
    <w:lvl w:ilvl="2" w:tplc="04090005" w:tentative="1">
      <w:start w:val="1"/>
      <w:numFmt w:val="bullet"/>
      <w:lvlText w:val=""/>
      <w:lvlJc w:val="left"/>
      <w:pPr>
        <w:ind w:left="1488" w:hanging="420"/>
      </w:pPr>
      <w:rPr>
        <w:rFonts w:ascii="Wingdings" w:hAnsi="Wingdings" w:hint="default"/>
      </w:rPr>
    </w:lvl>
    <w:lvl w:ilvl="3" w:tplc="04090001" w:tentative="1">
      <w:start w:val="1"/>
      <w:numFmt w:val="bullet"/>
      <w:lvlText w:val=""/>
      <w:lvlJc w:val="left"/>
      <w:pPr>
        <w:ind w:left="1908" w:hanging="420"/>
      </w:pPr>
      <w:rPr>
        <w:rFonts w:ascii="Wingdings" w:hAnsi="Wingdings" w:hint="default"/>
      </w:rPr>
    </w:lvl>
    <w:lvl w:ilvl="4" w:tplc="04090003" w:tentative="1">
      <w:start w:val="1"/>
      <w:numFmt w:val="bullet"/>
      <w:lvlText w:val=""/>
      <w:lvlJc w:val="left"/>
      <w:pPr>
        <w:ind w:left="2328" w:hanging="420"/>
      </w:pPr>
      <w:rPr>
        <w:rFonts w:ascii="Wingdings" w:hAnsi="Wingdings" w:hint="default"/>
      </w:rPr>
    </w:lvl>
    <w:lvl w:ilvl="5" w:tplc="04090005" w:tentative="1">
      <w:start w:val="1"/>
      <w:numFmt w:val="bullet"/>
      <w:lvlText w:val=""/>
      <w:lvlJc w:val="left"/>
      <w:pPr>
        <w:ind w:left="2748" w:hanging="420"/>
      </w:pPr>
      <w:rPr>
        <w:rFonts w:ascii="Wingdings" w:hAnsi="Wingdings" w:hint="default"/>
      </w:rPr>
    </w:lvl>
    <w:lvl w:ilvl="6" w:tplc="04090001" w:tentative="1">
      <w:start w:val="1"/>
      <w:numFmt w:val="bullet"/>
      <w:lvlText w:val=""/>
      <w:lvlJc w:val="left"/>
      <w:pPr>
        <w:ind w:left="3168" w:hanging="420"/>
      </w:pPr>
      <w:rPr>
        <w:rFonts w:ascii="Wingdings" w:hAnsi="Wingdings" w:hint="default"/>
      </w:rPr>
    </w:lvl>
    <w:lvl w:ilvl="7" w:tplc="04090003" w:tentative="1">
      <w:start w:val="1"/>
      <w:numFmt w:val="bullet"/>
      <w:lvlText w:val=""/>
      <w:lvlJc w:val="left"/>
      <w:pPr>
        <w:ind w:left="3588" w:hanging="420"/>
      </w:pPr>
      <w:rPr>
        <w:rFonts w:ascii="Wingdings" w:hAnsi="Wingdings" w:hint="default"/>
      </w:rPr>
    </w:lvl>
    <w:lvl w:ilvl="8" w:tplc="04090005" w:tentative="1">
      <w:start w:val="1"/>
      <w:numFmt w:val="bullet"/>
      <w:lvlText w:val=""/>
      <w:lvlJc w:val="left"/>
      <w:pPr>
        <w:ind w:left="4008" w:hanging="420"/>
      </w:pPr>
      <w:rPr>
        <w:rFonts w:ascii="Wingdings" w:hAnsi="Wingdings" w:hint="default"/>
      </w:rPr>
    </w:lvl>
  </w:abstractNum>
  <w:abstractNum w:abstractNumId="1" w15:restartNumberingAfterBreak="0">
    <w:nsid w:val="0420694B"/>
    <w:multiLevelType w:val="hybridMultilevel"/>
    <w:tmpl w:val="21A62DB0"/>
    <w:lvl w:ilvl="0" w:tplc="13D2B938">
      <w:start w:val="1"/>
      <w:numFmt w:val="bullet"/>
      <w:lvlText w:val=""/>
      <w:lvlJc w:val="left"/>
      <w:pPr>
        <w:ind w:left="360" w:hanging="360"/>
      </w:pPr>
      <w:rPr>
        <w:rFonts w:ascii="Symbol" w:eastAsiaTheme="minorHAnsi" w:hAnsi="Symbol" w:cs="Arial" w:hint="default"/>
        <w:sz w:val="2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64441D"/>
    <w:multiLevelType w:val="hybridMultilevel"/>
    <w:tmpl w:val="4B705D2A"/>
    <w:lvl w:ilvl="0" w:tplc="13D2B938">
      <w:start w:val="1"/>
      <w:numFmt w:val="bullet"/>
      <w:lvlText w:val=""/>
      <w:lvlJc w:val="left"/>
      <w:pPr>
        <w:ind w:left="360" w:hanging="360"/>
      </w:pPr>
      <w:rPr>
        <w:rFonts w:ascii="Symbol" w:eastAsiaTheme="minorHAnsi" w:hAnsi="Symbol" w:cs="Arial" w:hint="default"/>
        <w:sz w:val="21"/>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F4465FA"/>
    <w:multiLevelType w:val="hybridMultilevel"/>
    <w:tmpl w:val="E370C546"/>
    <w:lvl w:ilvl="0" w:tplc="13D2B938">
      <w:start w:val="1"/>
      <w:numFmt w:val="bullet"/>
      <w:lvlText w:val=""/>
      <w:lvlJc w:val="left"/>
      <w:pPr>
        <w:ind w:left="360" w:hanging="360"/>
      </w:pPr>
      <w:rPr>
        <w:rFonts w:ascii="Symbol" w:eastAsiaTheme="minorHAnsi" w:hAnsi="Symbol" w:cs="Arial" w:hint="default"/>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E06944"/>
    <w:multiLevelType w:val="hybridMultilevel"/>
    <w:tmpl w:val="5C8CEE32"/>
    <w:lvl w:ilvl="0" w:tplc="0409000B">
      <w:start w:val="1"/>
      <w:numFmt w:val="bullet"/>
      <w:lvlText w:val=""/>
      <w:lvlJc w:val="left"/>
      <w:pPr>
        <w:ind w:left="648" w:hanging="420"/>
      </w:pPr>
      <w:rPr>
        <w:rFonts w:ascii="Wingdings" w:hAnsi="Wingdings" w:hint="default"/>
      </w:rPr>
    </w:lvl>
    <w:lvl w:ilvl="1" w:tplc="04090003" w:tentative="1">
      <w:start w:val="1"/>
      <w:numFmt w:val="bullet"/>
      <w:lvlText w:val=""/>
      <w:lvlJc w:val="left"/>
      <w:pPr>
        <w:ind w:left="1068" w:hanging="420"/>
      </w:pPr>
      <w:rPr>
        <w:rFonts w:ascii="Wingdings" w:hAnsi="Wingdings" w:hint="default"/>
      </w:rPr>
    </w:lvl>
    <w:lvl w:ilvl="2" w:tplc="04090005" w:tentative="1">
      <w:start w:val="1"/>
      <w:numFmt w:val="bullet"/>
      <w:lvlText w:val=""/>
      <w:lvlJc w:val="left"/>
      <w:pPr>
        <w:ind w:left="1488" w:hanging="420"/>
      </w:pPr>
      <w:rPr>
        <w:rFonts w:ascii="Wingdings" w:hAnsi="Wingdings" w:hint="default"/>
      </w:rPr>
    </w:lvl>
    <w:lvl w:ilvl="3" w:tplc="04090001" w:tentative="1">
      <w:start w:val="1"/>
      <w:numFmt w:val="bullet"/>
      <w:lvlText w:val=""/>
      <w:lvlJc w:val="left"/>
      <w:pPr>
        <w:ind w:left="1908" w:hanging="420"/>
      </w:pPr>
      <w:rPr>
        <w:rFonts w:ascii="Wingdings" w:hAnsi="Wingdings" w:hint="default"/>
      </w:rPr>
    </w:lvl>
    <w:lvl w:ilvl="4" w:tplc="04090003" w:tentative="1">
      <w:start w:val="1"/>
      <w:numFmt w:val="bullet"/>
      <w:lvlText w:val=""/>
      <w:lvlJc w:val="left"/>
      <w:pPr>
        <w:ind w:left="2328" w:hanging="420"/>
      </w:pPr>
      <w:rPr>
        <w:rFonts w:ascii="Wingdings" w:hAnsi="Wingdings" w:hint="default"/>
      </w:rPr>
    </w:lvl>
    <w:lvl w:ilvl="5" w:tplc="04090005" w:tentative="1">
      <w:start w:val="1"/>
      <w:numFmt w:val="bullet"/>
      <w:lvlText w:val=""/>
      <w:lvlJc w:val="left"/>
      <w:pPr>
        <w:ind w:left="2748" w:hanging="420"/>
      </w:pPr>
      <w:rPr>
        <w:rFonts w:ascii="Wingdings" w:hAnsi="Wingdings" w:hint="default"/>
      </w:rPr>
    </w:lvl>
    <w:lvl w:ilvl="6" w:tplc="04090001" w:tentative="1">
      <w:start w:val="1"/>
      <w:numFmt w:val="bullet"/>
      <w:lvlText w:val=""/>
      <w:lvlJc w:val="left"/>
      <w:pPr>
        <w:ind w:left="3168" w:hanging="420"/>
      </w:pPr>
      <w:rPr>
        <w:rFonts w:ascii="Wingdings" w:hAnsi="Wingdings" w:hint="default"/>
      </w:rPr>
    </w:lvl>
    <w:lvl w:ilvl="7" w:tplc="04090003" w:tentative="1">
      <w:start w:val="1"/>
      <w:numFmt w:val="bullet"/>
      <w:lvlText w:val=""/>
      <w:lvlJc w:val="left"/>
      <w:pPr>
        <w:ind w:left="3588" w:hanging="420"/>
      </w:pPr>
      <w:rPr>
        <w:rFonts w:ascii="Wingdings" w:hAnsi="Wingdings" w:hint="default"/>
      </w:rPr>
    </w:lvl>
    <w:lvl w:ilvl="8" w:tplc="04090005" w:tentative="1">
      <w:start w:val="1"/>
      <w:numFmt w:val="bullet"/>
      <w:lvlText w:val=""/>
      <w:lvlJc w:val="left"/>
      <w:pPr>
        <w:ind w:left="4008" w:hanging="420"/>
      </w:pPr>
      <w:rPr>
        <w:rFonts w:ascii="Wingdings" w:hAnsi="Wingdings" w:hint="default"/>
      </w:rPr>
    </w:lvl>
  </w:abstractNum>
  <w:abstractNum w:abstractNumId="5" w15:restartNumberingAfterBreak="0">
    <w:nsid w:val="2AD7326F"/>
    <w:multiLevelType w:val="multilevel"/>
    <w:tmpl w:val="28E40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B0481C"/>
    <w:multiLevelType w:val="hybridMultilevel"/>
    <w:tmpl w:val="160637BA"/>
    <w:lvl w:ilvl="0" w:tplc="13D2B938">
      <w:start w:val="1"/>
      <w:numFmt w:val="bullet"/>
      <w:lvlText w:val=""/>
      <w:lvlJc w:val="left"/>
      <w:pPr>
        <w:ind w:left="360" w:hanging="360"/>
      </w:pPr>
      <w:rPr>
        <w:rFonts w:ascii="Symbol" w:eastAsiaTheme="minorHAnsi" w:hAnsi="Symbol" w:cs="Arial" w:hint="default"/>
        <w:sz w:val="2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8436AB"/>
    <w:multiLevelType w:val="hybridMultilevel"/>
    <w:tmpl w:val="BE8458CE"/>
    <w:lvl w:ilvl="0" w:tplc="13D2B938">
      <w:start w:val="1"/>
      <w:numFmt w:val="bullet"/>
      <w:lvlText w:val=""/>
      <w:lvlJc w:val="left"/>
      <w:pPr>
        <w:ind w:left="360" w:hanging="360"/>
      </w:pPr>
      <w:rPr>
        <w:rFonts w:ascii="Symbol" w:eastAsiaTheme="minorHAnsi" w:hAnsi="Symbol" w:cs="Arial" w:hint="default"/>
        <w:sz w:val="2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061406"/>
    <w:multiLevelType w:val="hybridMultilevel"/>
    <w:tmpl w:val="A19C83F4"/>
    <w:lvl w:ilvl="0" w:tplc="0409000B">
      <w:start w:val="1"/>
      <w:numFmt w:val="bullet"/>
      <w:lvlText w:val=""/>
      <w:lvlJc w:val="left"/>
      <w:pPr>
        <w:ind w:left="648" w:hanging="420"/>
      </w:pPr>
      <w:rPr>
        <w:rFonts w:ascii="Wingdings" w:hAnsi="Wingdings" w:hint="default"/>
      </w:rPr>
    </w:lvl>
    <w:lvl w:ilvl="1" w:tplc="04090003" w:tentative="1">
      <w:start w:val="1"/>
      <w:numFmt w:val="bullet"/>
      <w:lvlText w:val=""/>
      <w:lvlJc w:val="left"/>
      <w:pPr>
        <w:ind w:left="1068" w:hanging="420"/>
      </w:pPr>
      <w:rPr>
        <w:rFonts w:ascii="Wingdings" w:hAnsi="Wingdings" w:hint="default"/>
      </w:rPr>
    </w:lvl>
    <w:lvl w:ilvl="2" w:tplc="04090005" w:tentative="1">
      <w:start w:val="1"/>
      <w:numFmt w:val="bullet"/>
      <w:lvlText w:val=""/>
      <w:lvlJc w:val="left"/>
      <w:pPr>
        <w:ind w:left="1488" w:hanging="420"/>
      </w:pPr>
      <w:rPr>
        <w:rFonts w:ascii="Wingdings" w:hAnsi="Wingdings" w:hint="default"/>
      </w:rPr>
    </w:lvl>
    <w:lvl w:ilvl="3" w:tplc="04090001" w:tentative="1">
      <w:start w:val="1"/>
      <w:numFmt w:val="bullet"/>
      <w:lvlText w:val=""/>
      <w:lvlJc w:val="left"/>
      <w:pPr>
        <w:ind w:left="1908" w:hanging="420"/>
      </w:pPr>
      <w:rPr>
        <w:rFonts w:ascii="Wingdings" w:hAnsi="Wingdings" w:hint="default"/>
      </w:rPr>
    </w:lvl>
    <w:lvl w:ilvl="4" w:tplc="04090003" w:tentative="1">
      <w:start w:val="1"/>
      <w:numFmt w:val="bullet"/>
      <w:lvlText w:val=""/>
      <w:lvlJc w:val="left"/>
      <w:pPr>
        <w:ind w:left="2328" w:hanging="420"/>
      </w:pPr>
      <w:rPr>
        <w:rFonts w:ascii="Wingdings" w:hAnsi="Wingdings" w:hint="default"/>
      </w:rPr>
    </w:lvl>
    <w:lvl w:ilvl="5" w:tplc="04090005" w:tentative="1">
      <w:start w:val="1"/>
      <w:numFmt w:val="bullet"/>
      <w:lvlText w:val=""/>
      <w:lvlJc w:val="left"/>
      <w:pPr>
        <w:ind w:left="2748" w:hanging="420"/>
      </w:pPr>
      <w:rPr>
        <w:rFonts w:ascii="Wingdings" w:hAnsi="Wingdings" w:hint="default"/>
      </w:rPr>
    </w:lvl>
    <w:lvl w:ilvl="6" w:tplc="04090001" w:tentative="1">
      <w:start w:val="1"/>
      <w:numFmt w:val="bullet"/>
      <w:lvlText w:val=""/>
      <w:lvlJc w:val="left"/>
      <w:pPr>
        <w:ind w:left="3168" w:hanging="420"/>
      </w:pPr>
      <w:rPr>
        <w:rFonts w:ascii="Wingdings" w:hAnsi="Wingdings" w:hint="default"/>
      </w:rPr>
    </w:lvl>
    <w:lvl w:ilvl="7" w:tplc="04090003" w:tentative="1">
      <w:start w:val="1"/>
      <w:numFmt w:val="bullet"/>
      <w:lvlText w:val=""/>
      <w:lvlJc w:val="left"/>
      <w:pPr>
        <w:ind w:left="3588" w:hanging="420"/>
      </w:pPr>
      <w:rPr>
        <w:rFonts w:ascii="Wingdings" w:hAnsi="Wingdings" w:hint="default"/>
      </w:rPr>
    </w:lvl>
    <w:lvl w:ilvl="8" w:tplc="04090005" w:tentative="1">
      <w:start w:val="1"/>
      <w:numFmt w:val="bullet"/>
      <w:lvlText w:val=""/>
      <w:lvlJc w:val="left"/>
      <w:pPr>
        <w:ind w:left="4008" w:hanging="420"/>
      </w:pPr>
      <w:rPr>
        <w:rFonts w:ascii="Wingdings" w:hAnsi="Wingdings" w:hint="default"/>
      </w:rPr>
    </w:lvl>
  </w:abstractNum>
  <w:abstractNum w:abstractNumId="9" w15:restartNumberingAfterBreak="0">
    <w:nsid w:val="76655D78"/>
    <w:multiLevelType w:val="hybridMultilevel"/>
    <w:tmpl w:val="1EFAD526"/>
    <w:lvl w:ilvl="0" w:tplc="13D2B938">
      <w:start w:val="1"/>
      <w:numFmt w:val="bullet"/>
      <w:lvlText w:val=""/>
      <w:lvlJc w:val="left"/>
      <w:pPr>
        <w:ind w:left="360" w:hanging="360"/>
      </w:pPr>
      <w:rPr>
        <w:rFonts w:ascii="Symbol" w:eastAsiaTheme="minorHAnsi" w:hAnsi="Symbol" w:cs="Arial" w:hint="default"/>
        <w:sz w:val="2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6"/>
  </w:num>
  <w:num w:numId="5">
    <w:abstractNumId w:val="9"/>
  </w:num>
  <w:num w:numId="6">
    <w:abstractNumId w:val="1"/>
  </w:num>
  <w:num w:numId="7">
    <w:abstractNumId w:val="5"/>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F22"/>
    <w:rsid w:val="000068B1"/>
    <w:rsid w:val="0000721C"/>
    <w:rsid w:val="00012686"/>
    <w:rsid w:val="00015B3C"/>
    <w:rsid w:val="00016C4F"/>
    <w:rsid w:val="00016F55"/>
    <w:rsid w:val="00024D6E"/>
    <w:rsid w:val="000327FF"/>
    <w:rsid w:val="00040405"/>
    <w:rsid w:val="00041362"/>
    <w:rsid w:val="00043035"/>
    <w:rsid w:val="000461F6"/>
    <w:rsid w:val="00047A39"/>
    <w:rsid w:val="00050068"/>
    <w:rsid w:val="00052CB3"/>
    <w:rsid w:val="00054268"/>
    <w:rsid w:val="00055165"/>
    <w:rsid w:val="000565C9"/>
    <w:rsid w:val="00062BEA"/>
    <w:rsid w:val="000652A6"/>
    <w:rsid w:val="0007175A"/>
    <w:rsid w:val="000729EB"/>
    <w:rsid w:val="000750F5"/>
    <w:rsid w:val="00094EF0"/>
    <w:rsid w:val="00096B5D"/>
    <w:rsid w:val="000A243A"/>
    <w:rsid w:val="000B1792"/>
    <w:rsid w:val="000B57E7"/>
    <w:rsid w:val="000C17EC"/>
    <w:rsid w:val="000C2BC1"/>
    <w:rsid w:val="000C42C4"/>
    <w:rsid w:val="000C5C97"/>
    <w:rsid w:val="000D1F5B"/>
    <w:rsid w:val="000D4E8D"/>
    <w:rsid w:val="000D5E95"/>
    <w:rsid w:val="000D67D7"/>
    <w:rsid w:val="000F7AFF"/>
    <w:rsid w:val="0011252C"/>
    <w:rsid w:val="001137A0"/>
    <w:rsid w:val="0011513D"/>
    <w:rsid w:val="0011726A"/>
    <w:rsid w:val="00121085"/>
    <w:rsid w:val="00124B97"/>
    <w:rsid w:val="00136468"/>
    <w:rsid w:val="00147CA1"/>
    <w:rsid w:val="0015672F"/>
    <w:rsid w:val="0017008E"/>
    <w:rsid w:val="00181DF4"/>
    <w:rsid w:val="00182083"/>
    <w:rsid w:val="0018373C"/>
    <w:rsid w:val="00184D6F"/>
    <w:rsid w:val="0019524C"/>
    <w:rsid w:val="0019612D"/>
    <w:rsid w:val="0019618B"/>
    <w:rsid w:val="001A0C40"/>
    <w:rsid w:val="001A5A21"/>
    <w:rsid w:val="001B0742"/>
    <w:rsid w:val="001B0EB3"/>
    <w:rsid w:val="001B4EC4"/>
    <w:rsid w:val="001C077F"/>
    <w:rsid w:val="001D00AC"/>
    <w:rsid w:val="001D0BE8"/>
    <w:rsid w:val="001D24C8"/>
    <w:rsid w:val="001D7D7F"/>
    <w:rsid w:val="001F4D3D"/>
    <w:rsid w:val="0020060B"/>
    <w:rsid w:val="00203DAE"/>
    <w:rsid w:val="002051CB"/>
    <w:rsid w:val="00216794"/>
    <w:rsid w:val="00221BD6"/>
    <w:rsid w:val="002250D5"/>
    <w:rsid w:val="00230904"/>
    <w:rsid w:val="00234802"/>
    <w:rsid w:val="002439FA"/>
    <w:rsid w:val="00255B76"/>
    <w:rsid w:val="00263293"/>
    <w:rsid w:val="00271411"/>
    <w:rsid w:val="0027248E"/>
    <w:rsid w:val="00281F21"/>
    <w:rsid w:val="0029060A"/>
    <w:rsid w:val="00290EE7"/>
    <w:rsid w:val="00291BB0"/>
    <w:rsid w:val="0029517D"/>
    <w:rsid w:val="002A0307"/>
    <w:rsid w:val="002A0E9E"/>
    <w:rsid w:val="002B2B0E"/>
    <w:rsid w:val="002C4DC7"/>
    <w:rsid w:val="002D143B"/>
    <w:rsid w:val="002D2B59"/>
    <w:rsid w:val="002D58D0"/>
    <w:rsid w:val="002D67E7"/>
    <w:rsid w:val="002D7054"/>
    <w:rsid w:val="002E267C"/>
    <w:rsid w:val="002E412A"/>
    <w:rsid w:val="002F2987"/>
    <w:rsid w:val="002F67BF"/>
    <w:rsid w:val="003026A2"/>
    <w:rsid w:val="0030368A"/>
    <w:rsid w:val="003116C8"/>
    <w:rsid w:val="00312052"/>
    <w:rsid w:val="00314F48"/>
    <w:rsid w:val="00324C9C"/>
    <w:rsid w:val="00324DCC"/>
    <w:rsid w:val="00344FB5"/>
    <w:rsid w:val="00352659"/>
    <w:rsid w:val="00361FF8"/>
    <w:rsid w:val="00362E48"/>
    <w:rsid w:val="00364F64"/>
    <w:rsid w:val="00370A0C"/>
    <w:rsid w:val="0037170F"/>
    <w:rsid w:val="00390E2F"/>
    <w:rsid w:val="00393C31"/>
    <w:rsid w:val="00397D14"/>
    <w:rsid w:val="003A32DC"/>
    <w:rsid w:val="003B0F6E"/>
    <w:rsid w:val="003C20F5"/>
    <w:rsid w:val="003C6382"/>
    <w:rsid w:val="003D36F8"/>
    <w:rsid w:val="003D51D6"/>
    <w:rsid w:val="003E198D"/>
    <w:rsid w:val="003E287A"/>
    <w:rsid w:val="003F1250"/>
    <w:rsid w:val="003F140F"/>
    <w:rsid w:val="003F45CB"/>
    <w:rsid w:val="00404770"/>
    <w:rsid w:val="004139A7"/>
    <w:rsid w:val="00417248"/>
    <w:rsid w:val="00417C2B"/>
    <w:rsid w:val="004216BD"/>
    <w:rsid w:val="00444711"/>
    <w:rsid w:val="00457C78"/>
    <w:rsid w:val="00475C7A"/>
    <w:rsid w:val="00486E58"/>
    <w:rsid w:val="00491FEF"/>
    <w:rsid w:val="00495D34"/>
    <w:rsid w:val="004A1836"/>
    <w:rsid w:val="004A219C"/>
    <w:rsid w:val="004A567C"/>
    <w:rsid w:val="004B33B8"/>
    <w:rsid w:val="004B5040"/>
    <w:rsid w:val="004C7541"/>
    <w:rsid w:val="004D0CE7"/>
    <w:rsid w:val="004D429D"/>
    <w:rsid w:val="004D6FE6"/>
    <w:rsid w:val="004E386E"/>
    <w:rsid w:val="004E5E16"/>
    <w:rsid w:val="004F1752"/>
    <w:rsid w:val="004F4750"/>
    <w:rsid w:val="00520CBD"/>
    <w:rsid w:val="00521CA2"/>
    <w:rsid w:val="005263A2"/>
    <w:rsid w:val="00532D0F"/>
    <w:rsid w:val="00541FB2"/>
    <w:rsid w:val="00551568"/>
    <w:rsid w:val="00553973"/>
    <w:rsid w:val="0055499F"/>
    <w:rsid w:val="00555EFE"/>
    <w:rsid w:val="00562A6A"/>
    <w:rsid w:val="005657A9"/>
    <w:rsid w:val="00566BB8"/>
    <w:rsid w:val="00567E5D"/>
    <w:rsid w:val="0059438A"/>
    <w:rsid w:val="00596FCB"/>
    <w:rsid w:val="005A2C27"/>
    <w:rsid w:val="005A714A"/>
    <w:rsid w:val="005B078D"/>
    <w:rsid w:val="005B1B43"/>
    <w:rsid w:val="005B4464"/>
    <w:rsid w:val="005C53E0"/>
    <w:rsid w:val="005C6750"/>
    <w:rsid w:val="005D1BE2"/>
    <w:rsid w:val="005E034E"/>
    <w:rsid w:val="005E5C95"/>
    <w:rsid w:val="005E6686"/>
    <w:rsid w:val="005F3D25"/>
    <w:rsid w:val="005F517B"/>
    <w:rsid w:val="00600E34"/>
    <w:rsid w:val="00601D8E"/>
    <w:rsid w:val="006056AB"/>
    <w:rsid w:val="00615834"/>
    <w:rsid w:val="00620460"/>
    <w:rsid w:val="00623B63"/>
    <w:rsid w:val="00624256"/>
    <w:rsid w:val="00624511"/>
    <w:rsid w:val="00626072"/>
    <w:rsid w:val="006306E8"/>
    <w:rsid w:val="00633443"/>
    <w:rsid w:val="00636110"/>
    <w:rsid w:val="00636822"/>
    <w:rsid w:val="00644588"/>
    <w:rsid w:val="006510F1"/>
    <w:rsid w:val="00653325"/>
    <w:rsid w:val="00680AA4"/>
    <w:rsid w:val="0069042B"/>
    <w:rsid w:val="006955F4"/>
    <w:rsid w:val="006A0A7C"/>
    <w:rsid w:val="006A0B5D"/>
    <w:rsid w:val="006A6026"/>
    <w:rsid w:val="006A672C"/>
    <w:rsid w:val="006A6D64"/>
    <w:rsid w:val="006A7F85"/>
    <w:rsid w:val="006B1A20"/>
    <w:rsid w:val="006B1D1F"/>
    <w:rsid w:val="006B492A"/>
    <w:rsid w:val="006C38BF"/>
    <w:rsid w:val="006D15DA"/>
    <w:rsid w:val="006D3A8D"/>
    <w:rsid w:val="006E047C"/>
    <w:rsid w:val="006E2930"/>
    <w:rsid w:val="00700E14"/>
    <w:rsid w:val="00701EA6"/>
    <w:rsid w:val="007048B9"/>
    <w:rsid w:val="00707A8F"/>
    <w:rsid w:val="00713A19"/>
    <w:rsid w:val="0072773F"/>
    <w:rsid w:val="0073431B"/>
    <w:rsid w:val="00745E04"/>
    <w:rsid w:val="007466AD"/>
    <w:rsid w:val="0075412D"/>
    <w:rsid w:val="00756841"/>
    <w:rsid w:val="0075699B"/>
    <w:rsid w:val="0076120B"/>
    <w:rsid w:val="00762C76"/>
    <w:rsid w:val="007638AE"/>
    <w:rsid w:val="00765CDB"/>
    <w:rsid w:val="00765E2F"/>
    <w:rsid w:val="007862E1"/>
    <w:rsid w:val="007968F5"/>
    <w:rsid w:val="00797587"/>
    <w:rsid w:val="00797D8C"/>
    <w:rsid w:val="007D381B"/>
    <w:rsid w:val="007D4852"/>
    <w:rsid w:val="007E2023"/>
    <w:rsid w:val="007E3E7A"/>
    <w:rsid w:val="007E67F1"/>
    <w:rsid w:val="007F1320"/>
    <w:rsid w:val="007F4D88"/>
    <w:rsid w:val="00800C6A"/>
    <w:rsid w:val="00805D66"/>
    <w:rsid w:val="00810E26"/>
    <w:rsid w:val="008223ED"/>
    <w:rsid w:val="00836C6B"/>
    <w:rsid w:val="00840000"/>
    <w:rsid w:val="00844093"/>
    <w:rsid w:val="0084567C"/>
    <w:rsid w:val="00850F43"/>
    <w:rsid w:val="00851D6B"/>
    <w:rsid w:val="0085221F"/>
    <w:rsid w:val="00855821"/>
    <w:rsid w:val="00856242"/>
    <w:rsid w:val="0086791A"/>
    <w:rsid w:val="008742FA"/>
    <w:rsid w:val="0087638E"/>
    <w:rsid w:val="00881255"/>
    <w:rsid w:val="00884C7F"/>
    <w:rsid w:val="008900E6"/>
    <w:rsid w:val="00895CD8"/>
    <w:rsid w:val="008B326C"/>
    <w:rsid w:val="008B5901"/>
    <w:rsid w:val="008C2D59"/>
    <w:rsid w:val="008C4E62"/>
    <w:rsid w:val="008D1092"/>
    <w:rsid w:val="008D20F4"/>
    <w:rsid w:val="008F3550"/>
    <w:rsid w:val="00902388"/>
    <w:rsid w:val="00907A94"/>
    <w:rsid w:val="00910703"/>
    <w:rsid w:val="00912EBE"/>
    <w:rsid w:val="009205F8"/>
    <w:rsid w:val="009236E7"/>
    <w:rsid w:val="00927A3D"/>
    <w:rsid w:val="009437FD"/>
    <w:rsid w:val="009450E4"/>
    <w:rsid w:val="00951A32"/>
    <w:rsid w:val="00967708"/>
    <w:rsid w:val="009679A9"/>
    <w:rsid w:val="00981CA5"/>
    <w:rsid w:val="00982499"/>
    <w:rsid w:val="00992019"/>
    <w:rsid w:val="00997805"/>
    <w:rsid w:val="009B318E"/>
    <w:rsid w:val="009B7DA9"/>
    <w:rsid w:val="009D2DF9"/>
    <w:rsid w:val="009E232C"/>
    <w:rsid w:val="009E5CDE"/>
    <w:rsid w:val="00A0236A"/>
    <w:rsid w:val="00A055D5"/>
    <w:rsid w:val="00A06764"/>
    <w:rsid w:val="00A14BAD"/>
    <w:rsid w:val="00A14C26"/>
    <w:rsid w:val="00A16AEC"/>
    <w:rsid w:val="00A17DFF"/>
    <w:rsid w:val="00A232F4"/>
    <w:rsid w:val="00A26683"/>
    <w:rsid w:val="00A33130"/>
    <w:rsid w:val="00A332D6"/>
    <w:rsid w:val="00A3660B"/>
    <w:rsid w:val="00A41EE5"/>
    <w:rsid w:val="00A508C1"/>
    <w:rsid w:val="00A522DA"/>
    <w:rsid w:val="00A60BF9"/>
    <w:rsid w:val="00A64A54"/>
    <w:rsid w:val="00A723E8"/>
    <w:rsid w:val="00A75539"/>
    <w:rsid w:val="00A77610"/>
    <w:rsid w:val="00A77D5C"/>
    <w:rsid w:val="00A85F56"/>
    <w:rsid w:val="00A97203"/>
    <w:rsid w:val="00AA578F"/>
    <w:rsid w:val="00AB3CB2"/>
    <w:rsid w:val="00AC14B6"/>
    <w:rsid w:val="00AC2994"/>
    <w:rsid w:val="00AC2AA3"/>
    <w:rsid w:val="00AC77D1"/>
    <w:rsid w:val="00AD13B7"/>
    <w:rsid w:val="00AD5AE4"/>
    <w:rsid w:val="00AE0023"/>
    <w:rsid w:val="00AE0F22"/>
    <w:rsid w:val="00AE1A7F"/>
    <w:rsid w:val="00AE47EA"/>
    <w:rsid w:val="00AE540E"/>
    <w:rsid w:val="00AE6CE1"/>
    <w:rsid w:val="00AE7881"/>
    <w:rsid w:val="00AF6964"/>
    <w:rsid w:val="00AF7010"/>
    <w:rsid w:val="00B008F0"/>
    <w:rsid w:val="00B21AAB"/>
    <w:rsid w:val="00B32450"/>
    <w:rsid w:val="00B368AC"/>
    <w:rsid w:val="00B43E7C"/>
    <w:rsid w:val="00B460A7"/>
    <w:rsid w:val="00B55225"/>
    <w:rsid w:val="00B66A10"/>
    <w:rsid w:val="00B73E20"/>
    <w:rsid w:val="00B74C33"/>
    <w:rsid w:val="00B86D9E"/>
    <w:rsid w:val="00B91F27"/>
    <w:rsid w:val="00B945F5"/>
    <w:rsid w:val="00B974A9"/>
    <w:rsid w:val="00BA17DA"/>
    <w:rsid w:val="00BA5DA0"/>
    <w:rsid w:val="00BB498A"/>
    <w:rsid w:val="00BB4CDD"/>
    <w:rsid w:val="00BB72DF"/>
    <w:rsid w:val="00BC4EFF"/>
    <w:rsid w:val="00BC63C9"/>
    <w:rsid w:val="00BC67FC"/>
    <w:rsid w:val="00BD19C3"/>
    <w:rsid w:val="00BD2C61"/>
    <w:rsid w:val="00BD542C"/>
    <w:rsid w:val="00BE224D"/>
    <w:rsid w:val="00BE3661"/>
    <w:rsid w:val="00BE7FDB"/>
    <w:rsid w:val="00BF1F33"/>
    <w:rsid w:val="00BF6C4F"/>
    <w:rsid w:val="00C02201"/>
    <w:rsid w:val="00C032FB"/>
    <w:rsid w:val="00C047B5"/>
    <w:rsid w:val="00C253AF"/>
    <w:rsid w:val="00C40189"/>
    <w:rsid w:val="00C53C47"/>
    <w:rsid w:val="00C664CE"/>
    <w:rsid w:val="00C67B38"/>
    <w:rsid w:val="00C813E3"/>
    <w:rsid w:val="00C931EC"/>
    <w:rsid w:val="00C951E0"/>
    <w:rsid w:val="00CA12B5"/>
    <w:rsid w:val="00CA64C7"/>
    <w:rsid w:val="00CB2719"/>
    <w:rsid w:val="00CB6B4C"/>
    <w:rsid w:val="00CB6DCE"/>
    <w:rsid w:val="00CC19B8"/>
    <w:rsid w:val="00CC3273"/>
    <w:rsid w:val="00CC5299"/>
    <w:rsid w:val="00CD35B3"/>
    <w:rsid w:val="00CE1EAF"/>
    <w:rsid w:val="00CE687B"/>
    <w:rsid w:val="00CF0CCB"/>
    <w:rsid w:val="00D11EF1"/>
    <w:rsid w:val="00D12B49"/>
    <w:rsid w:val="00D166CF"/>
    <w:rsid w:val="00D17011"/>
    <w:rsid w:val="00D20DF8"/>
    <w:rsid w:val="00D2376C"/>
    <w:rsid w:val="00D25FD9"/>
    <w:rsid w:val="00D3579C"/>
    <w:rsid w:val="00D35D5A"/>
    <w:rsid w:val="00D64F82"/>
    <w:rsid w:val="00D65C37"/>
    <w:rsid w:val="00D709E8"/>
    <w:rsid w:val="00D73198"/>
    <w:rsid w:val="00D75CF0"/>
    <w:rsid w:val="00D770AE"/>
    <w:rsid w:val="00D84722"/>
    <w:rsid w:val="00D84C65"/>
    <w:rsid w:val="00D85E54"/>
    <w:rsid w:val="00D86A26"/>
    <w:rsid w:val="00D93F3D"/>
    <w:rsid w:val="00D95B79"/>
    <w:rsid w:val="00DB12F7"/>
    <w:rsid w:val="00DC438A"/>
    <w:rsid w:val="00DC4A65"/>
    <w:rsid w:val="00DD192E"/>
    <w:rsid w:val="00DE7891"/>
    <w:rsid w:val="00DF13C5"/>
    <w:rsid w:val="00DF6572"/>
    <w:rsid w:val="00E03FA0"/>
    <w:rsid w:val="00E047B0"/>
    <w:rsid w:val="00E05B54"/>
    <w:rsid w:val="00E06CCD"/>
    <w:rsid w:val="00E1287A"/>
    <w:rsid w:val="00E16C2A"/>
    <w:rsid w:val="00E20D28"/>
    <w:rsid w:val="00E23620"/>
    <w:rsid w:val="00E26531"/>
    <w:rsid w:val="00E35F9B"/>
    <w:rsid w:val="00E36378"/>
    <w:rsid w:val="00E436BA"/>
    <w:rsid w:val="00E43B1D"/>
    <w:rsid w:val="00E4429D"/>
    <w:rsid w:val="00E602AF"/>
    <w:rsid w:val="00E61791"/>
    <w:rsid w:val="00E637FF"/>
    <w:rsid w:val="00E66E04"/>
    <w:rsid w:val="00E67014"/>
    <w:rsid w:val="00E77033"/>
    <w:rsid w:val="00E91B10"/>
    <w:rsid w:val="00E95AF8"/>
    <w:rsid w:val="00E96970"/>
    <w:rsid w:val="00E96E04"/>
    <w:rsid w:val="00E9711B"/>
    <w:rsid w:val="00EA5668"/>
    <w:rsid w:val="00EB1192"/>
    <w:rsid w:val="00EB25C2"/>
    <w:rsid w:val="00EB7E2E"/>
    <w:rsid w:val="00EC19EB"/>
    <w:rsid w:val="00EC4F85"/>
    <w:rsid w:val="00ED04CD"/>
    <w:rsid w:val="00EE300E"/>
    <w:rsid w:val="00EF431A"/>
    <w:rsid w:val="00EF4B8F"/>
    <w:rsid w:val="00EF7734"/>
    <w:rsid w:val="00F00FA0"/>
    <w:rsid w:val="00F017CF"/>
    <w:rsid w:val="00F03476"/>
    <w:rsid w:val="00F03D99"/>
    <w:rsid w:val="00F07B46"/>
    <w:rsid w:val="00F13120"/>
    <w:rsid w:val="00F140DE"/>
    <w:rsid w:val="00F20626"/>
    <w:rsid w:val="00F20A5A"/>
    <w:rsid w:val="00F266CD"/>
    <w:rsid w:val="00F27DF0"/>
    <w:rsid w:val="00F30729"/>
    <w:rsid w:val="00F35899"/>
    <w:rsid w:val="00F41160"/>
    <w:rsid w:val="00F4148F"/>
    <w:rsid w:val="00F55999"/>
    <w:rsid w:val="00F81D90"/>
    <w:rsid w:val="00F92F23"/>
    <w:rsid w:val="00FA7B57"/>
    <w:rsid w:val="00FC010F"/>
    <w:rsid w:val="00FC26AB"/>
    <w:rsid w:val="00FD1197"/>
    <w:rsid w:val="00FD1A32"/>
    <w:rsid w:val="00FD432E"/>
    <w:rsid w:val="00FF4638"/>
    <w:rsid w:val="00FF5C3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F0BF3"/>
  <w15:docId w15:val="{0CBFC4DA-5069-4228-8274-1B512C33D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E0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C19B8"/>
    <w:pPr>
      <w:ind w:left="720"/>
      <w:contextualSpacing/>
    </w:pPr>
  </w:style>
  <w:style w:type="paragraph" w:styleId="a5">
    <w:name w:val="Normal Indent"/>
    <w:basedOn w:val="a"/>
    <w:rsid w:val="00713A19"/>
    <w:pPr>
      <w:widowControl w:val="0"/>
      <w:spacing w:after="0" w:line="240" w:lineRule="auto"/>
      <w:ind w:left="480"/>
    </w:pPr>
    <w:rPr>
      <w:rFonts w:ascii="Times New Roman" w:eastAsia="PMingLiU" w:hAnsi="Times New Roman" w:cs="Times New Roman"/>
      <w:kern w:val="2"/>
      <w:sz w:val="24"/>
      <w:szCs w:val="24"/>
      <w:lang w:val="en-US" w:eastAsia="zh-CN"/>
    </w:rPr>
  </w:style>
  <w:style w:type="character" w:customStyle="1" w:styleId="normaltextrun">
    <w:name w:val="normaltextrun"/>
    <w:rsid w:val="00713A19"/>
  </w:style>
  <w:style w:type="character" w:customStyle="1" w:styleId="fontstyle21">
    <w:name w:val="fontstyle21"/>
    <w:basedOn w:val="a0"/>
    <w:qFormat/>
    <w:rsid w:val="00620460"/>
    <w:rPr>
      <w:rFonts w:ascii="Georgia" w:hAnsi="Georgia" w:hint="default"/>
      <w:color w:val="000000"/>
      <w:sz w:val="24"/>
      <w:szCs w:val="24"/>
    </w:rPr>
  </w:style>
  <w:style w:type="paragraph" w:styleId="a6">
    <w:name w:val="Balloon Text"/>
    <w:basedOn w:val="a"/>
    <w:link w:val="a7"/>
    <w:uiPriority w:val="99"/>
    <w:semiHidden/>
    <w:unhideWhenUsed/>
    <w:rsid w:val="00F55999"/>
    <w:pPr>
      <w:spacing w:after="0" w:line="240" w:lineRule="auto"/>
    </w:pPr>
    <w:rPr>
      <w:rFonts w:ascii="Segoe UI" w:hAnsi="Segoe UI" w:cs="Segoe UI"/>
      <w:sz w:val="18"/>
      <w:szCs w:val="18"/>
    </w:rPr>
  </w:style>
  <w:style w:type="character" w:customStyle="1" w:styleId="a7">
    <w:name w:val="批注框文本 字符"/>
    <w:basedOn w:val="a0"/>
    <w:link w:val="a6"/>
    <w:uiPriority w:val="99"/>
    <w:semiHidden/>
    <w:rsid w:val="00F55999"/>
    <w:rPr>
      <w:rFonts w:ascii="Segoe UI" w:hAnsi="Segoe UI" w:cs="Segoe UI"/>
      <w:sz w:val="18"/>
      <w:szCs w:val="18"/>
    </w:rPr>
  </w:style>
  <w:style w:type="character" w:customStyle="1" w:styleId="tlid-translation">
    <w:name w:val="tlid-translation"/>
    <w:basedOn w:val="a0"/>
    <w:rsid w:val="00DF13C5"/>
  </w:style>
  <w:style w:type="paragraph" w:styleId="a8">
    <w:name w:val="header"/>
    <w:basedOn w:val="a"/>
    <w:link w:val="a9"/>
    <w:uiPriority w:val="99"/>
    <w:unhideWhenUsed/>
    <w:rsid w:val="00596FCB"/>
    <w:pPr>
      <w:tabs>
        <w:tab w:val="center" w:pos="4320"/>
        <w:tab w:val="right" w:pos="8640"/>
      </w:tabs>
      <w:spacing w:after="0" w:line="240" w:lineRule="auto"/>
    </w:pPr>
  </w:style>
  <w:style w:type="character" w:customStyle="1" w:styleId="a9">
    <w:name w:val="页眉 字符"/>
    <w:basedOn w:val="a0"/>
    <w:link w:val="a8"/>
    <w:uiPriority w:val="99"/>
    <w:rsid w:val="00596FCB"/>
  </w:style>
  <w:style w:type="paragraph" w:styleId="aa">
    <w:name w:val="footer"/>
    <w:basedOn w:val="a"/>
    <w:link w:val="ab"/>
    <w:uiPriority w:val="99"/>
    <w:unhideWhenUsed/>
    <w:rsid w:val="00596FCB"/>
    <w:pPr>
      <w:tabs>
        <w:tab w:val="center" w:pos="4320"/>
        <w:tab w:val="right" w:pos="8640"/>
      </w:tabs>
      <w:spacing w:after="0" w:line="240" w:lineRule="auto"/>
    </w:pPr>
  </w:style>
  <w:style w:type="character" w:customStyle="1" w:styleId="ab">
    <w:name w:val="页脚 字符"/>
    <w:basedOn w:val="a0"/>
    <w:link w:val="aa"/>
    <w:uiPriority w:val="99"/>
    <w:rsid w:val="00596FCB"/>
  </w:style>
  <w:style w:type="character" w:styleId="ac">
    <w:name w:val="Hyperlink"/>
    <w:basedOn w:val="a0"/>
    <w:uiPriority w:val="99"/>
    <w:unhideWhenUsed/>
    <w:rsid w:val="00324DCC"/>
    <w:rPr>
      <w:color w:val="0563C1" w:themeColor="hyperlink"/>
      <w:u w:val="single"/>
    </w:rPr>
  </w:style>
  <w:style w:type="character" w:styleId="ad">
    <w:name w:val="Strong"/>
    <w:basedOn w:val="a0"/>
    <w:uiPriority w:val="22"/>
    <w:qFormat/>
    <w:rsid w:val="00844093"/>
    <w:rPr>
      <w:b/>
      <w:bCs/>
    </w:rPr>
  </w:style>
  <w:style w:type="character" w:styleId="ae">
    <w:name w:val="FollowedHyperlink"/>
    <w:basedOn w:val="a0"/>
    <w:uiPriority w:val="99"/>
    <w:semiHidden/>
    <w:unhideWhenUsed/>
    <w:rsid w:val="000750F5"/>
    <w:rPr>
      <w:color w:val="954F72" w:themeColor="followedHyperlink"/>
      <w:u w:val="single"/>
    </w:rPr>
  </w:style>
  <w:style w:type="character" w:styleId="af">
    <w:name w:val="Unresolved Mention"/>
    <w:basedOn w:val="a0"/>
    <w:uiPriority w:val="99"/>
    <w:semiHidden/>
    <w:unhideWhenUsed/>
    <w:rsid w:val="000750F5"/>
    <w:rPr>
      <w:color w:val="605E5C"/>
      <w:shd w:val="clear" w:color="auto" w:fill="E1DFDD"/>
    </w:rPr>
  </w:style>
  <w:style w:type="character" w:styleId="af0">
    <w:name w:val="annotation reference"/>
    <w:basedOn w:val="a0"/>
    <w:uiPriority w:val="99"/>
    <w:semiHidden/>
    <w:unhideWhenUsed/>
    <w:rsid w:val="002F67BF"/>
    <w:rPr>
      <w:sz w:val="16"/>
      <w:szCs w:val="16"/>
    </w:rPr>
  </w:style>
  <w:style w:type="paragraph" w:styleId="af1">
    <w:name w:val="annotation text"/>
    <w:basedOn w:val="a"/>
    <w:link w:val="af2"/>
    <w:uiPriority w:val="99"/>
    <w:semiHidden/>
    <w:unhideWhenUsed/>
    <w:rsid w:val="002F67BF"/>
    <w:pPr>
      <w:spacing w:line="240" w:lineRule="auto"/>
    </w:pPr>
    <w:rPr>
      <w:sz w:val="20"/>
      <w:szCs w:val="20"/>
    </w:rPr>
  </w:style>
  <w:style w:type="character" w:customStyle="1" w:styleId="af2">
    <w:name w:val="批注文字 字符"/>
    <w:basedOn w:val="a0"/>
    <w:link w:val="af1"/>
    <w:uiPriority w:val="99"/>
    <w:semiHidden/>
    <w:rsid w:val="002F67BF"/>
    <w:rPr>
      <w:sz w:val="20"/>
      <w:szCs w:val="20"/>
    </w:rPr>
  </w:style>
  <w:style w:type="paragraph" w:styleId="af3">
    <w:name w:val="annotation subject"/>
    <w:basedOn w:val="af1"/>
    <w:next w:val="af1"/>
    <w:link w:val="af4"/>
    <w:uiPriority w:val="99"/>
    <w:semiHidden/>
    <w:unhideWhenUsed/>
    <w:rsid w:val="002F67BF"/>
    <w:rPr>
      <w:b/>
      <w:bCs/>
    </w:rPr>
  </w:style>
  <w:style w:type="character" w:customStyle="1" w:styleId="af4">
    <w:name w:val="批注主题 字符"/>
    <w:basedOn w:val="af2"/>
    <w:link w:val="af3"/>
    <w:uiPriority w:val="99"/>
    <w:semiHidden/>
    <w:rsid w:val="002F67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Auty</dc:creator>
  <cp:lastModifiedBy>YH</cp:lastModifiedBy>
  <cp:revision>6</cp:revision>
  <dcterms:created xsi:type="dcterms:W3CDTF">2025-12-16T11:01:00Z</dcterms:created>
  <dcterms:modified xsi:type="dcterms:W3CDTF">2025-12-16T11:05:00Z</dcterms:modified>
</cp:coreProperties>
</file>