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概览</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维基百科的</w:t>
      </w:r>
      <w:hyperlink r:id="rId5" w:tgtFrame="_blank" w:history="1">
        <w:r w:rsidRPr="00325A38">
          <w:rPr>
            <w:rFonts w:ascii="宋体" w:eastAsia="宋体" w:hAnsi="宋体" w:cs="宋体"/>
            <w:color w:val="0000FF"/>
            <w:kern w:val="0"/>
            <w:sz w:val="24"/>
            <w:szCs w:val="24"/>
            <w:u w:val="single"/>
          </w:rPr>
          <w:t>清晰度</w:t>
        </w:r>
      </w:hyperlink>
      <w:r w:rsidRPr="00325A38">
        <w:rPr>
          <w:rFonts w:ascii="宋体" w:eastAsia="宋体" w:hAnsi="宋体" w:cs="宋体"/>
          <w:kern w:val="0"/>
          <w:sz w:val="24"/>
          <w:szCs w:val="24"/>
        </w:rPr>
        <w:t>on 的前提软件：</w:t>
      </w:r>
    </w:p>
    <w:p w:rsidR="00325A38" w:rsidRPr="00325A38" w:rsidRDefault="00325A38" w:rsidP="00325A38">
      <w:pPr>
        <w:widowControl/>
        <w:jc w:val="left"/>
        <w:rPr>
          <w:rFonts w:ascii="宋体" w:eastAsia="宋体" w:hAnsi="宋体" w:cs="宋体"/>
          <w:kern w:val="0"/>
          <w:sz w:val="24"/>
          <w:szCs w:val="24"/>
        </w:rPr>
      </w:pPr>
      <w:r w:rsidRPr="00325A38">
        <w:rPr>
          <w:rFonts w:ascii="宋体" w:eastAsia="宋体" w:hAnsi="宋体" w:cs="宋体"/>
          <w:b/>
          <w:bCs/>
          <w:i/>
          <w:iCs/>
          <w:kern w:val="0"/>
          <w:sz w:val="24"/>
          <w:szCs w:val="24"/>
        </w:rPr>
        <w:t>就地软件</w:t>
      </w:r>
      <w:r w:rsidRPr="00325A38">
        <w:rPr>
          <w:rFonts w:ascii="宋体" w:eastAsia="宋体" w:hAnsi="宋体" w:cs="宋体"/>
          <w:i/>
          <w:iCs/>
          <w:kern w:val="0"/>
          <w:sz w:val="24"/>
          <w:szCs w:val="24"/>
        </w:rPr>
        <w:t>在使用该软件的人员或组织的处所（在建筑物内）的计算机上安装和运行，而不是在远程设备上运行，例如在互联网上某个地方的服务器场或云上。部署和使用商业软件的就地方法是最常见的，直到 2005 年左右，在一个偏远地点运行的软件被广泛使用。新的可供选择的部署和使用模式通常使用 Internet 来消除用户将任何软件安装在处所上的需要，并具有其他附带的好处：由于人员、维护、功耗和其他因素的减少，远程运行软件可以带来相当大的成本节约 … … "</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与传统的基于前提的解决方案相比，云软件有很多优点。请考虑以下几点：</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IT 储蓄</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对于企业来说，最吸引人的采用云计算的动机是内部 IT 费用的节省。节省的不仅仅是软件许可证。在大多数企业中，安装和维护硬件和人员费用的资本费用远远超过软件许可费用。对于主要业务不是 IT 的企业来说，这种激励尤其具有吸引力。</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规模经济</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通过专业化和规模经济，云提供商可以实现更低的软件开发和部署成本。每个客户的软件成本较低，这使云供应商能够接触到更多的客户，这些客户可能因为成本较高而没有采用该软件。</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柔韧性</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开始使用云应用程序需要签署合同并支付订阅费用，而不是购买软件所需的一次性巨额费用。通过终止订阅，退出同样是没有痛苦的。企业不会在不能再使用的基础设施中遭受资本损失。它可以大胆地投资于新技术，而不会浪费大量的时间和金钱。</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最优解</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云提供商可以自由地构建软件解决方案，并选择所有组件 — —硬件、操作系统、网络 — —以获得最佳结果。他们不必像传统软件供应商那样担心诸如向后兼容遗留硬件、操作系统和协议等软件分发问题。他们的软件只需要适应他</w:t>
      </w:r>
      <w:r w:rsidRPr="00325A38">
        <w:rPr>
          <w:rFonts w:ascii="宋体" w:eastAsia="宋体" w:hAnsi="宋体" w:cs="宋体"/>
          <w:kern w:val="0"/>
          <w:sz w:val="24"/>
          <w:szCs w:val="24"/>
        </w:rPr>
        <w:lastRenderedPageBreak/>
        <w:t>们的环境。这增加了软件开发生命周期的可预测性，并允许更快地分发软件升级和更快地投入市场。</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免费升级</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软件升级对于企业来说是一项昂贵的工作。由于不可预见的小故障，几个月的计划和编排可能会出错。尽管公司的政策和产品的生命周期结束，遗留软件顽强地生存在一个企业。有了云，就没有了遗留软件，软件升级也是自动的。</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云优势</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云应用是通过 Web 交付的，这种方式极大地改变了云应用的方式。</w:t>
      </w:r>
    </w:p>
    <w:p w:rsidR="00325A38" w:rsidRPr="00325A38" w:rsidRDefault="00325A38" w:rsidP="00325A38">
      <w:pPr>
        <w:widowControl/>
        <w:numPr>
          <w:ilvl w:val="0"/>
          <w:numId w:val="1"/>
        </w:numPr>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云应用程序更易于访问和使用，因为最终用户需要的是一个 Web 浏览器和一个 Internet 连接。企业现在可以在更广泛的用户基础上分享软件应用的好处。</w:t>
      </w:r>
    </w:p>
    <w:p w:rsidR="00325A38" w:rsidRPr="00325A38" w:rsidRDefault="00325A38" w:rsidP="00325A38">
      <w:pPr>
        <w:widowControl/>
        <w:numPr>
          <w:ilvl w:val="0"/>
          <w:numId w:val="1"/>
        </w:numPr>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软件应用成为终端用户平台的不可知论，节省了宝贵的开发和 QA 周期。</w:t>
      </w:r>
    </w:p>
    <w:p w:rsidR="00325A38" w:rsidRPr="00325A38" w:rsidRDefault="00325A38" w:rsidP="00325A38">
      <w:pPr>
        <w:widowControl/>
        <w:numPr>
          <w:ilvl w:val="0"/>
          <w:numId w:val="1"/>
        </w:numPr>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Web 服务模型和基础设施的成熟使得服务更加可靠和健壮。</w:t>
      </w:r>
    </w:p>
    <w:p w:rsidR="00325A38" w:rsidRPr="00325A38" w:rsidRDefault="00325A38" w:rsidP="00325A38">
      <w:pPr>
        <w:widowControl/>
        <w:numPr>
          <w:ilvl w:val="0"/>
          <w:numId w:val="1"/>
        </w:numPr>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Web 服务标准（如 AJAX、CSS 和 XML）促进更好的用户体验、表示和与第三方产品的集成。</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改进的度量</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从 IT 资产到操作资产的软件应用程序转换意味着成熟的操作度量范例现在可以应用于软件应用程序。软件问题不能再归咎于神秘的最终用户问题。它们可以很容易地按照可用性和性能等可量化的度量标准进行监视和度量。客户可以使用这些服务度量来度量他们的软件应用程序提供者，并通过 SLA 要求更好的服务水平。企业还可以使用服务度量来衡量员工的生产力。</w:t>
      </w:r>
    </w:p>
    <w:p w:rsidR="00325A38" w:rsidRPr="00325A38" w:rsidRDefault="00325A38" w:rsidP="00325A38">
      <w:pPr>
        <w:widowControl/>
        <w:spacing w:before="100" w:beforeAutospacing="1" w:after="100" w:afterAutospacing="1"/>
        <w:jc w:val="left"/>
        <w:outlineLvl w:val="1"/>
        <w:rPr>
          <w:rFonts w:ascii="宋体" w:eastAsia="宋体" w:hAnsi="宋体" w:cs="宋体"/>
          <w:b/>
          <w:bCs/>
          <w:kern w:val="0"/>
          <w:sz w:val="36"/>
          <w:szCs w:val="36"/>
        </w:rPr>
      </w:pPr>
      <w:r w:rsidRPr="00325A38">
        <w:rPr>
          <w:rFonts w:ascii="宋体" w:eastAsia="宋体" w:hAnsi="宋体" w:cs="宋体"/>
          <w:b/>
          <w:bCs/>
          <w:kern w:val="0"/>
          <w:sz w:val="36"/>
          <w:szCs w:val="36"/>
        </w:rPr>
        <w:t>少用更好的软件</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软件解决方案客户有时会因为预算限制或缺乏内部专业知识而使用较低级别的软件来配置软件的高级特性。通过云解决方案，这些客户可以以更低的价格和更简单的界面获得复杂的功能，从而提高效率。</w:t>
      </w:r>
    </w:p>
    <w:p w:rsidR="00325A38" w:rsidRPr="00325A38" w:rsidRDefault="00325A38" w:rsidP="00325A38">
      <w:pPr>
        <w:widowControl/>
        <w:spacing w:before="100" w:beforeAutospacing="1" w:after="100" w:afterAutospacing="1"/>
        <w:jc w:val="left"/>
        <w:rPr>
          <w:rFonts w:ascii="宋体" w:eastAsia="宋体" w:hAnsi="宋体" w:cs="宋体"/>
          <w:kern w:val="0"/>
          <w:sz w:val="24"/>
          <w:szCs w:val="24"/>
        </w:rPr>
      </w:pPr>
      <w:r w:rsidRPr="00325A38">
        <w:rPr>
          <w:rFonts w:ascii="宋体" w:eastAsia="宋体" w:hAnsi="宋体" w:cs="宋体"/>
          <w:kern w:val="0"/>
          <w:sz w:val="24"/>
          <w:szCs w:val="24"/>
        </w:rPr>
        <w:t>如需更多信息请随时与我们联系</w:t>
      </w:r>
      <w:hyperlink r:id="rId6" w:tgtFrame="_blank" w:history="1">
        <w:r w:rsidRPr="00325A38">
          <w:rPr>
            <w:rFonts w:ascii="宋体" w:eastAsia="宋体" w:hAnsi="宋体" w:cs="宋体"/>
            <w:color w:val="0000FF"/>
            <w:kern w:val="0"/>
            <w:sz w:val="24"/>
            <w:szCs w:val="24"/>
            <w:u w:val="single"/>
          </w:rPr>
          <w:t>security@coupa.com</w:t>
        </w:r>
      </w:hyperlink>
      <w:r w:rsidRPr="00325A38">
        <w:rPr>
          <w:rFonts w:ascii="宋体" w:eastAsia="宋体" w:hAnsi="宋体" w:cs="宋体"/>
          <w:kern w:val="0"/>
          <w:sz w:val="24"/>
          <w:szCs w:val="24"/>
        </w:rPr>
        <w:t>.</w:t>
      </w:r>
    </w:p>
    <w:p w:rsidR="002C0344" w:rsidRDefault="002C0344">
      <w:bookmarkStart w:id="0" w:name="_GoBack"/>
      <w:bookmarkEnd w:id="0"/>
    </w:p>
    <w:sectPr w:rsidR="002C0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70F90"/>
    <w:multiLevelType w:val="multilevel"/>
    <w:tmpl w:val="619E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15"/>
    <w:rsid w:val="002C0344"/>
    <w:rsid w:val="00325A38"/>
    <w:rsid w:val="00F4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2CA1C-65B3-44C3-AA8F-42B426D4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25A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5A38"/>
    <w:rPr>
      <w:rFonts w:ascii="宋体" w:eastAsia="宋体" w:hAnsi="宋体" w:cs="宋体"/>
      <w:b/>
      <w:bCs/>
      <w:kern w:val="0"/>
      <w:sz w:val="36"/>
      <w:szCs w:val="36"/>
    </w:rPr>
  </w:style>
  <w:style w:type="paragraph" w:styleId="a3">
    <w:name w:val="Normal (Web)"/>
    <w:basedOn w:val="a"/>
    <w:uiPriority w:val="99"/>
    <w:semiHidden/>
    <w:unhideWhenUsed/>
    <w:rsid w:val="00325A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25A38"/>
    <w:rPr>
      <w:color w:val="0000FF"/>
      <w:u w:val="single"/>
    </w:rPr>
  </w:style>
  <w:style w:type="character" w:styleId="a5">
    <w:name w:val="Emphasis"/>
    <w:basedOn w:val="a0"/>
    <w:uiPriority w:val="20"/>
    <w:qFormat/>
    <w:rsid w:val="00325A38"/>
    <w:rPr>
      <w:i/>
      <w:iCs/>
    </w:rPr>
  </w:style>
  <w:style w:type="character" w:styleId="a6">
    <w:name w:val="Strong"/>
    <w:basedOn w:val="a0"/>
    <w:uiPriority w:val="22"/>
    <w:qFormat/>
    <w:rsid w:val="0032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9705">
      <w:bodyDiv w:val="1"/>
      <w:marLeft w:val="0"/>
      <w:marRight w:val="0"/>
      <w:marTop w:val="0"/>
      <w:marBottom w:val="0"/>
      <w:divBdr>
        <w:top w:val="none" w:sz="0" w:space="0" w:color="auto"/>
        <w:left w:val="none" w:sz="0" w:space="0" w:color="auto"/>
        <w:bottom w:val="none" w:sz="0" w:space="0" w:color="auto"/>
        <w:right w:val="none" w:sz="0" w:space="0" w:color="auto"/>
      </w:divBdr>
      <w:divsChild>
        <w:div w:id="1259873994">
          <w:marLeft w:val="0"/>
          <w:marRight w:val="0"/>
          <w:marTop w:val="0"/>
          <w:marBottom w:val="0"/>
          <w:divBdr>
            <w:top w:val="none" w:sz="0" w:space="0" w:color="auto"/>
            <w:left w:val="none" w:sz="0" w:space="0" w:color="auto"/>
            <w:bottom w:val="none" w:sz="0" w:space="0" w:color="auto"/>
            <w:right w:val="none" w:sz="0" w:space="0" w:color="auto"/>
          </w:divBdr>
          <w:divsChild>
            <w:div w:id="722680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2425">
          <w:marLeft w:val="0"/>
          <w:marRight w:val="0"/>
          <w:marTop w:val="0"/>
          <w:marBottom w:val="0"/>
          <w:divBdr>
            <w:top w:val="none" w:sz="0" w:space="0" w:color="auto"/>
            <w:left w:val="none" w:sz="0" w:space="0" w:color="auto"/>
            <w:bottom w:val="none" w:sz="0" w:space="0" w:color="auto"/>
            <w:right w:val="none" w:sz="0" w:space="0" w:color="auto"/>
          </w:divBdr>
        </w:div>
        <w:div w:id="843319786">
          <w:marLeft w:val="0"/>
          <w:marRight w:val="0"/>
          <w:marTop w:val="0"/>
          <w:marBottom w:val="0"/>
          <w:divBdr>
            <w:top w:val="none" w:sz="0" w:space="0" w:color="auto"/>
            <w:left w:val="none" w:sz="0" w:space="0" w:color="auto"/>
            <w:bottom w:val="none" w:sz="0" w:space="0" w:color="auto"/>
            <w:right w:val="none" w:sz="0" w:space="0" w:color="auto"/>
          </w:divBdr>
        </w:div>
        <w:div w:id="1943492741">
          <w:marLeft w:val="0"/>
          <w:marRight w:val="0"/>
          <w:marTop w:val="0"/>
          <w:marBottom w:val="0"/>
          <w:divBdr>
            <w:top w:val="none" w:sz="0" w:space="0" w:color="auto"/>
            <w:left w:val="none" w:sz="0" w:space="0" w:color="auto"/>
            <w:bottom w:val="none" w:sz="0" w:space="0" w:color="auto"/>
            <w:right w:val="none" w:sz="0" w:space="0" w:color="auto"/>
          </w:divBdr>
        </w:div>
        <w:div w:id="359747415">
          <w:marLeft w:val="0"/>
          <w:marRight w:val="0"/>
          <w:marTop w:val="0"/>
          <w:marBottom w:val="0"/>
          <w:divBdr>
            <w:top w:val="none" w:sz="0" w:space="0" w:color="auto"/>
            <w:left w:val="none" w:sz="0" w:space="0" w:color="auto"/>
            <w:bottom w:val="none" w:sz="0" w:space="0" w:color="auto"/>
            <w:right w:val="none" w:sz="0" w:space="0" w:color="auto"/>
          </w:divBdr>
        </w:div>
        <w:div w:id="1691056883">
          <w:marLeft w:val="0"/>
          <w:marRight w:val="0"/>
          <w:marTop w:val="0"/>
          <w:marBottom w:val="0"/>
          <w:divBdr>
            <w:top w:val="none" w:sz="0" w:space="0" w:color="auto"/>
            <w:left w:val="none" w:sz="0" w:space="0" w:color="auto"/>
            <w:bottom w:val="none" w:sz="0" w:space="0" w:color="auto"/>
            <w:right w:val="none" w:sz="0" w:space="0" w:color="auto"/>
          </w:divBdr>
        </w:div>
        <w:div w:id="998464311">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96169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urity@coupa.com" TargetMode="External"/><Relationship Id="rId5" Type="http://schemas.openxmlformats.org/officeDocument/2006/relationships/hyperlink" Target="http://en.wikipedia.org/wiki/On-premises_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2020-03-26T08:18:00Z</dcterms:created>
  <dcterms:modified xsi:type="dcterms:W3CDTF">2020-03-26T08:18:00Z</dcterms:modified>
</cp:coreProperties>
</file>