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442" w:rsidRPr="00423442" w:rsidRDefault="00423442" w:rsidP="00423442">
      <w:pPr>
        <w:widowControl/>
        <w:spacing w:before="100" w:beforeAutospacing="1" w:after="100" w:afterAutospacing="1"/>
        <w:jc w:val="left"/>
        <w:outlineLvl w:val="1"/>
        <w:rPr>
          <w:rFonts w:ascii="宋体" w:eastAsia="宋体" w:hAnsi="宋体" w:cs="宋体"/>
          <w:b/>
          <w:bCs/>
          <w:kern w:val="0"/>
          <w:sz w:val="36"/>
          <w:szCs w:val="36"/>
        </w:rPr>
      </w:pPr>
      <w:r w:rsidRPr="00423442">
        <w:rPr>
          <w:rFonts w:ascii="宋体" w:eastAsia="宋体" w:hAnsi="宋体" w:cs="宋体"/>
          <w:b/>
          <w:bCs/>
          <w:kern w:val="0"/>
          <w:sz w:val="36"/>
          <w:szCs w:val="36"/>
        </w:rPr>
        <w:t>疑问句</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Coupa 如何在系统中应用与个人资料有关的保留期 ？</w:t>
      </w:r>
    </w:p>
    <w:p w:rsidR="00423442" w:rsidRPr="00423442" w:rsidRDefault="00423442" w:rsidP="00423442">
      <w:pPr>
        <w:widowControl/>
        <w:spacing w:before="100" w:beforeAutospacing="1" w:after="100" w:afterAutospacing="1"/>
        <w:jc w:val="left"/>
        <w:outlineLvl w:val="1"/>
        <w:rPr>
          <w:rFonts w:ascii="宋体" w:eastAsia="宋体" w:hAnsi="宋体" w:cs="宋体"/>
          <w:b/>
          <w:bCs/>
          <w:kern w:val="0"/>
          <w:sz w:val="36"/>
          <w:szCs w:val="36"/>
        </w:rPr>
      </w:pPr>
      <w:r w:rsidRPr="00423442">
        <w:rPr>
          <w:rFonts w:ascii="宋体" w:eastAsia="宋体" w:hAnsi="宋体" w:cs="宋体"/>
          <w:b/>
          <w:bCs/>
          <w:kern w:val="0"/>
          <w:sz w:val="36"/>
          <w:szCs w:val="36"/>
        </w:rPr>
        <w:t>回答</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Coupa 数据库中的所有对象（也包括客户可能存储个人数据的地方）都有 REST API 和加载器（CSV通过 UI 或 SFTP），客户可以在其中清除他们想要的任何字段。 主数据（例如，用户配置文件）和事务数据都可以通过 REST API 和加载器进行管理，其中客户管理用户可以根据所选的条件清除或打乱数据字段。客户管理员可以在任何时候应用这些更改。</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为了进一步说明这些管理工具的应用，让我们回顾一下如何管理单个用户配置文件记录。 Coupa 用户配置文件至少依赖两个提供的数据点：用户名和用户电子邮件地址。在后台，Coupa生成的用户 ID 充当存储在数据库中的每个事务中使用的主键。如果使用个人数据创建用户配置文件，那么从 Coupa 删除此类数据只需要用非个人数据覆盖名称和电子邮件地址。这可以通过用户界面通过使用管理员权限编辑用户配置文件来实现。</w:t>
      </w:r>
    </w:p>
    <w:p w:rsidR="00423442" w:rsidRPr="00423442" w:rsidRDefault="00423442" w:rsidP="00423442">
      <w:pPr>
        <w:widowControl/>
        <w:spacing w:before="100" w:beforeAutospacing="1" w:after="100" w:afterAutospacing="1"/>
        <w:jc w:val="left"/>
        <w:outlineLvl w:val="2"/>
        <w:rPr>
          <w:rFonts w:ascii="宋体" w:eastAsia="宋体" w:hAnsi="宋体" w:cs="宋体"/>
          <w:b/>
          <w:bCs/>
          <w:kern w:val="0"/>
          <w:sz w:val="27"/>
          <w:szCs w:val="27"/>
        </w:rPr>
      </w:pPr>
      <w:r w:rsidRPr="00423442">
        <w:rPr>
          <w:rFonts w:ascii="宋体" w:eastAsia="宋体" w:hAnsi="宋体" w:cs="宋体"/>
          <w:b/>
          <w:bCs/>
          <w:kern w:val="0"/>
          <w:sz w:val="27"/>
          <w:szCs w:val="27"/>
        </w:rPr>
        <w:t>例：</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Calibri" w:eastAsia="宋体" w:hAnsi="Calibri" w:cs="Calibri"/>
          <w:color w:val="000000"/>
          <w:kern w:val="0"/>
          <w:sz w:val="24"/>
          <w:szCs w:val="24"/>
        </w:rPr>
        <w:t xml:space="preserve">Sam Gold </w:t>
      </w:r>
      <w:r w:rsidRPr="00423442">
        <w:rPr>
          <w:rFonts w:ascii="Calibri" w:eastAsia="宋体" w:hAnsi="Calibri" w:cs="Calibri"/>
          <w:color w:val="000000"/>
          <w:kern w:val="0"/>
          <w:sz w:val="24"/>
          <w:szCs w:val="24"/>
        </w:rPr>
        <w:t>的用户详细信息在主数据中是这样的。</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noProof/>
          <w:kern w:val="0"/>
          <w:sz w:val="24"/>
          <w:szCs w:val="24"/>
        </w:rPr>
        <w:lastRenderedPageBreak/>
        <w:drawing>
          <wp:inline distT="0" distB="0" distL="0" distR="0">
            <wp:extent cx="5238750" cy="4108450"/>
            <wp:effectExtent l="0" t="0" r="0" b="6350"/>
            <wp:docPr id="8" name="图片 8" descr="clipboard_e712895ba6139c8fb0700526565e4c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board_e712895ba6139c8fb0700526565e4ca2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8750" cy="4108450"/>
                    </a:xfrm>
                    <a:prstGeom prst="rect">
                      <a:avLst/>
                    </a:prstGeom>
                    <a:noFill/>
                    <a:ln>
                      <a:noFill/>
                    </a:ln>
                  </pic:spPr>
                </pic:pic>
              </a:graphicData>
            </a:graphic>
          </wp:inline>
        </w:drawing>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因此，Sam Gold 输入的每个购买请求都会在事务数据记录中提到他的名字作为请求者：</w:t>
      </w:r>
      <w:r w:rsidRPr="00423442">
        <w:rPr>
          <w:rFonts w:ascii="宋体" w:eastAsia="宋体" w:hAnsi="宋体" w:cs="宋体"/>
          <w:kern w:val="0"/>
          <w:sz w:val="24"/>
          <w:szCs w:val="24"/>
        </w:rPr>
        <w:br/>
      </w:r>
      <w:r w:rsidRPr="00423442">
        <w:rPr>
          <w:rFonts w:ascii="宋体" w:eastAsia="宋体" w:hAnsi="宋体" w:cs="宋体"/>
          <w:noProof/>
          <w:kern w:val="0"/>
          <w:sz w:val="24"/>
          <w:szCs w:val="24"/>
        </w:rPr>
        <w:drawing>
          <wp:inline distT="0" distB="0" distL="0" distR="0">
            <wp:extent cx="5670550" cy="3225800"/>
            <wp:effectExtent l="0" t="0" r="6350" b="0"/>
            <wp:docPr id="7" name="图片 7" descr="clipboard_ede5a1593053c62666020b45fd61a0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board_ede5a1593053c62666020b45fd61a046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0550" cy="3225800"/>
                    </a:xfrm>
                    <a:prstGeom prst="rect">
                      <a:avLst/>
                    </a:prstGeom>
                    <a:noFill/>
                    <a:ln>
                      <a:noFill/>
                    </a:ln>
                  </pic:spPr>
                </pic:pic>
              </a:graphicData>
            </a:graphic>
          </wp:inline>
        </w:drawing>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一旦管理员将 Sam Gold 的名称更改为 “Deleted 1 Deleted 1”，事务数据集中的每个购买请求中的请求细节都将被更新。</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noProof/>
          <w:kern w:val="0"/>
          <w:sz w:val="24"/>
          <w:szCs w:val="24"/>
        </w:rPr>
        <w:lastRenderedPageBreak/>
        <w:drawing>
          <wp:inline distT="0" distB="0" distL="0" distR="0">
            <wp:extent cx="6019800" cy="3225800"/>
            <wp:effectExtent l="0" t="0" r="0" b="0"/>
            <wp:docPr id="6" name="图片 6" descr="clipboard_e9e21bd36c72531fd1c2a97d86457a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board_e9e21bd36c72531fd1c2a97d86457aba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3225800"/>
                    </a:xfrm>
                    <a:prstGeom prst="rect">
                      <a:avLst/>
                    </a:prstGeom>
                    <a:noFill/>
                    <a:ln>
                      <a:noFill/>
                    </a:ln>
                  </pic:spPr>
                </pic:pic>
              </a:graphicData>
            </a:graphic>
          </wp:inline>
        </w:drawing>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除了用户界面（UI）选项之外，还可以使用以下工具批量执行相同的操作：</w:t>
      </w:r>
    </w:p>
    <w:p w:rsidR="00423442" w:rsidRPr="00423442" w:rsidRDefault="00423442" w:rsidP="00423442">
      <w:pPr>
        <w:widowControl/>
        <w:numPr>
          <w:ilvl w:val="0"/>
          <w:numId w:val="1"/>
        </w:numPr>
        <w:spacing w:before="100" w:beforeAutospacing="1" w:after="100" w:afterAutospacing="1"/>
        <w:jc w:val="left"/>
        <w:rPr>
          <w:rFonts w:ascii="宋体" w:eastAsia="宋体" w:hAnsi="宋体" w:cs="宋体"/>
          <w:kern w:val="0"/>
          <w:sz w:val="24"/>
          <w:szCs w:val="24"/>
        </w:rPr>
      </w:pPr>
      <w:hyperlink r:id="rId8" w:tooltip="https://success.coupa.com/Integrate/Technical_Documentation/CSV/Import/Users" w:history="1">
        <w:r w:rsidRPr="00423442">
          <w:rPr>
            <w:rFonts w:ascii="宋体" w:eastAsia="宋体" w:hAnsi="宋体" w:cs="宋体"/>
            <w:color w:val="0000FF"/>
            <w:kern w:val="0"/>
            <w:sz w:val="24"/>
            <w:szCs w:val="24"/>
            <w:u w:val="single"/>
          </w:rPr>
          <w:t>Coupa CSV 装载机</w:t>
        </w:r>
      </w:hyperlink>
    </w:p>
    <w:p w:rsidR="00423442" w:rsidRPr="00423442" w:rsidRDefault="00423442" w:rsidP="00423442">
      <w:pPr>
        <w:widowControl/>
        <w:numPr>
          <w:ilvl w:val="0"/>
          <w:numId w:val="1"/>
        </w:numPr>
        <w:spacing w:before="100" w:beforeAutospacing="1" w:after="100" w:afterAutospacing="1"/>
        <w:jc w:val="left"/>
        <w:rPr>
          <w:rFonts w:ascii="宋体" w:eastAsia="宋体" w:hAnsi="宋体" w:cs="宋体"/>
          <w:kern w:val="0"/>
          <w:sz w:val="24"/>
          <w:szCs w:val="24"/>
        </w:rPr>
      </w:pPr>
      <w:hyperlink r:id="rId9" w:tooltip="https://success.coupa.com/Integrate/Technical_Documentation/API/Resources/Reference/users" w:history="1">
        <w:r w:rsidRPr="00423442">
          <w:rPr>
            <w:rFonts w:ascii="宋体" w:eastAsia="宋体" w:hAnsi="宋体" w:cs="宋体"/>
            <w:color w:val="0000FF"/>
            <w:kern w:val="0"/>
            <w:sz w:val="24"/>
            <w:szCs w:val="24"/>
            <w:u w:val="single"/>
          </w:rPr>
          <w:t>Coupa REST API</w:t>
        </w:r>
      </w:hyperlink>
      <w:r w:rsidRPr="00423442">
        <w:rPr>
          <w:rFonts w:ascii="宋体" w:eastAsia="宋体" w:hAnsi="宋体" w:cs="宋体"/>
          <w:kern w:val="0"/>
          <w:sz w:val="24"/>
          <w:szCs w:val="24"/>
        </w:rPr>
        <w:t> </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下面的分步方法就是一个例子。</w:t>
      </w:r>
    </w:p>
    <w:p w:rsidR="00423442" w:rsidRPr="00423442" w:rsidRDefault="00423442" w:rsidP="00423442">
      <w:pPr>
        <w:widowControl/>
        <w:spacing w:before="100" w:beforeAutospacing="1" w:after="100" w:afterAutospacing="1"/>
        <w:jc w:val="left"/>
        <w:outlineLvl w:val="2"/>
        <w:rPr>
          <w:rFonts w:ascii="宋体" w:eastAsia="宋体" w:hAnsi="宋体" w:cs="宋体"/>
          <w:b/>
          <w:bCs/>
          <w:kern w:val="0"/>
          <w:sz w:val="27"/>
          <w:szCs w:val="27"/>
        </w:rPr>
      </w:pPr>
      <w:r w:rsidRPr="00423442">
        <w:rPr>
          <w:rFonts w:ascii="宋体" w:eastAsia="宋体" w:hAnsi="宋体" w:cs="宋体"/>
          <w:b/>
          <w:bCs/>
          <w:kern w:val="0"/>
          <w:sz w:val="27"/>
          <w:szCs w:val="27"/>
        </w:rPr>
        <w:t>按部就班的方法</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Coupa 提供了几个选项来处理用户，并使覆盖他们（个人）数据的过程自动化。</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该过程以 3 个步骤为重点：</w:t>
      </w:r>
    </w:p>
    <w:p w:rsidR="00423442" w:rsidRPr="00423442" w:rsidRDefault="00423442" w:rsidP="00423442">
      <w:pPr>
        <w:widowControl/>
        <w:numPr>
          <w:ilvl w:val="0"/>
          <w:numId w:val="2"/>
        </w:numPr>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u w:val="single"/>
        </w:rPr>
        <w:t>第一步：</w:t>
      </w:r>
      <w:r w:rsidRPr="00423442">
        <w:rPr>
          <w:rFonts w:ascii="宋体" w:eastAsia="宋体" w:hAnsi="宋体" w:cs="宋体"/>
          <w:kern w:val="0"/>
          <w:sz w:val="24"/>
          <w:szCs w:val="24"/>
        </w:rPr>
        <w:t>数据提取</w:t>
      </w:r>
    </w:p>
    <w:p w:rsidR="00423442" w:rsidRPr="00423442" w:rsidRDefault="00423442" w:rsidP="00423442">
      <w:pPr>
        <w:widowControl/>
        <w:numPr>
          <w:ilvl w:val="1"/>
          <w:numId w:val="2"/>
        </w:numPr>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通过创建自定义报告从 Coupa 中提取要清除的用户</w:t>
      </w:r>
    </w:p>
    <w:p w:rsidR="00423442" w:rsidRPr="00423442" w:rsidRDefault="00423442" w:rsidP="00423442">
      <w:pPr>
        <w:widowControl/>
        <w:numPr>
          <w:ilvl w:val="1"/>
          <w:numId w:val="2"/>
        </w:numPr>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从每个用户的 Coupa 中提取并在导出文件中应用一些逻辑来过滤用户</w:t>
      </w:r>
    </w:p>
    <w:p w:rsidR="00423442" w:rsidRPr="00423442" w:rsidRDefault="00423442" w:rsidP="00423442">
      <w:pPr>
        <w:widowControl/>
        <w:numPr>
          <w:ilvl w:val="0"/>
          <w:numId w:val="2"/>
        </w:numPr>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u w:val="single"/>
        </w:rPr>
        <w:t>第二步：</w:t>
      </w:r>
      <w:r w:rsidRPr="00423442">
        <w:rPr>
          <w:rFonts w:ascii="宋体" w:eastAsia="宋体" w:hAnsi="宋体" w:cs="宋体"/>
          <w:kern w:val="0"/>
          <w:sz w:val="24"/>
          <w:szCs w:val="24"/>
        </w:rPr>
        <w:t>编辑 CSV 文件并覆盖个人资料</w:t>
      </w:r>
    </w:p>
    <w:p w:rsidR="00423442" w:rsidRPr="00423442" w:rsidRDefault="00423442" w:rsidP="00423442">
      <w:pPr>
        <w:widowControl/>
        <w:numPr>
          <w:ilvl w:val="0"/>
          <w:numId w:val="2"/>
        </w:numPr>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u w:val="single"/>
        </w:rPr>
        <w:t>第三步：</w:t>
      </w:r>
      <w:r w:rsidRPr="00423442">
        <w:rPr>
          <w:rFonts w:ascii="宋体" w:eastAsia="宋体" w:hAnsi="宋体" w:cs="宋体"/>
          <w:kern w:val="0"/>
          <w:sz w:val="24"/>
          <w:szCs w:val="24"/>
        </w:rPr>
        <w:t>上传修改后的 CSV 文件以便将数据覆盖到 Coupa 中</w:t>
      </w:r>
    </w:p>
    <w:p w:rsidR="00423442" w:rsidRPr="00423442" w:rsidRDefault="00423442" w:rsidP="00423442">
      <w:pPr>
        <w:widowControl/>
        <w:spacing w:before="100" w:beforeAutospacing="1" w:after="100" w:afterAutospacing="1"/>
        <w:jc w:val="left"/>
        <w:outlineLvl w:val="4"/>
        <w:rPr>
          <w:rFonts w:ascii="宋体" w:eastAsia="宋体" w:hAnsi="宋体" w:cs="宋体"/>
          <w:b/>
          <w:bCs/>
          <w:kern w:val="0"/>
          <w:sz w:val="20"/>
          <w:szCs w:val="20"/>
        </w:rPr>
      </w:pPr>
      <w:r w:rsidRPr="00423442">
        <w:rPr>
          <w:rFonts w:ascii="宋体" w:eastAsia="宋体" w:hAnsi="宋体" w:cs="宋体"/>
          <w:b/>
          <w:bCs/>
          <w:kern w:val="0"/>
          <w:sz w:val="20"/>
          <w:szCs w:val="20"/>
          <w:u w:val="single"/>
        </w:rPr>
        <w:t>第一步：</w:t>
      </w:r>
      <w:r w:rsidRPr="00423442">
        <w:rPr>
          <w:rFonts w:ascii="宋体" w:eastAsia="宋体" w:hAnsi="宋体" w:cs="宋体"/>
          <w:b/>
          <w:bCs/>
          <w:kern w:val="0"/>
          <w:sz w:val="20"/>
          <w:szCs w:val="20"/>
        </w:rPr>
        <w:t>数据提取</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b/>
          <w:bCs/>
          <w:kern w:val="0"/>
          <w:sz w:val="24"/>
          <w:szCs w:val="24"/>
        </w:rPr>
        <w:t>a）通过创建自定义报告从 Coupa 提取要清除的用户</w:t>
      </w:r>
      <w:r w:rsidRPr="00423442">
        <w:rPr>
          <w:rFonts w:ascii="宋体" w:eastAsia="宋体" w:hAnsi="宋体" w:cs="宋体"/>
          <w:kern w:val="0"/>
          <w:sz w:val="24"/>
          <w:szCs w:val="24"/>
        </w:rPr>
        <w:br/>
        <w:t>可以为任何对象定义自定义报表，更具体地说，可以为用户定义自定义报表。这是一种从 Coupa 中提取数据子集的方便方法。您可以定义任意多的条件，并</w:t>
      </w:r>
      <w:r w:rsidRPr="00423442">
        <w:rPr>
          <w:rFonts w:ascii="宋体" w:eastAsia="宋体" w:hAnsi="宋体" w:cs="宋体"/>
          <w:kern w:val="0"/>
          <w:sz w:val="24"/>
          <w:szCs w:val="24"/>
        </w:rPr>
        <w:lastRenderedPageBreak/>
        <w:t>相应地筛选用户，但也可以选择要提取的用户属性。在下面的截图中，您可以选择使用 “最后登录日期”和 “活动”作为标准，以确定您希望针对谁制定您的管理和保留策略。也许那些去年没有登录并被标记为不活跃的用户就属于这一类。</w:t>
      </w:r>
      <w:r w:rsidRPr="00423442">
        <w:rPr>
          <w:rFonts w:ascii="宋体" w:eastAsia="宋体" w:hAnsi="宋体" w:cs="宋体"/>
          <w:kern w:val="0"/>
          <w:sz w:val="24"/>
          <w:szCs w:val="24"/>
        </w:rPr>
        <w:br/>
      </w:r>
      <w:r w:rsidRPr="00423442">
        <w:rPr>
          <w:rFonts w:ascii="宋体" w:eastAsia="宋体" w:hAnsi="宋体" w:cs="宋体"/>
          <w:noProof/>
          <w:kern w:val="0"/>
          <w:sz w:val="24"/>
          <w:szCs w:val="24"/>
        </w:rPr>
        <w:drawing>
          <wp:inline distT="0" distB="0" distL="0" distR="0">
            <wp:extent cx="6299200" cy="4895850"/>
            <wp:effectExtent l="0" t="0" r="6350" b="0"/>
            <wp:docPr id="5" name="图片 5" descr="clipboard_ee2e55ee3f02e0fac339196f2ec744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board_ee2e55ee3f02e0fac339196f2ec74434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200" cy="4895850"/>
                    </a:xfrm>
                    <a:prstGeom prst="rect">
                      <a:avLst/>
                    </a:prstGeom>
                    <a:noFill/>
                    <a:ln>
                      <a:noFill/>
                    </a:ln>
                  </pic:spPr>
                </pic:pic>
              </a:graphicData>
            </a:graphic>
          </wp:inline>
        </w:drawing>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然后定义何时要生成此报告及其格式。在我们的例子中，这个报告创建了一个 CSV 文件，每个星期一在 SFTP 服务器上可用。作为一个选项，您可以请求将 CSV 文件通过邮件发送。</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noProof/>
          <w:kern w:val="0"/>
          <w:sz w:val="24"/>
          <w:szCs w:val="24"/>
        </w:rPr>
        <w:lastRenderedPageBreak/>
        <w:drawing>
          <wp:inline distT="0" distB="0" distL="0" distR="0">
            <wp:extent cx="3130550" cy="4089400"/>
            <wp:effectExtent l="0" t="0" r="0" b="6350"/>
            <wp:docPr id="4" name="图片 4" descr="clipboard_efcf9e6593cc81003f4d58660c032e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board_efcf9e6593cc81003f4d58660c032e0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0550" cy="4089400"/>
                    </a:xfrm>
                    <a:prstGeom prst="rect">
                      <a:avLst/>
                    </a:prstGeom>
                    <a:noFill/>
                    <a:ln>
                      <a:noFill/>
                    </a:ln>
                  </pic:spPr>
                </pic:pic>
              </a:graphicData>
            </a:graphic>
          </wp:inline>
        </w:drawing>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b/>
          <w:bCs/>
          <w:kern w:val="0"/>
          <w:sz w:val="24"/>
          <w:szCs w:val="24"/>
        </w:rPr>
        <w:t>b）提取每个用户的 Coupa，并在导出文件中应用一些逻辑来过滤用户</w:t>
      </w:r>
      <w:r w:rsidRPr="00423442">
        <w:rPr>
          <w:rFonts w:ascii="宋体" w:eastAsia="宋体" w:hAnsi="宋体" w:cs="宋体"/>
          <w:kern w:val="0"/>
          <w:sz w:val="24"/>
          <w:szCs w:val="24"/>
        </w:rPr>
        <w:br/>
        <w:t>如果您需要应用更复杂的逻辑来筛选用户，那么您始终可以将创建的每个用户导出到 Coupa 中。集成菜单下的标准集成为 Coupa 中的任何对象提供导出报</w:t>
      </w:r>
      <w:r w:rsidRPr="00423442">
        <w:rPr>
          <w:rFonts w:ascii="宋体" w:eastAsia="宋体" w:hAnsi="宋体" w:cs="宋体"/>
          <w:kern w:val="0"/>
          <w:sz w:val="24"/>
          <w:szCs w:val="24"/>
        </w:rPr>
        <w:lastRenderedPageBreak/>
        <w:t>告</w:t>
      </w:r>
      <w:r w:rsidRPr="00423442">
        <w:rPr>
          <w:rFonts w:ascii="宋体" w:eastAsia="宋体" w:hAnsi="宋体" w:cs="宋体"/>
          <w:kern w:val="0"/>
          <w:sz w:val="24"/>
          <w:szCs w:val="24"/>
        </w:rPr>
        <w:br/>
      </w:r>
      <w:r w:rsidRPr="00423442">
        <w:rPr>
          <w:rFonts w:ascii="宋体" w:eastAsia="宋体" w:hAnsi="宋体" w:cs="宋体"/>
          <w:noProof/>
          <w:kern w:val="0"/>
          <w:sz w:val="24"/>
          <w:szCs w:val="24"/>
        </w:rPr>
        <w:drawing>
          <wp:inline distT="0" distB="0" distL="0" distR="0">
            <wp:extent cx="6159500" cy="4895850"/>
            <wp:effectExtent l="0" t="0" r="0" b="0"/>
            <wp:docPr id="3" name="图片 3" descr="clipboard_ea6b888b72249d0ac4749980371d39a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board_ea6b888b72249d0ac4749980371d39a6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9500" cy="4895850"/>
                    </a:xfrm>
                    <a:prstGeom prst="rect">
                      <a:avLst/>
                    </a:prstGeom>
                    <a:noFill/>
                    <a:ln>
                      <a:noFill/>
                    </a:ln>
                  </pic:spPr>
                </pic:pic>
              </a:graphicData>
            </a:graphic>
          </wp:inline>
        </w:drawing>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Coupa 用户文件导出生成一个包含每个用户及其所有属性的 CSV 导出。两个选项都生成一个 CSV 平面文件。</w:t>
      </w:r>
    </w:p>
    <w:p w:rsidR="00423442" w:rsidRPr="00423442" w:rsidRDefault="00423442" w:rsidP="00423442">
      <w:pPr>
        <w:widowControl/>
        <w:spacing w:before="100" w:beforeAutospacing="1" w:after="100" w:afterAutospacing="1"/>
        <w:jc w:val="left"/>
        <w:outlineLvl w:val="4"/>
        <w:rPr>
          <w:rFonts w:ascii="宋体" w:eastAsia="宋体" w:hAnsi="宋体" w:cs="宋体"/>
          <w:b/>
          <w:bCs/>
          <w:kern w:val="0"/>
          <w:sz w:val="20"/>
          <w:szCs w:val="20"/>
        </w:rPr>
      </w:pPr>
      <w:r w:rsidRPr="00423442">
        <w:rPr>
          <w:rFonts w:ascii="宋体" w:eastAsia="宋体" w:hAnsi="宋体" w:cs="宋体"/>
          <w:b/>
          <w:bCs/>
          <w:kern w:val="0"/>
          <w:sz w:val="20"/>
          <w:szCs w:val="20"/>
        </w:rPr>
        <w:t>第 2 步：编辑 CSV 文件并覆盖个人数据</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lastRenderedPageBreak/>
        <w:t>在本地下载 CSV 文件之后，您必须用您选择的文件编辑器编辑它并覆盖个人资料，但是不要修改登录 ID，因为这个字段是主键。</w:t>
      </w:r>
      <w:r w:rsidRPr="00423442">
        <w:rPr>
          <w:rFonts w:ascii="宋体" w:eastAsia="宋体" w:hAnsi="宋体" w:cs="宋体"/>
          <w:kern w:val="0"/>
          <w:sz w:val="24"/>
          <w:szCs w:val="24"/>
        </w:rPr>
        <w:br/>
      </w:r>
      <w:bookmarkStart w:id="0" w:name="_GoBack"/>
      <w:r w:rsidRPr="00423442">
        <w:rPr>
          <w:rFonts w:ascii="宋体" w:eastAsia="宋体" w:hAnsi="宋体" w:cs="宋体"/>
          <w:noProof/>
          <w:kern w:val="0"/>
          <w:sz w:val="24"/>
          <w:szCs w:val="24"/>
        </w:rPr>
        <w:drawing>
          <wp:inline distT="0" distB="0" distL="0" distR="0">
            <wp:extent cx="6121400" cy="4381500"/>
            <wp:effectExtent l="0" t="0" r="0" b="0"/>
            <wp:docPr id="2" name="图片 2" descr="clipboard_eac5e59ca799c84c4a79848d0a1593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board_eac5e59ca799c84c4a79848d0a1593e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400" cy="4381500"/>
                    </a:xfrm>
                    <a:prstGeom prst="rect">
                      <a:avLst/>
                    </a:prstGeom>
                    <a:noFill/>
                    <a:ln>
                      <a:noFill/>
                    </a:ln>
                  </pic:spPr>
                </pic:pic>
              </a:graphicData>
            </a:graphic>
          </wp:inline>
        </w:drawing>
      </w:r>
      <w:bookmarkEnd w:id="0"/>
    </w:p>
    <w:p w:rsidR="00423442" w:rsidRPr="00423442" w:rsidRDefault="00423442" w:rsidP="00423442">
      <w:pPr>
        <w:widowControl/>
        <w:spacing w:before="100" w:beforeAutospacing="1" w:after="100" w:afterAutospacing="1"/>
        <w:jc w:val="left"/>
        <w:outlineLvl w:val="4"/>
        <w:rPr>
          <w:rFonts w:ascii="宋体" w:eastAsia="宋体" w:hAnsi="宋体" w:cs="宋体"/>
          <w:b/>
          <w:bCs/>
          <w:kern w:val="0"/>
          <w:sz w:val="20"/>
          <w:szCs w:val="20"/>
        </w:rPr>
      </w:pPr>
      <w:r w:rsidRPr="00423442">
        <w:rPr>
          <w:rFonts w:ascii="宋体" w:eastAsia="宋体" w:hAnsi="宋体" w:cs="宋体"/>
          <w:b/>
          <w:bCs/>
          <w:kern w:val="0"/>
          <w:sz w:val="20"/>
          <w:szCs w:val="20"/>
        </w:rPr>
        <w:t>步骤 3：上传修改后的 CSV 文件，以便将数据覆盖到 Coupa 中</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使用 SFTP 客户机和您的凭证连接到 fileshare.coupa.com，在/using/Users 下上传您刚刚使用 SFTP 客户机修改的 CSV 文件。</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noProof/>
          <w:kern w:val="0"/>
          <w:sz w:val="24"/>
          <w:szCs w:val="24"/>
        </w:rPr>
        <w:lastRenderedPageBreak/>
        <w:drawing>
          <wp:inline distT="0" distB="0" distL="0" distR="0">
            <wp:extent cx="6362700" cy="4254500"/>
            <wp:effectExtent l="0" t="0" r="0" b="0"/>
            <wp:docPr id="1" name="图片 1" descr="clipboard_e5371e2f9b20d5a12f3e0315847285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board_e5371e2f9b20d5a12f3e03158472854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4254500"/>
                    </a:xfrm>
                    <a:prstGeom prst="rect">
                      <a:avLst/>
                    </a:prstGeom>
                    <a:noFill/>
                    <a:ln>
                      <a:noFill/>
                    </a:ln>
                  </pic:spPr>
                </pic:pic>
              </a:graphicData>
            </a:graphic>
          </wp:inline>
        </w:drawing>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该文件将由 Coupa 自动处理，您的用户将根据您刚刚输入的新数据集进行更新。</w:t>
      </w:r>
    </w:p>
    <w:p w:rsidR="00423442" w:rsidRPr="00423442" w:rsidRDefault="00423442" w:rsidP="00423442">
      <w:pPr>
        <w:widowControl/>
        <w:spacing w:before="100" w:beforeAutospacing="1" w:after="100" w:afterAutospacing="1"/>
        <w:jc w:val="left"/>
        <w:rPr>
          <w:rFonts w:ascii="宋体" w:eastAsia="宋体" w:hAnsi="宋体" w:cs="宋体"/>
          <w:kern w:val="0"/>
          <w:sz w:val="24"/>
          <w:szCs w:val="24"/>
        </w:rPr>
      </w:pPr>
      <w:r w:rsidRPr="00423442">
        <w:rPr>
          <w:rFonts w:ascii="宋体" w:eastAsia="宋体" w:hAnsi="宋体" w:cs="宋体"/>
          <w:kern w:val="0"/>
          <w:sz w:val="24"/>
          <w:szCs w:val="24"/>
        </w:rPr>
        <w:t>作为提醒，这些示例演示了如何管理用户配置文件主数据，但是 Coupa 中的所有主数据的行为都是一样的。</w:t>
      </w:r>
      <w:r w:rsidRPr="00423442">
        <w:rPr>
          <w:rFonts w:ascii="宋体" w:eastAsia="宋体" w:hAnsi="宋体" w:cs="宋体"/>
          <w:kern w:val="0"/>
          <w:sz w:val="24"/>
          <w:szCs w:val="24"/>
        </w:rPr>
        <w:br/>
        <w:t> </w:t>
      </w:r>
    </w:p>
    <w:p w:rsidR="00D523D5" w:rsidRDefault="00D523D5"/>
    <w:sectPr w:rsidR="00D523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90EC3"/>
    <w:multiLevelType w:val="multilevel"/>
    <w:tmpl w:val="EA0EC0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922A32"/>
    <w:multiLevelType w:val="multilevel"/>
    <w:tmpl w:val="DAAC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CDB"/>
    <w:rsid w:val="000853F3"/>
    <w:rsid w:val="00423442"/>
    <w:rsid w:val="008D2EC7"/>
    <w:rsid w:val="00C02CDB"/>
    <w:rsid w:val="00D52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7D3615-49AE-4B23-8783-1A7416451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42344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23442"/>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0"/>
    <w:uiPriority w:val="9"/>
    <w:qFormat/>
    <w:rsid w:val="00423442"/>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23442"/>
    <w:rPr>
      <w:rFonts w:ascii="宋体" w:eastAsia="宋体" w:hAnsi="宋体" w:cs="宋体"/>
      <w:b/>
      <w:bCs/>
      <w:kern w:val="0"/>
      <w:sz w:val="36"/>
      <w:szCs w:val="36"/>
    </w:rPr>
  </w:style>
  <w:style w:type="character" w:customStyle="1" w:styleId="30">
    <w:name w:val="标题 3 字符"/>
    <w:basedOn w:val="a0"/>
    <w:link w:val="3"/>
    <w:uiPriority w:val="9"/>
    <w:rsid w:val="00423442"/>
    <w:rPr>
      <w:rFonts w:ascii="宋体" w:eastAsia="宋体" w:hAnsi="宋体" w:cs="宋体"/>
      <w:b/>
      <w:bCs/>
      <w:kern w:val="0"/>
      <w:sz w:val="27"/>
      <w:szCs w:val="27"/>
    </w:rPr>
  </w:style>
  <w:style w:type="character" w:customStyle="1" w:styleId="50">
    <w:name w:val="标题 5 字符"/>
    <w:basedOn w:val="a0"/>
    <w:link w:val="5"/>
    <w:uiPriority w:val="9"/>
    <w:rsid w:val="00423442"/>
    <w:rPr>
      <w:rFonts w:ascii="宋体" w:eastAsia="宋体" w:hAnsi="宋体" w:cs="宋体"/>
      <w:b/>
      <w:bCs/>
      <w:kern w:val="0"/>
      <w:sz w:val="20"/>
      <w:szCs w:val="20"/>
    </w:rPr>
  </w:style>
  <w:style w:type="paragraph" w:styleId="a3">
    <w:name w:val="Normal (Web)"/>
    <w:basedOn w:val="a"/>
    <w:uiPriority w:val="99"/>
    <w:semiHidden/>
    <w:unhideWhenUsed/>
    <w:rsid w:val="00423442"/>
    <w:pPr>
      <w:widowControl/>
      <w:spacing w:before="100" w:beforeAutospacing="1" w:after="100" w:afterAutospacing="1"/>
      <w:jc w:val="left"/>
    </w:pPr>
    <w:rPr>
      <w:rFonts w:ascii="宋体" w:eastAsia="宋体" w:hAnsi="宋体" w:cs="宋体"/>
      <w:kern w:val="0"/>
      <w:sz w:val="24"/>
      <w:szCs w:val="24"/>
    </w:rPr>
  </w:style>
  <w:style w:type="character" w:customStyle="1" w:styleId="mt-font-times-new-roman">
    <w:name w:val="mt-font-times-new-roman"/>
    <w:basedOn w:val="a0"/>
    <w:rsid w:val="00423442"/>
  </w:style>
  <w:style w:type="character" w:styleId="a4">
    <w:name w:val="Hyperlink"/>
    <w:basedOn w:val="a0"/>
    <w:uiPriority w:val="99"/>
    <w:semiHidden/>
    <w:unhideWhenUsed/>
    <w:rsid w:val="00423442"/>
    <w:rPr>
      <w:color w:val="0000FF"/>
      <w:u w:val="single"/>
    </w:rPr>
  </w:style>
  <w:style w:type="character" w:styleId="a5">
    <w:name w:val="Strong"/>
    <w:basedOn w:val="a0"/>
    <w:uiPriority w:val="22"/>
    <w:qFormat/>
    <w:rsid w:val="004234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631454">
      <w:bodyDiv w:val="1"/>
      <w:marLeft w:val="0"/>
      <w:marRight w:val="0"/>
      <w:marTop w:val="0"/>
      <w:marBottom w:val="0"/>
      <w:divBdr>
        <w:top w:val="none" w:sz="0" w:space="0" w:color="auto"/>
        <w:left w:val="none" w:sz="0" w:space="0" w:color="auto"/>
        <w:bottom w:val="none" w:sz="0" w:space="0" w:color="auto"/>
        <w:right w:val="none" w:sz="0" w:space="0" w:color="auto"/>
      </w:divBdr>
      <w:divsChild>
        <w:div w:id="2016414779">
          <w:marLeft w:val="0"/>
          <w:marRight w:val="0"/>
          <w:marTop w:val="0"/>
          <w:marBottom w:val="0"/>
          <w:divBdr>
            <w:top w:val="none" w:sz="0" w:space="0" w:color="auto"/>
            <w:left w:val="none" w:sz="0" w:space="0" w:color="auto"/>
            <w:bottom w:val="none" w:sz="0" w:space="0" w:color="auto"/>
            <w:right w:val="none" w:sz="0" w:space="0" w:color="auto"/>
          </w:divBdr>
        </w:div>
        <w:div w:id="1746998461">
          <w:marLeft w:val="0"/>
          <w:marRight w:val="0"/>
          <w:marTop w:val="0"/>
          <w:marBottom w:val="0"/>
          <w:divBdr>
            <w:top w:val="none" w:sz="0" w:space="0" w:color="auto"/>
            <w:left w:val="none" w:sz="0" w:space="0" w:color="auto"/>
            <w:bottom w:val="none" w:sz="0" w:space="0" w:color="auto"/>
            <w:right w:val="none" w:sz="0" w:space="0" w:color="auto"/>
          </w:divBdr>
          <w:divsChild>
            <w:div w:id="1688949349">
              <w:marLeft w:val="0"/>
              <w:marRight w:val="0"/>
              <w:marTop w:val="0"/>
              <w:marBottom w:val="0"/>
              <w:divBdr>
                <w:top w:val="none" w:sz="0" w:space="0" w:color="auto"/>
                <w:left w:val="none" w:sz="0" w:space="0" w:color="auto"/>
                <w:bottom w:val="none" w:sz="0" w:space="0" w:color="auto"/>
                <w:right w:val="none" w:sz="0" w:space="0" w:color="auto"/>
              </w:divBdr>
            </w:div>
            <w:div w:id="58672743">
              <w:marLeft w:val="0"/>
              <w:marRight w:val="0"/>
              <w:marTop w:val="0"/>
              <w:marBottom w:val="0"/>
              <w:divBdr>
                <w:top w:val="none" w:sz="0" w:space="0" w:color="auto"/>
                <w:left w:val="none" w:sz="0" w:space="0" w:color="auto"/>
                <w:bottom w:val="none" w:sz="0" w:space="0" w:color="auto"/>
                <w:right w:val="none" w:sz="0" w:space="0" w:color="auto"/>
              </w:divBdr>
              <w:divsChild>
                <w:div w:id="880441679">
                  <w:marLeft w:val="0"/>
                  <w:marRight w:val="0"/>
                  <w:marTop w:val="0"/>
                  <w:marBottom w:val="0"/>
                  <w:divBdr>
                    <w:top w:val="none" w:sz="0" w:space="0" w:color="auto"/>
                    <w:left w:val="none" w:sz="0" w:space="0" w:color="auto"/>
                    <w:bottom w:val="none" w:sz="0" w:space="0" w:color="auto"/>
                    <w:right w:val="none" w:sz="0" w:space="0" w:color="auto"/>
                  </w:divBdr>
                </w:div>
                <w:div w:id="1889369846">
                  <w:marLeft w:val="0"/>
                  <w:marRight w:val="0"/>
                  <w:marTop w:val="0"/>
                  <w:marBottom w:val="0"/>
                  <w:divBdr>
                    <w:top w:val="none" w:sz="0" w:space="0" w:color="auto"/>
                    <w:left w:val="none" w:sz="0" w:space="0" w:color="auto"/>
                    <w:bottom w:val="none" w:sz="0" w:space="0" w:color="auto"/>
                    <w:right w:val="none" w:sz="0" w:space="0" w:color="auto"/>
                  </w:divBdr>
                </w:div>
                <w:div w:id="15015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ccess.coupa.com/Integrate/Technical_Documentation/CSV/Import/User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uccess.coupa.com/Integrate/Technical_Documentation/API/Resources/Reference/users" TargetMode="External"/><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297</Words>
  <Characters>1696</Characters>
  <Application>Microsoft Office Word</Application>
  <DocSecurity>0</DocSecurity>
  <Lines>14</Lines>
  <Paragraphs>3</Paragraphs>
  <ScaleCrop>false</ScaleCrop>
  <Company/>
  <LinksUpToDate>false</LinksUpToDate>
  <CharactersWithSpaces>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Louie yj</dc:creator>
  <cp:keywords/>
  <dc:description/>
  <cp:lastModifiedBy>Louie yj</cp:lastModifiedBy>
  <cp:revision>4</cp:revision>
  <dcterms:created xsi:type="dcterms:W3CDTF">2020-03-26T08:33:00Z</dcterms:created>
  <dcterms:modified xsi:type="dcterms:W3CDTF">2020-03-26T08:34:00Z</dcterms:modified>
</cp:coreProperties>
</file>