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B7" w:rsidRPr="006C49B7" w:rsidRDefault="006C49B7" w:rsidP="006C49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C49B7">
        <w:rPr>
          <w:rFonts w:ascii="宋体" w:eastAsia="宋体" w:hAnsi="宋体" w:cs="宋体"/>
          <w:b/>
          <w:bCs/>
          <w:kern w:val="0"/>
          <w:sz w:val="36"/>
          <w:szCs w:val="36"/>
        </w:rPr>
        <w:t>概览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在集成的生命周期中，在生产环境中启用集成之前和之后，通常需要主动地监视和支持集成，以确保数据完整性得到维护，集成能够正常运行。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客户、Coupa集成团队和 Coupa 成功团队都在确保运行集成的可靠性、质量和易用性方面发挥了作用。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有几个领域需要持续监控，以确保集成的完整性。一体化的所有者必须保证：</w:t>
      </w:r>
    </w:p>
    <w:p w:rsidR="006C49B7" w:rsidRPr="006C49B7" w:rsidRDefault="006C49B7" w:rsidP="006C49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b/>
          <w:bCs/>
          <w:kern w:val="0"/>
          <w:sz w:val="24"/>
          <w:szCs w:val="24"/>
        </w:rPr>
        <w:t>集成系统</w:t>
      </w:r>
      <w:r w:rsidRPr="006C49B7">
        <w:rPr>
          <w:rFonts w:ascii="宋体" w:eastAsia="宋体" w:hAnsi="宋体" w:cs="宋体"/>
          <w:kern w:val="0"/>
          <w:sz w:val="24"/>
          <w:szCs w:val="24"/>
        </w:rPr>
        <w:t>都是可用的和运行的并且可以通过集成接受数据</w:t>
      </w:r>
    </w:p>
    <w:p w:rsidR="006C49B7" w:rsidRPr="006C49B7" w:rsidRDefault="006C49B7" w:rsidP="006C49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b/>
          <w:bCs/>
          <w:kern w:val="0"/>
          <w:sz w:val="24"/>
          <w:szCs w:val="24"/>
        </w:rPr>
        <w:t>集成服务</w:t>
      </w:r>
      <w:r w:rsidRPr="006C49B7">
        <w:rPr>
          <w:rFonts w:ascii="宋体" w:eastAsia="宋体" w:hAnsi="宋体" w:cs="宋体"/>
          <w:kern w:val="0"/>
          <w:sz w:val="24"/>
          <w:szCs w:val="24"/>
        </w:rPr>
        <w:t>正在正确运行</w:t>
      </w:r>
    </w:p>
    <w:p w:rsidR="006C49B7" w:rsidRPr="006C49B7" w:rsidRDefault="006C49B7" w:rsidP="006C49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b/>
          <w:bCs/>
          <w:kern w:val="0"/>
          <w:sz w:val="24"/>
          <w:szCs w:val="24"/>
        </w:rPr>
        <w:t>整合数据</w:t>
      </w:r>
      <w:r w:rsidRPr="006C49B7">
        <w:rPr>
          <w:rFonts w:ascii="宋体" w:eastAsia="宋体" w:hAnsi="宋体" w:cs="宋体"/>
          <w:kern w:val="0"/>
          <w:sz w:val="24"/>
          <w:szCs w:val="24"/>
        </w:rPr>
        <w:t>成功地在集成端点之间流动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所有的集成都是通过</w:t>
      </w:r>
      <w:r w:rsidRPr="006C49B7">
        <w:rPr>
          <w:rFonts w:ascii="宋体" w:eastAsia="宋体" w:hAnsi="宋体" w:cs="宋体"/>
          <w:b/>
          <w:bCs/>
          <w:kern w:val="0"/>
          <w:sz w:val="24"/>
          <w:szCs w:val="24"/>
        </w:rPr>
        <w:t>布米原子层</w:t>
      </w:r>
      <w:r w:rsidRPr="006C49B7">
        <w:rPr>
          <w:rFonts w:ascii="宋体" w:eastAsia="宋体" w:hAnsi="宋体" w:cs="宋体"/>
          <w:kern w:val="0"/>
          <w:sz w:val="24"/>
          <w:szCs w:val="24"/>
        </w:rPr>
        <w:t>Boomi 有大量关于如何查看、管理和监视它们在 20 世纪 90 年代的过程的文档。</w:t>
      </w:r>
      <w:hyperlink r:id="rId5" w:history="1">
        <w:r w:rsidRPr="006C49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Boomi 原子层文档</w:t>
        </w:r>
      </w:hyperlink>
      <w:r w:rsidRPr="006C49B7">
        <w:rPr>
          <w:rFonts w:ascii="宋体" w:eastAsia="宋体" w:hAnsi="宋体" w:cs="宋体"/>
          <w:kern w:val="0"/>
          <w:sz w:val="24"/>
          <w:szCs w:val="24"/>
        </w:rPr>
        <w:t>.此外，Coupa和客户通常会熟悉以下概念，以及 Coupa 可以使用哪些监视选项。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C49B7">
        <w:rPr>
          <w:rFonts w:ascii="宋体" w:eastAsia="宋体" w:hAnsi="宋体" w:cs="宋体"/>
          <w:b/>
          <w:bCs/>
          <w:kern w:val="0"/>
          <w:sz w:val="36"/>
          <w:szCs w:val="36"/>
        </w:rPr>
        <w:t>集成系统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49B7">
        <w:rPr>
          <w:rFonts w:ascii="宋体" w:eastAsia="宋体" w:hAnsi="宋体" w:cs="宋体"/>
          <w:b/>
          <w:bCs/>
          <w:kern w:val="0"/>
          <w:sz w:val="27"/>
          <w:szCs w:val="27"/>
        </w:rPr>
        <w:t>库帕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作为 Coupa 操作实践的一部分，每个 Coupa 实例都会连续地监视服务的任何影响或退化。 Coupa 操作团队将立即对任何服务影响作出响应并进行纠正。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49B7">
        <w:rPr>
          <w:rFonts w:ascii="宋体" w:eastAsia="宋体" w:hAnsi="宋体" w:cs="宋体"/>
          <w:b/>
          <w:bCs/>
          <w:kern w:val="0"/>
          <w:sz w:val="27"/>
          <w:szCs w:val="27"/>
        </w:rPr>
        <w:t>客户系统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建议客户在可能的范围内监控他们的系统，并通知 Coupa 支持</w:t>
      </w:r>
      <w:hyperlink r:id="rId6" w:tgtFrame="_blank" w:history="1">
        <w:r w:rsidRPr="006C49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support@coupa.com</w:t>
        </w:r>
      </w:hyperlink>
      <w:r w:rsidRPr="006C49B7">
        <w:rPr>
          <w:rFonts w:ascii="宋体" w:eastAsia="宋体" w:hAnsi="宋体" w:cs="宋体"/>
          <w:kern w:val="0"/>
          <w:sz w:val="24"/>
          <w:szCs w:val="24"/>
        </w:rPr>
        <w:t>对集成端点的任何计划维护/中断或影响。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49B7">
        <w:rPr>
          <w:rFonts w:ascii="宋体" w:eastAsia="宋体" w:hAnsi="宋体" w:cs="宋体"/>
          <w:b/>
          <w:bCs/>
          <w:kern w:val="0"/>
          <w:sz w:val="27"/>
          <w:szCs w:val="27"/>
        </w:rPr>
        <w:t>集成服务（Boomi）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所有的集成运行使用</w:t>
      </w:r>
      <w:r w:rsidRPr="006C49B7">
        <w:rPr>
          <w:rFonts w:ascii="宋体" w:eastAsia="宋体" w:hAnsi="宋体" w:cs="宋体"/>
          <w:b/>
          <w:bCs/>
          <w:kern w:val="0"/>
          <w:sz w:val="24"/>
          <w:szCs w:val="24"/>
        </w:rPr>
        <w:t>布米气圈</w:t>
      </w:r>
      <w:r w:rsidRPr="006C49B7">
        <w:rPr>
          <w:rFonts w:ascii="宋体" w:eastAsia="宋体" w:hAnsi="宋体" w:cs="宋体"/>
          <w:kern w:val="0"/>
          <w:sz w:val="24"/>
          <w:szCs w:val="24"/>
        </w:rPr>
        <w:t>.Boomi 平台（</w:t>
      </w:r>
      <w:hyperlink r:id="rId7" w:tgtFrame="_blank" w:history="1">
        <w:r w:rsidRPr="006C49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http://www.boomi.com/</w:t>
        </w:r>
      </w:hyperlink>
      <w:r w:rsidRPr="006C49B7">
        <w:rPr>
          <w:rFonts w:ascii="宋体" w:eastAsia="宋体" w:hAnsi="宋体" w:cs="宋体"/>
          <w:kern w:val="0"/>
          <w:sz w:val="24"/>
          <w:szCs w:val="24"/>
        </w:rPr>
        <w:t>是一个高度可靠的基于云的集成即服务（IaaS）平台。通过使用 Boomi，所有集成都会自动获得集成服务本身的自动警报和监视。 对集成服务的任何影响将立即通知 Coupa 操作人员，他们将诊断和解决该问题。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C49B7">
        <w:rPr>
          <w:rFonts w:ascii="宋体" w:eastAsia="宋体" w:hAnsi="宋体" w:cs="宋体"/>
          <w:b/>
          <w:bCs/>
          <w:kern w:val="0"/>
          <w:sz w:val="36"/>
          <w:szCs w:val="36"/>
        </w:rPr>
        <w:t>整合数据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在任何集成过程中，数据中有时会出现以下问题：</w:t>
      </w:r>
    </w:p>
    <w:p w:rsidR="006C49B7" w:rsidRPr="006C49B7" w:rsidRDefault="006C49B7" w:rsidP="006C49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lastRenderedPageBreak/>
        <w:t>无效数据是根据系统约束提供的，这些约束存在于一个集成端点上，而不存在于另一个端点上，例如。 Coupa 中的供应商名称必须是全球唯一的，其他 ERP 系统可能允许多个供应商拥有多个同名的供应商</w:t>
      </w:r>
    </w:p>
    <w:p w:rsidR="006C49B7" w:rsidRPr="006C49B7" w:rsidRDefault="006C49B7" w:rsidP="006C49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在集成端点的一端所需的数据字段，而在另一端则不存在，例如。 Coupa 中的发票可以有一个空白的付款条件，但其他 ERP 系统可能需要每个发票上都有一个付款条件。</w:t>
      </w:r>
    </w:p>
    <w:p w:rsidR="006C49B7" w:rsidRPr="006C49B7" w:rsidRDefault="006C49B7" w:rsidP="006C49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数据格式可能不匹配，例如。 Coupa 有一个供应商标识符字段（Number），其中可以包含字母数字数据，其中系统可能希望为唯一的供应商标识符提供一个数字值</w:t>
      </w:r>
    </w:p>
    <w:p w:rsidR="006C49B7" w:rsidRPr="006C49B7" w:rsidRDefault="006C49B7" w:rsidP="006C49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参考数据不可用或处于错误的状态，例如。向 Coupa 导入发票的尝试失败了，因为 Coupa 中不存在供应商。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在许多情况下，可能需要手动调整以纠正两个系统之间丢失或不匹配的任何数据。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这取决于 Coupa 和客户一起协作，预先确定可能出现的错误范围，并确保确定适当的资源，以便在集成的生命周期内维护和监视集成问题，并在它们发生时处理任何数据问题。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C49B7">
        <w:rPr>
          <w:rFonts w:ascii="宋体" w:eastAsia="宋体" w:hAnsi="宋体" w:cs="宋体"/>
          <w:b/>
          <w:bCs/>
          <w:kern w:val="0"/>
          <w:sz w:val="36"/>
          <w:szCs w:val="36"/>
        </w:rPr>
        <w:t>积分法错误处理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作为集成过程的一部分，在整个集成生命周期中，Coupa和客户可以参与识别将在集成中发生的大多数常见错误。下面是一个模板，可用作此过程的一部分，该模板标识常见的错误条件、解释、如何生成警报，以及哪一方将是诊断错误的第一响应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5857"/>
        <w:gridCol w:w="474"/>
        <w:gridCol w:w="1095"/>
        <w:gridCol w:w="283"/>
      </w:tblGrid>
      <w:tr w:rsidR="006C49B7" w:rsidRPr="006C49B7" w:rsidTr="006C49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界面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错误的例子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解释/作用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多么警醒啊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第一诉讼所有人</w:t>
            </w:r>
          </w:p>
        </w:tc>
      </w:tr>
      <w:tr w:rsidR="006C49B7" w:rsidRPr="006C49B7" w:rsidTr="006C4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申请 - 进口到 Coupa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用户。通知 - 错误：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Notification recorded at 02/01/2012 2:26:08 PM UTC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Title: ERROR: Incoming PO Missing Date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Message: The incoming PO (PO#3) has a blank need-by date value. Please correct and re-send.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验证错误 —正在发送的 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PO 没有许多供应商所需的需求日期集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@boomi.com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（对买方团体）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t>顾客</w:t>
            </w:r>
          </w:p>
        </w:tc>
      </w:tr>
      <w:tr w:rsidR="006C49B7" w:rsidRPr="006C49B7" w:rsidTr="006C4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发票 - 进口到 Coupa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t>There was an error processing a cXML invoice that a supplier submitted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Contract 9000051 does not exist or is not published or active.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The request was: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&lt;?xml version='1.0' encoding='UTF-8'?&gt;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&lt;!DOCTYPE cXML SYSTEM "</w:t>
            </w:r>
            <w:hyperlink r:id="rId8" w:tgtFrame="_blank" w:tooltip="http://xml.cXML.org/schemas/cXML/1.2.020/InvoiceDetail.dtd" w:history="1">
              <w:r w:rsidRPr="006C49B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http://xml.cXML.org/schemas/cXML/1.2...oiceDetail.dtd</w:t>
              </w:r>
            </w:hyperlink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&lt;cXML version="1.0" payloadID="20120106 121129.937" timestamp="2012-01-06T12:11:29"&gt;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&lt;Header&gt;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&lt;From&gt;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 &lt;Credential domain="DUNS"&gt;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 &lt;Identity&gt;ABC123&lt;/Identity&gt;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 &lt;/Credential&gt;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t>带有 “身份”的供应商没有建立合同，所以发票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已经失效。</w:t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一旦设置完毕，请供应商重新发送。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来自 Coupa 通知的电子邮件警报</w:t>
            </w:r>
          </w:p>
        </w:tc>
        <w:tc>
          <w:tcPr>
            <w:tcW w:w="0" w:type="auto"/>
            <w:vAlign w:val="center"/>
            <w:hideMark/>
          </w:tcPr>
          <w:p w:rsidR="006C49B7" w:rsidRPr="006C49B7" w:rsidRDefault="006C49B7" w:rsidP="006C49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9B7">
              <w:rPr>
                <w:rFonts w:ascii="宋体" w:eastAsia="宋体" w:hAnsi="宋体" w:cs="宋体"/>
                <w:kern w:val="0"/>
                <w:sz w:val="24"/>
                <w:szCs w:val="24"/>
              </w:rPr>
              <w:t>顾客</w:t>
            </w:r>
          </w:p>
        </w:tc>
      </w:tr>
    </w:tbl>
    <w:p w:rsidR="006C49B7" w:rsidRPr="006C49B7" w:rsidRDefault="006C49B7" w:rsidP="006C49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C49B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设置电子邮件警报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目前电子邮件警报只能由 Coupa 集成或客户成功团队设置。请与客户一起设置一个分发列表，以接收来自 Coupa 的警报。客户可以在不需要 Coupa 参与的情况下管理从分发列表接收警报的人。</w:t>
      </w:r>
    </w:p>
    <w:p w:rsidR="006C49B7" w:rsidRPr="006C49B7" w:rsidRDefault="006C49B7" w:rsidP="006C4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9B7">
        <w:rPr>
          <w:rFonts w:ascii="宋体" w:eastAsia="宋体" w:hAnsi="宋体" w:cs="宋体"/>
          <w:kern w:val="0"/>
          <w:sz w:val="24"/>
          <w:szCs w:val="24"/>
        </w:rPr>
        <w:t>要配置警报转发，客户将不得不单击来自 AwayFind.com. 的确认邮件中的链接，如果您已经从 Coupa 获得了警报转发已设置的确认，但没有收到此邮件，让客户检查他们的垃圾邮件文件夹</w:t>
      </w:r>
    </w:p>
    <w:p w:rsidR="00BA2F45" w:rsidRDefault="00BA2F45">
      <w:bookmarkStart w:id="0" w:name="_GoBack"/>
      <w:bookmarkEnd w:id="0"/>
    </w:p>
    <w:sectPr w:rsidR="00BA2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E3BDB"/>
    <w:multiLevelType w:val="multilevel"/>
    <w:tmpl w:val="1334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53AD2"/>
    <w:multiLevelType w:val="multilevel"/>
    <w:tmpl w:val="B90A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445BC2"/>
    <w:rsid w:val="006C49B7"/>
    <w:rsid w:val="00BA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40264-43BF-41D5-ABF9-F2591CA5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C49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C49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49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C49B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C4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49B7"/>
    <w:rPr>
      <w:b/>
      <w:bCs/>
    </w:rPr>
  </w:style>
  <w:style w:type="character" w:styleId="a5">
    <w:name w:val="Hyperlink"/>
    <w:basedOn w:val="a0"/>
    <w:uiPriority w:val="99"/>
    <w:semiHidden/>
    <w:unhideWhenUsed/>
    <w:rsid w:val="006C49B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C49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.cXML.org/schemas/cXML/1.2.020/InvoiceDetail.dt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m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coupa.com" TargetMode="External"/><Relationship Id="rId5" Type="http://schemas.openxmlformats.org/officeDocument/2006/relationships/hyperlink" Target="http://help.boom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2020-03-26T11:27:00Z</dcterms:created>
  <dcterms:modified xsi:type="dcterms:W3CDTF">2020-03-26T11:27:00Z</dcterms:modified>
</cp:coreProperties>
</file>