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5DE" w:rsidRPr="000555DE" w:rsidRDefault="000555DE" w:rsidP="000555DE">
      <w:pPr>
        <w:widowControl/>
        <w:jc w:val="left"/>
        <w:outlineLvl w:val="1"/>
        <w:rPr>
          <w:rFonts w:ascii="Arial" w:eastAsia="宋体" w:hAnsi="Arial" w:cs="Arial"/>
          <w:kern w:val="0"/>
          <w:sz w:val="36"/>
          <w:szCs w:val="36"/>
        </w:rPr>
      </w:pPr>
      <w:r w:rsidRPr="000555DE">
        <w:rPr>
          <w:rFonts w:ascii="Arial" w:eastAsia="宋体" w:hAnsi="Arial" w:cs="Arial"/>
          <w:kern w:val="0"/>
          <w:sz w:val="36"/>
          <w:szCs w:val="36"/>
        </w:rPr>
        <w:t>概要</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テクニカルサポートチームは、オンラインチケットシステムを通じてさまざまなリクエストを追跡および処理します。</w:t>
      </w:r>
    </w:p>
    <w:tbl>
      <w:tblPr>
        <w:tblW w:w="5000" w:type="pct"/>
        <w:tblCellSpacing w:w="5" w:type="dxa"/>
        <w:tblBorders>
          <w:bottom w:val="single" w:sz="6" w:space="0" w:color="DDDDDD"/>
        </w:tblBorders>
        <w:tblCellMar>
          <w:top w:w="10" w:type="dxa"/>
          <w:left w:w="10" w:type="dxa"/>
          <w:bottom w:w="10" w:type="dxa"/>
          <w:right w:w="10" w:type="dxa"/>
        </w:tblCellMar>
        <w:tblLook w:val="04A0" w:firstRow="1" w:lastRow="0" w:firstColumn="1" w:lastColumn="0" w:noHBand="0" w:noVBand="1"/>
      </w:tblPr>
      <w:tblGrid>
        <w:gridCol w:w="2551"/>
        <w:gridCol w:w="5749"/>
      </w:tblGrid>
      <w:tr w:rsidR="00F955B2" w:rsidRPr="000555DE" w:rsidTr="00E02B34">
        <w:trPr>
          <w:tblHeader/>
          <w:tblCellSpacing w:w="5" w:type="dxa"/>
        </w:trPr>
        <w:tc>
          <w:tcPr>
            <w:tcW w:w="1527"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0555DE" w:rsidRPr="000555DE" w:rsidRDefault="000555DE" w:rsidP="000555DE">
            <w:pPr>
              <w:widowControl/>
              <w:spacing w:before="240" w:after="480"/>
              <w:jc w:val="center"/>
              <w:rPr>
                <w:rFonts w:ascii="Arial" w:eastAsia="宋体" w:hAnsi="Arial" w:cs="Arial"/>
                <w:kern w:val="0"/>
                <w:sz w:val="24"/>
                <w:szCs w:val="24"/>
              </w:rPr>
            </w:pPr>
            <w:r w:rsidRPr="000555DE">
              <w:rPr>
                <w:rFonts w:ascii="Arial" w:eastAsia="宋体" w:hAnsi="Arial" w:cs="Arial"/>
                <w:kern w:val="0"/>
                <w:sz w:val="24"/>
                <w:szCs w:val="24"/>
              </w:rPr>
              <w:t>要求の種類</w:t>
            </w:r>
          </w:p>
        </w:tc>
        <w:tc>
          <w:tcPr>
            <w:tcW w:w="3455"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0555DE" w:rsidRPr="000555DE" w:rsidRDefault="000555DE" w:rsidP="000555DE">
            <w:pPr>
              <w:widowControl/>
              <w:spacing w:before="240" w:after="480"/>
              <w:jc w:val="center"/>
              <w:rPr>
                <w:rFonts w:ascii="Arial" w:eastAsia="宋体" w:hAnsi="Arial" w:cs="Arial"/>
                <w:kern w:val="0"/>
                <w:sz w:val="24"/>
                <w:szCs w:val="24"/>
              </w:rPr>
            </w:pPr>
            <w:r w:rsidRPr="000555DE">
              <w:rPr>
                <w:rFonts w:ascii="Arial" w:eastAsia="宋体" w:hAnsi="Arial" w:cs="Arial"/>
                <w:kern w:val="0"/>
                <w:sz w:val="24"/>
                <w:szCs w:val="24"/>
              </w:rPr>
              <w:t>説明</w:t>
            </w:r>
            <w:bookmarkStart w:id="0" w:name="_GoBack"/>
            <w:bookmarkEnd w:id="0"/>
          </w:p>
        </w:tc>
      </w:tr>
      <w:tr w:rsidR="00F955B2" w:rsidRPr="000555DE" w:rsidTr="00E02B34">
        <w:trPr>
          <w:tblCellSpacing w:w="5" w:type="dxa"/>
        </w:trPr>
        <w:tc>
          <w:tcPr>
            <w:tcW w:w="1527" w:type="pct"/>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一般的な質問</w:t>
            </w:r>
          </w:p>
        </w:tc>
        <w:tc>
          <w:tcPr>
            <w:tcW w:w="3455" w:type="pct"/>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質問はすでに解決されている可能性があるため、チケットを開く前に</w:t>
            </w:r>
            <w:r w:rsidRPr="000555DE">
              <w:rPr>
                <w:rFonts w:ascii="Arial" w:eastAsia="宋体" w:hAnsi="Arial" w:cs="Arial"/>
                <w:kern w:val="0"/>
                <w:sz w:val="24"/>
                <w:szCs w:val="24"/>
              </w:rPr>
              <w:t>Coupa</w:t>
            </w:r>
            <w:hyperlink r:id="rId5" w:tooltip="https://success.coupa.com/Support/KB" w:history="1">
              <w:r w:rsidRPr="00F955B2">
                <w:rPr>
                  <w:rFonts w:ascii="Arial" w:eastAsia="宋体" w:hAnsi="Arial" w:cs="Arial"/>
                  <w:kern w:val="0"/>
                  <w:sz w:val="24"/>
                  <w:szCs w:val="24"/>
                  <w:u w:val="single"/>
                </w:rPr>
                <w:t>ナレッジベース</w:t>
              </w:r>
            </w:hyperlink>
            <w:r w:rsidRPr="000555DE">
              <w:rPr>
                <w:rFonts w:ascii="Arial" w:eastAsia="宋体" w:hAnsi="Arial" w:cs="Arial"/>
                <w:kern w:val="0"/>
                <w:sz w:val="24"/>
                <w:szCs w:val="24"/>
              </w:rPr>
              <w:t>にアクセスすることをお勧めします。</w:t>
            </w:r>
          </w:p>
        </w:tc>
      </w:tr>
      <w:tr w:rsidR="00F955B2" w:rsidRPr="000555DE" w:rsidTr="00E02B34">
        <w:trPr>
          <w:tblCellSpacing w:w="5" w:type="dxa"/>
        </w:trPr>
        <w:tc>
          <w:tcPr>
            <w:tcW w:w="1527" w:type="pct"/>
            <w:tcBorders>
              <w:top w:val="nil"/>
              <w:left w:val="nil"/>
              <w:bottom w:val="nil"/>
              <w:right w:val="nil"/>
            </w:tcBorders>
            <w:shd w:val="clear" w:color="auto" w:fill="EFEFE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プラットフォーム</w:t>
            </w:r>
            <w:r w:rsidRPr="000555DE">
              <w:rPr>
                <w:rFonts w:ascii="Arial" w:eastAsia="宋体" w:hAnsi="Arial" w:cs="Arial"/>
                <w:kern w:val="0"/>
                <w:sz w:val="24"/>
                <w:szCs w:val="24"/>
              </w:rPr>
              <w:t>/</w:t>
            </w:r>
            <w:r w:rsidRPr="000555DE">
              <w:rPr>
                <w:rFonts w:ascii="Arial" w:eastAsia="宋体" w:hAnsi="Arial" w:cs="Arial"/>
                <w:kern w:val="0"/>
                <w:sz w:val="24"/>
                <w:szCs w:val="24"/>
              </w:rPr>
              <w:t>サービスの問題</w:t>
            </w:r>
          </w:p>
        </w:tc>
        <w:tc>
          <w:tcPr>
            <w:tcW w:w="3455" w:type="pct"/>
            <w:tcBorders>
              <w:top w:val="nil"/>
              <w:left w:val="nil"/>
              <w:bottom w:val="nil"/>
              <w:right w:val="nil"/>
            </w:tcBorders>
            <w:shd w:val="clear" w:color="auto" w:fill="EFEFE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チケットは、問題、再現手順、および</w:t>
            </w:r>
            <w:r w:rsidRPr="00F955B2">
              <w:rPr>
                <w:rFonts w:ascii="Arial" w:eastAsia="宋体" w:hAnsi="Arial" w:cs="Arial"/>
                <w:b/>
                <w:bCs/>
                <w:kern w:val="0"/>
                <w:sz w:val="24"/>
                <w:szCs w:val="24"/>
              </w:rPr>
              <w:t>ビジネスへの影響</w:t>
            </w:r>
            <w:r w:rsidRPr="000555DE">
              <w:rPr>
                <w:rFonts w:ascii="Arial" w:eastAsia="宋体" w:hAnsi="Arial" w:cs="Arial"/>
                <w:kern w:val="0"/>
                <w:sz w:val="24"/>
                <w:szCs w:val="24"/>
              </w:rPr>
              <w:t>を明示的に述べるべきです。チケットは、テクニカルサポートプラン</w:t>
            </w:r>
            <w:r w:rsidRPr="000555DE">
              <w:rPr>
                <w:rFonts w:ascii="Arial" w:eastAsia="宋体" w:hAnsi="Arial" w:cs="Arial"/>
                <w:kern w:val="0"/>
                <w:sz w:val="24"/>
                <w:szCs w:val="24"/>
              </w:rPr>
              <w:t>(</w:t>
            </w:r>
            <w:r w:rsidRPr="000555DE">
              <w:rPr>
                <w:rFonts w:ascii="Arial" w:eastAsia="宋体" w:hAnsi="Arial" w:cs="Arial"/>
                <w:kern w:val="0"/>
                <w:sz w:val="24"/>
                <w:szCs w:val="24"/>
              </w:rPr>
              <w:t>計画図へのリンク</w:t>
            </w:r>
            <w:r w:rsidRPr="000555DE">
              <w:rPr>
                <w:rFonts w:ascii="Arial" w:eastAsia="宋体" w:hAnsi="Arial" w:cs="Arial"/>
                <w:kern w:val="0"/>
                <w:sz w:val="24"/>
                <w:szCs w:val="24"/>
              </w:rPr>
              <w:t>)</w:t>
            </w:r>
            <w:r w:rsidRPr="000555DE">
              <w:rPr>
                <w:rFonts w:ascii="Arial" w:eastAsia="宋体" w:hAnsi="Arial" w:cs="Arial"/>
                <w:kern w:val="0"/>
                <w:sz w:val="24"/>
                <w:szCs w:val="24"/>
              </w:rPr>
              <w:t>と重大度に従って対応されます。</w:t>
            </w:r>
          </w:p>
        </w:tc>
      </w:tr>
      <w:tr w:rsidR="00F955B2" w:rsidRPr="000555DE" w:rsidTr="00E02B34">
        <w:trPr>
          <w:tblCellSpacing w:w="5" w:type="dxa"/>
        </w:trPr>
        <w:tc>
          <w:tcPr>
            <w:tcW w:w="1527" w:type="pct"/>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サービスリクエスト</w:t>
            </w:r>
          </w:p>
        </w:tc>
        <w:tc>
          <w:tcPr>
            <w:tcW w:w="3455" w:type="pct"/>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 xml:space="preserve">Coupa </w:t>
            </w:r>
            <w:r w:rsidRPr="000555DE">
              <w:rPr>
                <w:rFonts w:ascii="Arial" w:eastAsia="宋体" w:hAnsi="Arial" w:cs="Arial"/>
                <w:kern w:val="0"/>
                <w:sz w:val="24"/>
                <w:szCs w:val="24"/>
              </w:rPr>
              <w:t>の展開に変更または変更を加えたい場合は、チケットを開きます。要求を明確に述べ、アクティビティを承認してください。また、タスクを実行する時間があるかどうかを指定します。</w:t>
            </w:r>
          </w:p>
        </w:tc>
      </w:tr>
      <w:tr w:rsidR="00F955B2" w:rsidRPr="000555DE" w:rsidTr="00E02B34">
        <w:trPr>
          <w:tblCellSpacing w:w="5" w:type="dxa"/>
        </w:trPr>
        <w:tc>
          <w:tcPr>
            <w:tcW w:w="1527" w:type="pct"/>
            <w:tcBorders>
              <w:top w:val="nil"/>
              <w:left w:val="nil"/>
              <w:bottom w:val="nil"/>
              <w:right w:val="nil"/>
            </w:tcBorders>
            <w:shd w:val="clear" w:color="auto" w:fill="EFEFE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製品のアイデア</w:t>
            </w:r>
          </w:p>
        </w:tc>
        <w:tc>
          <w:tcPr>
            <w:tcW w:w="3455" w:type="pct"/>
            <w:tcBorders>
              <w:top w:val="nil"/>
              <w:left w:val="nil"/>
              <w:bottom w:val="nil"/>
              <w:right w:val="nil"/>
            </w:tcBorders>
            <w:shd w:val="clear" w:color="auto" w:fill="EFEFE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私たちは、ソフトウェアに必要な機能を理解するために、お客様と協力してかなりの時間を費やしています。</w:t>
            </w:r>
            <w:hyperlink r:id="rId6" w:tgtFrame="_blank" w:tooltip="https://getsatisfaction.com/coupa" w:history="1">
              <w:r w:rsidRPr="00F955B2">
                <w:rPr>
                  <w:rFonts w:ascii="Arial" w:eastAsia="宋体" w:hAnsi="Arial" w:cs="Arial"/>
                  <w:kern w:val="0"/>
                  <w:sz w:val="24"/>
                  <w:szCs w:val="24"/>
                  <w:u w:val="single"/>
                </w:rPr>
                <w:t xml:space="preserve">Coupa </w:t>
              </w:r>
              <w:r w:rsidRPr="00F955B2">
                <w:rPr>
                  <w:rFonts w:ascii="Arial" w:eastAsia="宋体" w:hAnsi="Arial" w:cs="Arial"/>
                  <w:kern w:val="0"/>
                  <w:sz w:val="24"/>
                  <w:szCs w:val="24"/>
                  <w:u w:val="single"/>
                </w:rPr>
                <w:t>コミュニティ</w:t>
              </w:r>
            </w:hyperlink>
            <w:r w:rsidRPr="000555DE">
              <w:rPr>
                <w:rFonts w:ascii="Arial" w:eastAsia="宋体" w:hAnsi="Arial" w:cs="Arial"/>
                <w:kern w:val="0"/>
                <w:sz w:val="24"/>
                <w:szCs w:val="24"/>
              </w:rPr>
              <w:t>をチェックして、製品のアイデアを記録し、他のユーザーが求めている内容を確認してください。あなたが好きな既存のアイデアを見つけた場合は、それにコメントしてください。アイデアに関するコメントの量を使用して、将来のリリースに何を含めるかを決定する際に私たちを導きます。</w:t>
            </w:r>
          </w:p>
        </w:tc>
      </w:tr>
      <w:tr w:rsidR="00F955B2" w:rsidRPr="000555DE" w:rsidTr="00E02B34">
        <w:trPr>
          <w:tblCellSpacing w:w="5" w:type="dxa"/>
        </w:trPr>
        <w:tc>
          <w:tcPr>
            <w:tcW w:w="1527" w:type="pct"/>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lastRenderedPageBreak/>
              <w:t>統合</w:t>
            </w:r>
          </w:p>
        </w:tc>
        <w:tc>
          <w:tcPr>
            <w:tcW w:w="3455" w:type="pct"/>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既存の統合に関する質問がある場合、または</w:t>
            </w:r>
            <w:r w:rsidRPr="000555DE">
              <w:rPr>
                <w:rFonts w:ascii="Arial" w:eastAsia="宋体" w:hAnsi="Arial" w:cs="Arial"/>
                <w:kern w:val="0"/>
                <w:sz w:val="24"/>
                <w:szCs w:val="24"/>
              </w:rPr>
              <w:t xml:space="preserve"> Coupa </w:t>
            </w:r>
            <w:r w:rsidRPr="000555DE">
              <w:rPr>
                <w:rFonts w:ascii="Arial" w:eastAsia="宋体" w:hAnsi="Arial" w:cs="Arial"/>
                <w:kern w:val="0"/>
                <w:sz w:val="24"/>
                <w:szCs w:val="24"/>
              </w:rPr>
              <w:t>のデプロイに新しい統合を追加する場合は、チケットを開いてください。リクエストを受信したら、フォローアップを行い、それを</w:t>
            </w:r>
            <w:r w:rsidRPr="000555DE">
              <w:rPr>
                <w:rFonts w:ascii="Arial" w:eastAsia="宋体" w:hAnsi="Arial" w:cs="Arial"/>
                <w:kern w:val="0"/>
                <w:sz w:val="24"/>
                <w:szCs w:val="24"/>
              </w:rPr>
              <w:t xml:space="preserve"> Coupa </w:t>
            </w:r>
            <w:r w:rsidRPr="000555DE">
              <w:rPr>
                <w:rFonts w:ascii="Arial" w:eastAsia="宋体" w:hAnsi="Arial" w:cs="Arial"/>
                <w:kern w:val="0"/>
                <w:sz w:val="24"/>
                <w:szCs w:val="24"/>
              </w:rPr>
              <w:t>インテグレーションチームにルーティングしてプロジェクトのスコープを設定します。</w:t>
            </w:r>
          </w:p>
        </w:tc>
      </w:tr>
    </w:tbl>
    <w:p w:rsidR="000555DE" w:rsidRPr="000555DE" w:rsidRDefault="000555DE" w:rsidP="000555DE">
      <w:pPr>
        <w:widowControl/>
        <w:spacing w:before="360"/>
        <w:jc w:val="left"/>
        <w:outlineLvl w:val="1"/>
        <w:rPr>
          <w:rFonts w:ascii="Arial" w:eastAsia="宋体" w:hAnsi="Arial" w:cs="Arial"/>
          <w:kern w:val="0"/>
          <w:sz w:val="36"/>
          <w:szCs w:val="36"/>
        </w:rPr>
      </w:pPr>
      <w:r w:rsidRPr="000555DE">
        <w:rPr>
          <w:rFonts w:ascii="Arial" w:eastAsia="宋体" w:hAnsi="Arial" w:cs="Arial"/>
          <w:kern w:val="0"/>
          <w:sz w:val="36"/>
          <w:szCs w:val="36"/>
        </w:rPr>
        <w:t>チケット管理ステージ</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チケットを作成すると、チケット番号を提供するシステム生成の電子メール受信確認が届きます。テクニカル</w:t>
      </w:r>
      <w:r w:rsidRPr="000555DE">
        <w:rPr>
          <w:rFonts w:ascii="Arial" w:eastAsia="宋体" w:hAnsi="Arial" w:cs="Arial"/>
          <w:kern w:val="0"/>
          <w:sz w:val="22"/>
        </w:rPr>
        <w:t xml:space="preserve"> </w:t>
      </w:r>
      <w:r w:rsidRPr="000555DE">
        <w:rPr>
          <w:rFonts w:ascii="Arial" w:eastAsia="宋体" w:hAnsi="Arial" w:cs="Arial"/>
          <w:kern w:val="0"/>
          <w:sz w:val="22"/>
        </w:rPr>
        <w:t>サポート</w:t>
      </w:r>
      <w:r w:rsidRPr="000555DE">
        <w:rPr>
          <w:rFonts w:ascii="Arial" w:eastAsia="宋体" w:hAnsi="Arial" w:cs="Arial"/>
          <w:kern w:val="0"/>
          <w:sz w:val="22"/>
        </w:rPr>
        <w:t xml:space="preserve"> </w:t>
      </w:r>
      <w:r w:rsidRPr="000555DE">
        <w:rPr>
          <w:rFonts w:ascii="Arial" w:eastAsia="宋体" w:hAnsi="Arial" w:cs="Arial"/>
          <w:kern w:val="0"/>
          <w:sz w:val="22"/>
        </w:rPr>
        <w:t>チームは、重大度レベルとサービス</w:t>
      </w:r>
      <w:r w:rsidRPr="000555DE">
        <w:rPr>
          <w:rFonts w:ascii="Arial" w:eastAsia="宋体" w:hAnsi="Arial" w:cs="Arial"/>
          <w:kern w:val="0"/>
          <w:sz w:val="22"/>
        </w:rPr>
        <w:t xml:space="preserve"> </w:t>
      </w:r>
      <w:r w:rsidRPr="000555DE">
        <w:rPr>
          <w:rFonts w:ascii="Arial" w:eastAsia="宋体" w:hAnsi="Arial" w:cs="Arial"/>
          <w:kern w:val="0"/>
          <w:sz w:val="22"/>
        </w:rPr>
        <w:t>プランに従ってチケットを優先し、すべての問題を解決するために段階的に作業します。</w:t>
      </w:r>
    </w:p>
    <w:p w:rsidR="000555DE" w:rsidRPr="000555DE" w:rsidRDefault="000555DE" w:rsidP="000555DE">
      <w:pPr>
        <w:widowControl/>
        <w:spacing w:before="240"/>
        <w:jc w:val="left"/>
        <w:outlineLvl w:val="2"/>
        <w:rPr>
          <w:rFonts w:ascii="Arial" w:eastAsia="宋体" w:hAnsi="Arial" w:cs="Arial"/>
          <w:kern w:val="0"/>
          <w:sz w:val="27"/>
          <w:szCs w:val="27"/>
        </w:rPr>
      </w:pPr>
      <w:r w:rsidRPr="000555DE">
        <w:rPr>
          <w:rFonts w:ascii="Arial" w:eastAsia="宋体" w:hAnsi="Arial" w:cs="Arial"/>
          <w:kern w:val="0"/>
          <w:sz w:val="27"/>
          <w:szCs w:val="27"/>
        </w:rPr>
        <w:t>ステージ</w:t>
      </w:r>
      <w:r w:rsidRPr="000555DE">
        <w:rPr>
          <w:rFonts w:ascii="Arial" w:eastAsia="宋体" w:hAnsi="Arial" w:cs="Arial"/>
          <w:kern w:val="0"/>
          <w:sz w:val="27"/>
          <w:szCs w:val="27"/>
        </w:rPr>
        <w:t xml:space="preserve"> 1: </w:t>
      </w:r>
      <w:r w:rsidRPr="000555DE">
        <w:rPr>
          <w:rFonts w:ascii="Arial" w:eastAsia="宋体" w:hAnsi="Arial" w:cs="Arial"/>
          <w:kern w:val="0"/>
          <w:sz w:val="27"/>
          <w:szCs w:val="27"/>
        </w:rPr>
        <w:t>問題の報告</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問題を報告する際には、できるだけ詳細に説明して、問題をすぐに調査し、迅速な解決方法を提供します。有効なチケットを開くには</w:t>
      </w:r>
      <w:r w:rsidRPr="000555DE">
        <w:rPr>
          <w:rFonts w:ascii="Arial" w:eastAsia="宋体" w:hAnsi="Arial" w:cs="Arial"/>
          <w:kern w:val="0"/>
          <w:sz w:val="22"/>
        </w:rPr>
        <w:t>:</w:t>
      </w:r>
    </w:p>
    <w:p w:rsidR="000555DE" w:rsidRPr="000555DE" w:rsidRDefault="000555DE" w:rsidP="000555DE">
      <w:pPr>
        <w:widowControl/>
        <w:numPr>
          <w:ilvl w:val="0"/>
          <w:numId w:val="1"/>
        </w:numPr>
        <w:spacing w:before="60" w:after="60"/>
        <w:ind w:left="240"/>
        <w:jc w:val="left"/>
        <w:rPr>
          <w:rFonts w:ascii="Arial" w:eastAsia="宋体" w:hAnsi="Arial" w:cs="Arial"/>
          <w:kern w:val="0"/>
          <w:sz w:val="22"/>
        </w:rPr>
      </w:pPr>
      <w:r w:rsidRPr="000555DE">
        <w:rPr>
          <w:rFonts w:ascii="Arial" w:eastAsia="宋体" w:hAnsi="Arial" w:cs="Arial"/>
          <w:kern w:val="0"/>
          <w:sz w:val="22"/>
        </w:rPr>
        <w:t>組織内の他のユーザーが作成したチケットを表示して、同僚のチケットを複製していないことを確認する</w:t>
      </w:r>
    </w:p>
    <w:p w:rsidR="000555DE" w:rsidRPr="000555DE" w:rsidRDefault="000555DE" w:rsidP="000555DE">
      <w:pPr>
        <w:widowControl/>
        <w:numPr>
          <w:ilvl w:val="0"/>
          <w:numId w:val="1"/>
        </w:numPr>
        <w:spacing w:before="60" w:after="60"/>
        <w:ind w:left="240"/>
        <w:jc w:val="left"/>
        <w:rPr>
          <w:rFonts w:ascii="Arial" w:eastAsia="宋体" w:hAnsi="Arial" w:cs="Arial"/>
          <w:kern w:val="0"/>
          <w:sz w:val="22"/>
        </w:rPr>
      </w:pPr>
      <w:r w:rsidRPr="000555DE">
        <w:rPr>
          <w:rFonts w:ascii="Arial" w:eastAsia="宋体" w:hAnsi="Arial" w:cs="Arial"/>
          <w:kern w:val="0"/>
          <w:sz w:val="22"/>
        </w:rPr>
        <w:t>問題が発生したインスタンス</w:t>
      </w:r>
      <w:r w:rsidRPr="000555DE">
        <w:rPr>
          <w:rFonts w:ascii="Arial" w:eastAsia="宋体" w:hAnsi="Arial" w:cs="Arial"/>
          <w:kern w:val="0"/>
          <w:sz w:val="22"/>
        </w:rPr>
        <w:t xml:space="preserve"> (</w:t>
      </w:r>
      <w:r w:rsidRPr="000555DE">
        <w:rPr>
          <w:rFonts w:ascii="Arial" w:eastAsia="宋体" w:hAnsi="Arial" w:cs="Arial"/>
          <w:kern w:val="0"/>
          <w:sz w:val="22"/>
        </w:rPr>
        <w:t>テストまたは</w:t>
      </w:r>
      <w:r w:rsidRPr="000555DE">
        <w:rPr>
          <w:rFonts w:ascii="Arial" w:eastAsia="宋体" w:hAnsi="Arial" w:cs="Arial"/>
          <w:kern w:val="0"/>
          <w:sz w:val="22"/>
        </w:rPr>
        <w:t xml:space="preserve"> Prod) </w:t>
      </w:r>
      <w:r w:rsidRPr="000555DE">
        <w:rPr>
          <w:rFonts w:ascii="Arial" w:eastAsia="宋体" w:hAnsi="Arial" w:cs="Arial"/>
          <w:kern w:val="0"/>
          <w:sz w:val="22"/>
        </w:rPr>
        <w:t>と</w:t>
      </w:r>
      <w:r w:rsidRPr="000555DE">
        <w:rPr>
          <w:rFonts w:ascii="Arial" w:eastAsia="宋体" w:hAnsi="Arial" w:cs="Arial"/>
          <w:kern w:val="0"/>
          <w:sz w:val="22"/>
        </w:rPr>
        <w:t xml:space="preserve"> URL </w:t>
      </w:r>
      <w:r w:rsidRPr="000555DE">
        <w:rPr>
          <w:rFonts w:ascii="Arial" w:eastAsia="宋体" w:hAnsi="Arial" w:cs="Arial"/>
          <w:kern w:val="0"/>
          <w:sz w:val="22"/>
        </w:rPr>
        <w:t>を確認します。</w:t>
      </w:r>
    </w:p>
    <w:p w:rsidR="000555DE" w:rsidRPr="000555DE" w:rsidRDefault="000555DE" w:rsidP="000555DE">
      <w:pPr>
        <w:widowControl/>
        <w:numPr>
          <w:ilvl w:val="0"/>
          <w:numId w:val="1"/>
        </w:numPr>
        <w:spacing w:before="60" w:after="60"/>
        <w:ind w:left="240"/>
        <w:jc w:val="left"/>
        <w:rPr>
          <w:rFonts w:ascii="Arial" w:eastAsia="宋体" w:hAnsi="Arial" w:cs="Arial"/>
          <w:kern w:val="0"/>
          <w:sz w:val="22"/>
        </w:rPr>
      </w:pPr>
      <w:r w:rsidRPr="000555DE">
        <w:rPr>
          <w:rFonts w:ascii="Arial" w:eastAsia="宋体" w:hAnsi="Arial" w:cs="Arial"/>
          <w:kern w:val="0"/>
          <w:sz w:val="22"/>
        </w:rPr>
        <w:t>問題が発生しているユーザーのログイン情報を提供する</w:t>
      </w:r>
    </w:p>
    <w:p w:rsidR="000555DE" w:rsidRPr="000555DE" w:rsidRDefault="000555DE" w:rsidP="000555DE">
      <w:pPr>
        <w:widowControl/>
        <w:numPr>
          <w:ilvl w:val="0"/>
          <w:numId w:val="1"/>
        </w:numPr>
        <w:spacing w:before="60" w:after="60"/>
        <w:ind w:left="240"/>
        <w:jc w:val="left"/>
        <w:rPr>
          <w:rFonts w:ascii="Arial" w:eastAsia="宋体" w:hAnsi="Arial" w:cs="Arial"/>
          <w:kern w:val="0"/>
          <w:sz w:val="22"/>
        </w:rPr>
      </w:pPr>
      <w:r w:rsidRPr="000555DE">
        <w:rPr>
          <w:rFonts w:ascii="Arial" w:eastAsia="宋体" w:hAnsi="Arial" w:cs="Arial"/>
          <w:kern w:val="0"/>
          <w:sz w:val="22"/>
        </w:rPr>
        <w:t>影響を受ける購買発注要求または経費精算書の</w:t>
      </w:r>
      <w:r w:rsidRPr="000555DE">
        <w:rPr>
          <w:rFonts w:ascii="Arial" w:eastAsia="宋体" w:hAnsi="Arial" w:cs="Arial"/>
          <w:kern w:val="0"/>
          <w:sz w:val="22"/>
        </w:rPr>
        <w:t xml:space="preserve"> ID </w:t>
      </w:r>
      <w:r w:rsidRPr="000555DE">
        <w:rPr>
          <w:rFonts w:ascii="Arial" w:eastAsia="宋体" w:hAnsi="Arial" w:cs="Arial"/>
          <w:kern w:val="0"/>
          <w:sz w:val="22"/>
        </w:rPr>
        <w:t>番号を入力します</w:t>
      </w:r>
    </w:p>
    <w:p w:rsidR="000555DE" w:rsidRPr="000555DE" w:rsidRDefault="000555DE" w:rsidP="000555DE">
      <w:pPr>
        <w:widowControl/>
        <w:numPr>
          <w:ilvl w:val="0"/>
          <w:numId w:val="1"/>
        </w:numPr>
        <w:spacing w:before="60" w:after="60"/>
        <w:ind w:left="240"/>
        <w:jc w:val="left"/>
        <w:rPr>
          <w:rFonts w:ascii="Arial" w:eastAsia="宋体" w:hAnsi="Arial" w:cs="Arial"/>
          <w:kern w:val="0"/>
          <w:sz w:val="22"/>
        </w:rPr>
      </w:pPr>
      <w:r w:rsidRPr="000555DE">
        <w:rPr>
          <w:rFonts w:ascii="Arial" w:eastAsia="宋体" w:hAnsi="Arial" w:cs="Arial"/>
          <w:kern w:val="0"/>
          <w:sz w:val="22"/>
        </w:rPr>
        <w:t>問題がビジネスに与える影響を教えてください</w:t>
      </w:r>
    </w:p>
    <w:p w:rsidR="000555DE" w:rsidRPr="000555DE" w:rsidRDefault="000555DE" w:rsidP="000555DE">
      <w:pPr>
        <w:widowControl/>
        <w:numPr>
          <w:ilvl w:val="0"/>
          <w:numId w:val="1"/>
        </w:numPr>
        <w:spacing w:before="60" w:after="60"/>
        <w:ind w:left="240"/>
        <w:jc w:val="left"/>
        <w:rPr>
          <w:rFonts w:ascii="Arial" w:eastAsia="宋体" w:hAnsi="Arial" w:cs="Arial"/>
          <w:kern w:val="0"/>
          <w:sz w:val="22"/>
        </w:rPr>
      </w:pPr>
      <w:r w:rsidRPr="000555DE">
        <w:rPr>
          <w:rFonts w:ascii="Arial" w:eastAsia="宋体" w:hAnsi="Arial" w:cs="Arial"/>
          <w:kern w:val="0"/>
          <w:sz w:val="22"/>
        </w:rPr>
        <w:t>関連するファイル、スクリーンショット、またはエラーログを添付する</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また、重大度レベルがビジネスへの影響を正確に反映していることを確認します。</w:t>
      </w:r>
    </w:p>
    <w:p w:rsidR="000555DE" w:rsidRPr="000555DE" w:rsidRDefault="000555DE" w:rsidP="000555DE">
      <w:pPr>
        <w:widowControl/>
        <w:spacing w:before="240"/>
        <w:jc w:val="left"/>
        <w:outlineLvl w:val="3"/>
        <w:rPr>
          <w:rFonts w:ascii="Arial" w:eastAsia="宋体" w:hAnsi="Arial" w:cs="Arial"/>
          <w:kern w:val="0"/>
          <w:sz w:val="24"/>
          <w:szCs w:val="24"/>
        </w:rPr>
      </w:pPr>
      <w:r w:rsidRPr="000555DE">
        <w:rPr>
          <w:rFonts w:ascii="Arial" w:eastAsia="宋体" w:hAnsi="Arial" w:cs="Arial"/>
          <w:kern w:val="0"/>
          <w:sz w:val="24"/>
          <w:szCs w:val="24"/>
        </w:rPr>
        <w:t>顧客の重要度レベル</w:t>
      </w:r>
    </w:p>
    <w:tbl>
      <w:tblPr>
        <w:tblW w:w="5286" w:type="pct"/>
        <w:tblCellSpacing w:w="5" w:type="dxa"/>
        <w:tblBorders>
          <w:bottom w:val="single" w:sz="6" w:space="0" w:color="DDDDDD"/>
        </w:tblBorders>
        <w:tblCellMar>
          <w:top w:w="10" w:type="dxa"/>
          <w:left w:w="10" w:type="dxa"/>
          <w:bottom w:w="10" w:type="dxa"/>
          <w:right w:w="10" w:type="dxa"/>
        </w:tblCellMar>
        <w:tblLook w:val="04A0" w:firstRow="1" w:lastRow="0" w:firstColumn="1" w:lastColumn="0" w:noHBand="0" w:noVBand="1"/>
      </w:tblPr>
      <w:tblGrid>
        <w:gridCol w:w="1980"/>
        <w:gridCol w:w="10"/>
        <w:gridCol w:w="6785"/>
      </w:tblGrid>
      <w:tr w:rsidR="00F955B2" w:rsidRPr="000555DE" w:rsidTr="00E02B34">
        <w:trPr>
          <w:trHeight w:val="149"/>
          <w:tblHeader/>
          <w:tblCellSpacing w:w="5" w:type="dxa"/>
        </w:trPr>
        <w:tc>
          <w:tcPr>
            <w:tcW w:w="1121" w:type="pct"/>
            <w:gridSpan w:val="2"/>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0555DE" w:rsidRPr="000555DE" w:rsidRDefault="000555DE" w:rsidP="000555DE">
            <w:pPr>
              <w:widowControl/>
              <w:spacing w:before="240" w:after="480"/>
              <w:jc w:val="center"/>
              <w:rPr>
                <w:rFonts w:ascii="Arial" w:eastAsia="宋体" w:hAnsi="Arial" w:cs="Arial"/>
                <w:kern w:val="0"/>
                <w:sz w:val="24"/>
                <w:szCs w:val="24"/>
              </w:rPr>
            </w:pPr>
            <w:r w:rsidRPr="000555DE">
              <w:rPr>
                <w:rFonts w:ascii="Arial" w:eastAsia="宋体" w:hAnsi="Arial" w:cs="Arial"/>
                <w:kern w:val="0"/>
                <w:sz w:val="24"/>
                <w:szCs w:val="24"/>
              </w:rPr>
              <w:lastRenderedPageBreak/>
              <w:t>重大</w:t>
            </w:r>
            <w:r w:rsidRPr="000555DE">
              <w:rPr>
                <w:rFonts w:ascii="Arial" w:eastAsia="宋体" w:hAnsi="Arial" w:cs="Arial"/>
                <w:kern w:val="0"/>
                <w:sz w:val="24"/>
                <w:szCs w:val="24"/>
              </w:rPr>
              <w:t xml:space="preserve"> </w:t>
            </w:r>
            <w:r w:rsidRPr="000555DE">
              <w:rPr>
                <w:rFonts w:ascii="Arial" w:eastAsia="宋体" w:hAnsi="Arial" w:cs="Arial"/>
                <w:kern w:val="0"/>
                <w:sz w:val="24"/>
                <w:szCs w:val="24"/>
              </w:rPr>
              <w:t>度</w:t>
            </w:r>
          </w:p>
        </w:tc>
        <w:tc>
          <w:tcPr>
            <w:tcW w:w="3862"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0555DE" w:rsidRPr="000555DE" w:rsidRDefault="000555DE" w:rsidP="000555DE">
            <w:pPr>
              <w:widowControl/>
              <w:spacing w:before="240" w:after="480"/>
              <w:jc w:val="center"/>
              <w:rPr>
                <w:rFonts w:ascii="Arial" w:eastAsia="宋体" w:hAnsi="Arial" w:cs="Arial"/>
                <w:kern w:val="0"/>
                <w:sz w:val="24"/>
                <w:szCs w:val="24"/>
              </w:rPr>
            </w:pPr>
            <w:r w:rsidRPr="000555DE">
              <w:rPr>
                <w:rFonts w:ascii="Arial" w:eastAsia="宋体" w:hAnsi="Arial" w:cs="Arial"/>
                <w:kern w:val="0"/>
                <w:sz w:val="24"/>
                <w:szCs w:val="24"/>
              </w:rPr>
              <w:t>説明</w:t>
            </w:r>
          </w:p>
        </w:tc>
      </w:tr>
      <w:tr w:rsidR="00F955B2" w:rsidRPr="000555DE" w:rsidTr="00E02B34">
        <w:trPr>
          <w:trHeight w:val="1624"/>
          <w:tblCellSpacing w:w="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重大度</w:t>
            </w:r>
            <w:r w:rsidRPr="000555DE">
              <w:rPr>
                <w:rFonts w:ascii="Arial" w:eastAsia="宋体" w:hAnsi="Arial" w:cs="Arial"/>
                <w:kern w:val="0"/>
                <w:sz w:val="24"/>
                <w:szCs w:val="24"/>
              </w:rPr>
              <w:t xml:space="preserve"> 1</w:t>
            </w:r>
          </w:p>
        </w:tc>
        <w:tc>
          <w:tcPr>
            <w:tcW w:w="0" w:type="auto"/>
            <w:gridSpan w:val="2"/>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重大な</w:t>
            </w:r>
            <w:r w:rsidRPr="00F955B2">
              <w:rPr>
                <w:rFonts w:ascii="Arial" w:eastAsia="宋体" w:hAnsi="Arial" w:cs="Arial"/>
                <w:b/>
                <w:bCs/>
                <w:kern w:val="0"/>
                <w:sz w:val="24"/>
                <w:szCs w:val="24"/>
              </w:rPr>
              <w:t>実動</w:t>
            </w:r>
            <w:r w:rsidRPr="000555DE">
              <w:rPr>
                <w:rFonts w:ascii="Arial" w:eastAsia="宋体" w:hAnsi="Arial" w:cs="Arial"/>
                <w:kern w:val="0"/>
                <w:sz w:val="24"/>
                <w:szCs w:val="24"/>
              </w:rPr>
              <w:t>エラーにより、</w:t>
            </w:r>
            <w:r w:rsidRPr="000555DE">
              <w:rPr>
                <w:rFonts w:ascii="Arial" w:eastAsia="宋体" w:hAnsi="Arial" w:cs="Arial"/>
                <w:kern w:val="0"/>
                <w:sz w:val="24"/>
                <w:szCs w:val="24"/>
              </w:rPr>
              <w:t xml:space="preserve">Coupa </w:t>
            </w:r>
            <w:r w:rsidRPr="000555DE">
              <w:rPr>
                <w:rFonts w:ascii="Arial" w:eastAsia="宋体" w:hAnsi="Arial" w:cs="Arial"/>
                <w:kern w:val="0"/>
                <w:sz w:val="24"/>
                <w:szCs w:val="24"/>
              </w:rPr>
              <w:t>が完全に使用できなくなり、トランザクションが停止します。</w:t>
            </w:r>
          </w:p>
        </w:tc>
      </w:tr>
      <w:tr w:rsidR="00F955B2" w:rsidRPr="000555DE" w:rsidTr="00E02B34">
        <w:trPr>
          <w:trHeight w:val="1957"/>
          <w:tblCellSpacing w:w="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重大度</w:t>
            </w:r>
            <w:r w:rsidRPr="000555DE">
              <w:rPr>
                <w:rFonts w:ascii="Arial" w:eastAsia="宋体" w:hAnsi="Arial" w:cs="Arial"/>
                <w:kern w:val="0"/>
                <w:sz w:val="24"/>
                <w:szCs w:val="24"/>
              </w:rPr>
              <w:t xml:space="preserve"> 2</w:t>
            </w:r>
          </w:p>
        </w:tc>
        <w:tc>
          <w:tcPr>
            <w:tcW w:w="0" w:type="auto"/>
            <w:gridSpan w:val="2"/>
            <w:tcBorders>
              <w:top w:val="nil"/>
              <w:left w:val="nil"/>
              <w:bottom w:val="nil"/>
              <w:right w:val="nil"/>
            </w:tcBorders>
            <w:shd w:val="clear" w:color="auto" w:fill="EFEFE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再現可能な問題に苦しむ</w:t>
            </w:r>
            <w:r w:rsidRPr="000555DE">
              <w:rPr>
                <w:rFonts w:ascii="Arial" w:eastAsia="宋体" w:hAnsi="Arial" w:cs="Arial"/>
                <w:kern w:val="0"/>
                <w:sz w:val="24"/>
                <w:szCs w:val="24"/>
              </w:rPr>
              <w:t>Coupa</w:t>
            </w:r>
            <w:r w:rsidRPr="000555DE">
              <w:rPr>
                <w:rFonts w:ascii="Arial" w:eastAsia="宋体" w:hAnsi="Arial" w:cs="Arial"/>
                <w:kern w:val="0"/>
                <w:sz w:val="24"/>
                <w:szCs w:val="24"/>
              </w:rPr>
              <w:t>の主要な機能をもたらす重大なエラー</w:t>
            </w:r>
            <w:r w:rsidRPr="000555DE">
              <w:rPr>
                <w:rFonts w:ascii="Arial" w:eastAsia="宋体" w:hAnsi="Arial" w:cs="Arial"/>
                <w:kern w:val="0"/>
                <w:sz w:val="24"/>
                <w:szCs w:val="24"/>
              </w:rPr>
              <w:t xml:space="preserve">, </w:t>
            </w:r>
            <w:r w:rsidRPr="000555DE">
              <w:rPr>
                <w:rFonts w:ascii="Arial" w:eastAsia="宋体" w:hAnsi="Arial" w:cs="Arial"/>
                <w:kern w:val="0"/>
                <w:sz w:val="24"/>
                <w:szCs w:val="24"/>
              </w:rPr>
              <w:t>ユーザーに大きな不便を引き起こすか、共通の機能で一貫した障害を引き起こします</w:t>
            </w:r>
            <w:r w:rsidRPr="000555DE">
              <w:rPr>
                <w:rFonts w:ascii="Arial" w:eastAsia="宋体" w:hAnsi="Arial" w:cs="Arial"/>
                <w:kern w:val="0"/>
                <w:sz w:val="24"/>
                <w:szCs w:val="24"/>
              </w:rPr>
              <w:t>.</w:t>
            </w:r>
          </w:p>
        </w:tc>
      </w:tr>
      <w:tr w:rsidR="00F955B2" w:rsidRPr="000555DE" w:rsidTr="00E02B34">
        <w:trPr>
          <w:trHeight w:val="1634"/>
          <w:tblCellSpacing w:w="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重大度</w:t>
            </w:r>
            <w:r w:rsidRPr="000555DE">
              <w:rPr>
                <w:rFonts w:ascii="Arial" w:eastAsia="宋体" w:hAnsi="Arial" w:cs="Arial"/>
                <w:kern w:val="0"/>
                <w:sz w:val="24"/>
                <w:szCs w:val="24"/>
              </w:rPr>
              <w:t xml:space="preserve"> 3</w:t>
            </w:r>
          </w:p>
        </w:tc>
        <w:tc>
          <w:tcPr>
            <w:tcW w:w="0" w:type="auto"/>
            <w:gridSpan w:val="2"/>
            <w:tcBorders>
              <w:top w:val="nil"/>
              <w:left w:val="nil"/>
              <w:bottom w:val="nil"/>
              <w:right w:val="nil"/>
            </w:tcBorders>
            <w:shd w:val="clear" w:color="auto" w:fill="FFFFF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一般的な機能で断続的な問題が発生したり、一般的な機能で一貫したエラーが発生するエラー。</w:t>
            </w:r>
          </w:p>
        </w:tc>
      </w:tr>
      <w:tr w:rsidR="00F955B2" w:rsidRPr="000555DE" w:rsidTr="00E02B34">
        <w:trPr>
          <w:trHeight w:val="1624"/>
          <w:tblCellSpacing w:w="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重大度</w:t>
            </w:r>
            <w:r w:rsidRPr="000555DE">
              <w:rPr>
                <w:rFonts w:ascii="Arial" w:eastAsia="宋体" w:hAnsi="Arial" w:cs="Arial"/>
                <w:kern w:val="0"/>
                <w:sz w:val="24"/>
                <w:szCs w:val="24"/>
              </w:rPr>
              <w:t xml:space="preserve"> 4</w:t>
            </w:r>
          </w:p>
        </w:tc>
        <w:tc>
          <w:tcPr>
            <w:tcW w:w="0" w:type="auto"/>
            <w:gridSpan w:val="2"/>
            <w:tcBorders>
              <w:top w:val="nil"/>
              <w:left w:val="nil"/>
              <w:bottom w:val="nil"/>
              <w:right w:val="nil"/>
            </w:tcBorders>
            <w:shd w:val="clear" w:color="auto" w:fill="EFEFEF"/>
            <w:tcMar>
              <w:top w:w="120" w:type="dxa"/>
              <w:left w:w="120" w:type="dxa"/>
              <w:bottom w:w="120" w:type="dxa"/>
              <w:right w:w="120" w:type="dxa"/>
            </w:tcMar>
            <w:hideMark/>
          </w:tcPr>
          <w:p w:rsidR="000555DE" w:rsidRPr="000555DE" w:rsidRDefault="000555DE" w:rsidP="000555DE">
            <w:pPr>
              <w:widowControl/>
              <w:spacing w:before="240" w:after="480" w:line="336" w:lineRule="atLeast"/>
              <w:jc w:val="left"/>
              <w:rPr>
                <w:rFonts w:ascii="Arial" w:eastAsia="宋体" w:hAnsi="Arial" w:cs="Arial"/>
                <w:kern w:val="0"/>
                <w:sz w:val="24"/>
                <w:szCs w:val="24"/>
              </w:rPr>
            </w:pPr>
            <w:r w:rsidRPr="000555DE">
              <w:rPr>
                <w:rFonts w:ascii="Arial" w:eastAsia="宋体" w:hAnsi="Arial" w:cs="Arial"/>
                <w:kern w:val="0"/>
                <w:sz w:val="24"/>
                <w:szCs w:val="24"/>
              </w:rPr>
              <w:t>サービスリクエストまたは質問。これには、サンドボックスの更新、</w:t>
            </w:r>
            <w:r w:rsidRPr="000555DE">
              <w:rPr>
                <w:rFonts w:ascii="Arial" w:eastAsia="宋体" w:hAnsi="Arial" w:cs="Arial"/>
                <w:kern w:val="0"/>
                <w:sz w:val="24"/>
                <w:szCs w:val="24"/>
              </w:rPr>
              <w:t xml:space="preserve">SSO </w:t>
            </w:r>
            <w:r w:rsidRPr="000555DE">
              <w:rPr>
                <w:rFonts w:ascii="Arial" w:eastAsia="宋体" w:hAnsi="Arial" w:cs="Arial"/>
                <w:kern w:val="0"/>
                <w:sz w:val="24"/>
                <w:szCs w:val="24"/>
              </w:rPr>
              <w:t>のセットアップなどが含まれます。</w:t>
            </w:r>
          </w:p>
        </w:tc>
      </w:tr>
    </w:tbl>
    <w:p w:rsidR="000555DE" w:rsidRPr="000555DE" w:rsidRDefault="000555DE" w:rsidP="000555DE">
      <w:pPr>
        <w:widowControl/>
        <w:spacing w:before="240"/>
        <w:jc w:val="left"/>
        <w:outlineLvl w:val="2"/>
        <w:rPr>
          <w:rFonts w:ascii="Arial" w:eastAsia="宋体" w:hAnsi="Arial" w:cs="Arial"/>
          <w:kern w:val="0"/>
          <w:sz w:val="27"/>
          <w:szCs w:val="27"/>
        </w:rPr>
      </w:pPr>
      <w:r w:rsidRPr="000555DE">
        <w:rPr>
          <w:rFonts w:ascii="Arial" w:eastAsia="宋体" w:hAnsi="Arial" w:cs="Arial"/>
          <w:kern w:val="0"/>
          <w:sz w:val="27"/>
          <w:szCs w:val="27"/>
        </w:rPr>
        <w:t>ステージ</w:t>
      </w:r>
      <w:r w:rsidRPr="000555DE">
        <w:rPr>
          <w:rFonts w:ascii="Arial" w:eastAsia="宋体" w:hAnsi="Arial" w:cs="Arial"/>
          <w:kern w:val="0"/>
          <w:sz w:val="27"/>
          <w:szCs w:val="27"/>
        </w:rPr>
        <w:t xml:space="preserve">2: </w:t>
      </w:r>
      <w:r w:rsidRPr="000555DE">
        <w:rPr>
          <w:rFonts w:ascii="Arial" w:eastAsia="宋体" w:hAnsi="Arial" w:cs="Arial"/>
          <w:kern w:val="0"/>
          <w:sz w:val="27"/>
          <w:szCs w:val="27"/>
        </w:rPr>
        <w:t>研究</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リサーチの段階では、テクニカル</w:t>
      </w:r>
      <w:r w:rsidRPr="000555DE">
        <w:rPr>
          <w:rFonts w:ascii="Arial" w:eastAsia="宋体" w:hAnsi="Arial" w:cs="Arial"/>
          <w:kern w:val="0"/>
          <w:sz w:val="22"/>
        </w:rPr>
        <w:t xml:space="preserve"> </w:t>
      </w:r>
      <w:r w:rsidRPr="000555DE">
        <w:rPr>
          <w:rFonts w:ascii="Arial" w:eastAsia="宋体" w:hAnsi="Arial" w:cs="Arial"/>
          <w:kern w:val="0"/>
          <w:sz w:val="22"/>
        </w:rPr>
        <w:t>サポート</w:t>
      </w:r>
      <w:r w:rsidRPr="000555DE">
        <w:rPr>
          <w:rFonts w:ascii="Arial" w:eastAsia="宋体" w:hAnsi="Arial" w:cs="Arial"/>
          <w:kern w:val="0"/>
          <w:sz w:val="22"/>
        </w:rPr>
        <w:t xml:space="preserve"> </w:t>
      </w:r>
      <w:r w:rsidRPr="000555DE">
        <w:rPr>
          <w:rFonts w:ascii="Arial" w:eastAsia="宋体" w:hAnsi="Arial" w:cs="Arial"/>
          <w:kern w:val="0"/>
          <w:sz w:val="22"/>
        </w:rPr>
        <w:t>エンジニアは、報告された問題の再現に取り組みます。特定の質問に対処するためにチケットが開かれた場合、質問の詳細は調査され、ウェブベースのチケット追跡システムを介して報告されます。</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問題を分析した後、テクニカルサポートエンジニア</w:t>
      </w:r>
      <w:r w:rsidRPr="000555DE">
        <w:rPr>
          <w:rFonts w:ascii="Arial" w:eastAsia="宋体" w:hAnsi="Arial" w:cs="Arial"/>
          <w:kern w:val="0"/>
          <w:sz w:val="22"/>
        </w:rPr>
        <w:t>:</w:t>
      </w:r>
    </w:p>
    <w:p w:rsidR="000555DE" w:rsidRPr="000555DE" w:rsidRDefault="000555DE" w:rsidP="000555DE">
      <w:pPr>
        <w:widowControl/>
        <w:numPr>
          <w:ilvl w:val="0"/>
          <w:numId w:val="2"/>
        </w:numPr>
        <w:spacing w:before="60" w:after="60"/>
        <w:ind w:left="240"/>
        <w:jc w:val="left"/>
        <w:rPr>
          <w:rFonts w:ascii="Arial" w:eastAsia="宋体" w:hAnsi="Arial" w:cs="Arial"/>
          <w:kern w:val="0"/>
          <w:sz w:val="22"/>
        </w:rPr>
      </w:pPr>
      <w:r w:rsidRPr="000555DE">
        <w:rPr>
          <w:rFonts w:ascii="Arial" w:eastAsia="宋体" w:hAnsi="Arial" w:cs="Arial"/>
          <w:kern w:val="0"/>
          <w:sz w:val="22"/>
        </w:rPr>
        <w:t>問題を再現する</w:t>
      </w:r>
    </w:p>
    <w:p w:rsidR="000555DE" w:rsidRPr="000555DE" w:rsidRDefault="000555DE" w:rsidP="000555DE">
      <w:pPr>
        <w:widowControl/>
        <w:numPr>
          <w:ilvl w:val="0"/>
          <w:numId w:val="2"/>
        </w:numPr>
        <w:spacing w:before="60" w:after="60"/>
        <w:ind w:left="240"/>
        <w:jc w:val="left"/>
        <w:rPr>
          <w:rFonts w:ascii="Arial" w:eastAsia="宋体" w:hAnsi="Arial" w:cs="Arial"/>
          <w:kern w:val="0"/>
          <w:sz w:val="22"/>
        </w:rPr>
      </w:pPr>
      <w:r w:rsidRPr="000555DE">
        <w:rPr>
          <w:rFonts w:ascii="Arial" w:eastAsia="宋体" w:hAnsi="Arial" w:cs="Arial"/>
          <w:kern w:val="0"/>
          <w:sz w:val="22"/>
        </w:rPr>
        <w:t>提供した再現可能なテスト</w:t>
      </w:r>
      <w:r w:rsidRPr="000555DE">
        <w:rPr>
          <w:rFonts w:ascii="Arial" w:eastAsia="宋体" w:hAnsi="Arial" w:cs="Arial"/>
          <w:kern w:val="0"/>
          <w:sz w:val="22"/>
        </w:rPr>
        <w:t xml:space="preserve"> </w:t>
      </w:r>
      <w:r w:rsidRPr="000555DE">
        <w:rPr>
          <w:rFonts w:ascii="Arial" w:eastAsia="宋体" w:hAnsi="Arial" w:cs="Arial"/>
          <w:kern w:val="0"/>
          <w:sz w:val="22"/>
        </w:rPr>
        <w:t>ケースを分析する</w:t>
      </w:r>
    </w:p>
    <w:p w:rsidR="000555DE" w:rsidRPr="000555DE" w:rsidRDefault="000555DE" w:rsidP="000555DE">
      <w:pPr>
        <w:widowControl/>
        <w:numPr>
          <w:ilvl w:val="0"/>
          <w:numId w:val="2"/>
        </w:numPr>
        <w:spacing w:before="60" w:after="60"/>
        <w:ind w:left="240"/>
        <w:jc w:val="left"/>
        <w:rPr>
          <w:rFonts w:ascii="Arial" w:eastAsia="宋体" w:hAnsi="Arial" w:cs="Arial"/>
          <w:kern w:val="0"/>
          <w:sz w:val="22"/>
        </w:rPr>
      </w:pPr>
      <w:r w:rsidRPr="000555DE">
        <w:rPr>
          <w:rFonts w:ascii="Arial" w:eastAsia="宋体" w:hAnsi="Arial" w:cs="Arial"/>
          <w:kern w:val="0"/>
          <w:sz w:val="22"/>
        </w:rPr>
        <w:t>問題がサービスの制限であり、機能拡張要求につながる可能性があるかどうかを確認します。</w:t>
      </w:r>
    </w:p>
    <w:p w:rsidR="000555DE" w:rsidRPr="000555DE" w:rsidRDefault="000555DE" w:rsidP="000555DE">
      <w:pPr>
        <w:widowControl/>
        <w:numPr>
          <w:ilvl w:val="0"/>
          <w:numId w:val="2"/>
        </w:numPr>
        <w:spacing w:before="60" w:after="60"/>
        <w:ind w:left="240"/>
        <w:jc w:val="left"/>
        <w:rPr>
          <w:rFonts w:ascii="Arial" w:eastAsia="宋体" w:hAnsi="Arial" w:cs="Arial"/>
          <w:kern w:val="0"/>
          <w:sz w:val="22"/>
        </w:rPr>
      </w:pPr>
      <w:r w:rsidRPr="000555DE">
        <w:rPr>
          <w:rFonts w:ascii="Arial" w:eastAsia="宋体" w:hAnsi="Arial" w:cs="Arial"/>
          <w:kern w:val="0"/>
          <w:sz w:val="22"/>
        </w:rPr>
        <w:lastRenderedPageBreak/>
        <w:t xml:space="preserve">Coupa </w:t>
      </w:r>
      <w:r w:rsidRPr="000555DE">
        <w:rPr>
          <w:rFonts w:ascii="Arial" w:eastAsia="宋体" w:hAnsi="Arial" w:cs="Arial"/>
          <w:kern w:val="0"/>
          <w:sz w:val="22"/>
        </w:rPr>
        <w:t>サービスに分離された再現可能なテスト</w:t>
      </w:r>
      <w:r w:rsidRPr="000555DE">
        <w:rPr>
          <w:rFonts w:ascii="Arial" w:eastAsia="宋体" w:hAnsi="Arial" w:cs="Arial"/>
          <w:kern w:val="0"/>
          <w:sz w:val="22"/>
        </w:rPr>
        <w:t xml:space="preserve"> </w:t>
      </w:r>
      <w:r w:rsidRPr="000555DE">
        <w:rPr>
          <w:rFonts w:ascii="Arial" w:eastAsia="宋体" w:hAnsi="Arial" w:cs="Arial"/>
          <w:kern w:val="0"/>
          <w:sz w:val="22"/>
        </w:rPr>
        <w:t>ケースの欠陥に対する、</w:t>
      </w:r>
      <w:r w:rsidRPr="000555DE">
        <w:rPr>
          <w:rFonts w:ascii="Arial" w:eastAsia="宋体" w:hAnsi="Arial" w:cs="Arial"/>
          <w:kern w:val="0"/>
          <w:sz w:val="22"/>
        </w:rPr>
        <w:t xml:space="preserve">Coupa </w:t>
      </w:r>
      <w:r w:rsidRPr="000555DE">
        <w:rPr>
          <w:rFonts w:ascii="Arial" w:eastAsia="宋体" w:hAnsi="Arial" w:cs="Arial"/>
          <w:kern w:val="0"/>
          <w:sz w:val="22"/>
        </w:rPr>
        <w:t>開発での要求をオープンします。</w:t>
      </w:r>
    </w:p>
    <w:p w:rsidR="000555DE" w:rsidRPr="000555DE" w:rsidRDefault="000555DE" w:rsidP="000555DE">
      <w:pPr>
        <w:widowControl/>
        <w:numPr>
          <w:ilvl w:val="0"/>
          <w:numId w:val="2"/>
        </w:numPr>
        <w:spacing w:before="60" w:after="60"/>
        <w:ind w:left="240"/>
        <w:jc w:val="left"/>
        <w:rPr>
          <w:rFonts w:ascii="Arial" w:eastAsia="宋体" w:hAnsi="Arial" w:cs="Arial"/>
          <w:kern w:val="0"/>
          <w:sz w:val="22"/>
        </w:rPr>
      </w:pPr>
      <w:r w:rsidRPr="000555DE">
        <w:rPr>
          <w:rFonts w:ascii="Arial" w:eastAsia="宋体" w:hAnsi="Arial" w:cs="Arial"/>
          <w:kern w:val="0"/>
          <w:sz w:val="22"/>
        </w:rPr>
        <w:t>報告された問題がユーザーエラーまたは誤解によるものである場合は、指示および参照文書を提供します。</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テクニカル</w:t>
      </w:r>
      <w:r w:rsidRPr="000555DE">
        <w:rPr>
          <w:rFonts w:ascii="Arial" w:eastAsia="宋体" w:hAnsi="Arial" w:cs="Arial"/>
          <w:kern w:val="0"/>
          <w:sz w:val="22"/>
        </w:rPr>
        <w:t xml:space="preserve"> </w:t>
      </w:r>
      <w:r w:rsidRPr="000555DE">
        <w:rPr>
          <w:rFonts w:ascii="Arial" w:eastAsia="宋体" w:hAnsi="Arial" w:cs="Arial"/>
          <w:kern w:val="0"/>
          <w:sz w:val="22"/>
        </w:rPr>
        <w:t>サポート</w:t>
      </w:r>
      <w:r w:rsidRPr="000555DE">
        <w:rPr>
          <w:rFonts w:ascii="Arial" w:eastAsia="宋体" w:hAnsi="Arial" w:cs="Arial"/>
          <w:kern w:val="0"/>
          <w:sz w:val="22"/>
        </w:rPr>
        <w:t xml:space="preserve"> </w:t>
      </w:r>
      <w:r w:rsidRPr="000555DE">
        <w:rPr>
          <w:rFonts w:ascii="Arial" w:eastAsia="宋体" w:hAnsi="Arial" w:cs="Arial"/>
          <w:kern w:val="0"/>
          <w:sz w:val="22"/>
        </w:rPr>
        <w:t>エンジニアが問題の再現に問題がある場合は、その問題について話し合うか、詳細を入力するよう連絡を受ける場合があります。</w:t>
      </w:r>
    </w:p>
    <w:p w:rsidR="000555DE" w:rsidRPr="000555DE" w:rsidRDefault="000555DE" w:rsidP="000555DE">
      <w:pPr>
        <w:widowControl/>
        <w:spacing w:before="240"/>
        <w:jc w:val="left"/>
        <w:outlineLvl w:val="2"/>
        <w:rPr>
          <w:rFonts w:ascii="Arial" w:eastAsia="宋体" w:hAnsi="Arial" w:cs="Arial"/>
          <w:kern w:val="0"/>
          <w:sz w:val="27"/>
          <w:szCs w:val="27"/>
        </w:rPr>
      </w:pPr>
      <w:r w:rsidRPr="000555DE">
        <w:rPr>
          <w:rFonts w:ascii="Arial" w:eastAsia="宋体" w:hAnsi="Arial" w:cs="Arial"/>
          <w:kern w:val="0"/>
          <w:sz w:val="27"/>
          <w:szCs w:val="27"/>
        </w:rPr>
        <w:t>ステージ</w:t>
      </w:r>
      <w:r w:rsidRPr="000555DE">
        <w:rPr>
          <w:rFonts w:ascii="Arial" w:eastAsia="宋体" w:hAnsi="Arial" w:cs="Arial"/>
          <w:kern w:val="0"/>
          <w:sz w:val="27"/>
          <w:szCs w:val="27"/>
        </w:rPr>
        <w:t xml:space="preserve"> 3: </w:t>
      </w:r>
      <w:r w:rsidRPr="000555DE">
        <w:rPr>
          <w:rFonts w:ascii="Arial" w:eastAsia="宋体" w:hAnsi="Arial" w:cs="Arial"/>
          <w:kern w:val="0"/>
          <w:sz w:val="27"/>
          <w:szCs w:val="27"/>
        </w:rPr>
        <w:t>ケース解決管理</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テクニカル</w:t>
      </w:r>
      <w:r w:rsidRPr="000555DE">
        <w:rPr>
          <w:rFonts w:ascii="Arial" w:eastAsia="宋体" w:hAnsi="Arial" w:cs="Arial"/>
          <w:kern w:val="0"/>
          <w:sz w:val="22"/>
        </w:rPr>
        <w:t xml:space="preserve"> </w:t>
      </w:r>
      <w:r w:rsidRPr="000555DE">
        <w:rPr>
          <w:rFonts w:ascii="Arial" w:eastAsia="宋体" w:hAnsi="Arial" w:cs="Arial"/>
          <w:kern w:val="0"/>
          <w:sz w:val="22"/>
        </w:rPr>
        <w:t>サポート</w:t>
      </w:r>
      <w:r w:rsidRPr="000555DE">
        <w:rPr>
          <w:rFonts w:ascii="Arial" w:eastAsia="宋体" w:hAnsi="Arial" w:cs="Arial"/>
          <w:kern w:val="0"/>
          <w:sz w:val="22"/>
        </w:rPr>
        <w:t xml:space="preserve"> </w:t>
      </w:r>
      <w:r w:rsidRPr="000555DE">
        <w:rPr>
          <w:rFonts w:ascii="Arial" w:eastAsia="宋体" w:hAnsi="Arial" w:cs="Arial"/>
          <w:kern w:val="0"/>
          <w:sz w:val="22"/>
        </w:rPr>
        <w:t>エンジニアが問題を調査すると、解決策が提供されます。問題が解決されたことを確認するには、ソリューションをテストする必要があります。問題が解決したという相互合意がある場合、エンジニアはチケットを閉じます。問題が解決されない場合は、テクニカルサポートエンジニアに、解決されていないと感じる領域に関する詳細を提供し、さらに調査または説明を行ってください。</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クーポン開発チームによるチケットの解決が必要な場合は、チケットの</w:t>
      </w:r>
      <w:r w:rsidRPr="000555DE">
        <w:rPr>
          <w:rFonts w:ascii="Arial" w:eastAsia="宋体" w:hAnsi="Arial" w:cs="Arial"/>
          <w:kern w:val="0"/>
          <w:sz w:val="22"/>
        </w:rPr>
        <w:t xml:space="preserve"> [</w:t>
      </w:r>
      <w:r w:rsidRPr="000555DE">
        <w:rPr>
          <w:rFonts w:ascii="Arial" w:eastAsia="宋体" w:hAnsi="Arial" w:cs="Arial"/>
          <w:kern w:val="0"/>
          <w:sz w:val="22"/>
        </w:rPr>
        <w:t>予定されている利用可能時間</w:t>
      </w:r>
      <w:r w:rsidRPr="000555DE">
        <w:rPr>
          <w:rFonts w:ascii="Arial" w:eastAsia="宋体" w:hAnsi="Arial" w:cs="Arial"/>
          <w:kern w:val="0"/>
          <w:sz w:val="22"/>
        </w:rPr>
        <w:t xml:space="preserve">] </w:t>
      </w:r>
      <w:r w:rsidRPr="000555DE">
        <w:rPr>
          <w:rFonts w:ascii="Arial" w:eastAsia="宋体" w:hAnsi="Arial" w:cs="Arial"/>
          <w:kern w:val="0"/>
          <w:sz w:val="22"/>
        </w:rPr>
        <w:t>フィールドを使用して、ステータスを追跡できます。</w:t>
      </w:r>
    </w:p>
    <w:p w:rsidR="000555DE" w:rsidRPr="000555DE" w:rsidRDefault="000555DE" w:rsidP="000555DE">
      <w:pPr>
        <w:widowControl/>
        <w:spacing w:before="240" w:after="240"/>
        <w:jc w:val="left"/>
        <w:rPr>
          <w:rFonts w:ascii="Arial" w:eastAsia="宋体" w:hAnsi="Arial" w:cs="Arial"/>
          <w:kern w:val="0"/>
          <w:sz w:val="22"/>
        </w:rPr>
      </w:pPr>
      <w:r w:rsidRPr="000555DE">
        <w:rPr>
          <w:rFonts w:ascii="Arial" w:eastAsia="宋体" w:hAnsi="Arial" w:cs="Arial"/>
          <w:kern w:val="0"/>
          <w:sz w:val="22"/>
        </w:rPr>
        <w:t xml:space="preserve">Coupa </w:t>
      </w:r>
      <w:r w:rsidRPr="000555DE">
        <w:rPr>
          <w:rFonts w:ascii="Arial" w:eastAsia="宋体" w:hAnsi="Arial" w:cs="Arial"/>
          <w:kern w:val="0"/>
          <w:sz w:val="22"/>
        </w:rPr>
        <w:t>テクニカル</w:t>
      </w:r>
      <w:r w:rsidRPr="000555DE">
        <w:rPr>
          <w:rFonts w:ascii="Arial" w:eastAsia="宋体" w:hAnsi="Arial" w:cs="Arial"/>
          <w:kern w:val="0"/>
          <w:sz w:val="22"/>
        </w:rPr>
        <w:t xml:space="preserve"> </w:t>
      </w:r>
      <w:r w:rsidRPr="000555DE">
        <w:rPr>
          <w:rFonts w:ascii="Arial" w:eastAsia="宋体" w:hAnsi="Arial" w:cs="Arial"/>
          <w:kern w:val="0"/>
          <w:sz w:val="22"/>
        </w:rPr>
        <w:t>サポート</w:t>
      </w:r>
      <w:r w:rsidRPr="000555DE">
        <w:rPr>
          <w:rFonts w:ascii="Arial" w:eastAsia="宋体" w:hAnsi="Arial" w:cs="Arial"/>
          <w:kern w:val="0"/>
          <w:sz w:val="22"/>
        </w:rPr>
        <w:t xml:space="preserve"> </w:t>
      </w:r>
      <w:r w:rsidRPr="000555DE">
        <w:rPr>
          <w:rFonts w:ascii="Arial" w:eastAsia="宋体" w:hAnsi="Arial" w:cs="Arial"/>
          <w:kern w:val="0"/>
          <w:sz w:val="22"/>
        </w:rPr>
        <w:t>チームは、お客様を成功させ、チケットの解決に満足していることを確認することに熱狂的です。各チケットの終了時に短いアンケートが送信され、クーパテクニカルサポートチームとのやり取りに関するフィードバックを提供できます。お客様のフィードバックは高く評価されており、当社が可能な限り最高のサービスを提供していることを確認するのに役立ちます。</w:t>
      </w:r>
    </w:p>
    <w:p w:rsidR="00D95D2A" w:rsidRPr="00F955B2" w:rsidRDefault="00D95D2A">
      <w:pPr>
        <w:rPr>
          <w:rFonts w:hint="eastAsia"/>
        </w:rPr>
      </w:pPr>
    </w:p>
    <w:sectPr w:rsidR="00D95D2A" w:rsidRPr="00F95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776FE"/>
    <w:multiLevelType w:val="multilevel"/>
    <w:tmpl w:val="853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821F1"/>
    <w:multiLevelType w:val="multilevel"/>
    <w:tmpl w:val="900E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D3"/>
    <w:rsid w:val="000555DE"/>
    <w:rsid w:val="00A419D3"/>
    <w:rsid w:val="00D95D2A"/>
    <w:rsid w:val="00E02B34"/>
    <w:rsid w:val="00F95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56727-EAB1-4FD9-8948-130A174D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555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555D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555D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55DE"/>
    <w:rPr>
      <w:rFonts w:ascii="宋体" w:eastAsia="宋体" w:hAnsi="宋体" w:cs="宋体"/>
      <w:b/>
      <w:bCs/>
      <w:kern w:val="0"/>
      <w:sz w:val="36"/>
      <w:szCs w:val="36"/>
    </w:rPr>
  </w:style>
  <w:style w:type="character" w:customStyle="1" w:styleId="30">
    <w:name w:val="标题 3 字符"/>
    <w:basedOn w:val="a0"/>
    <w:link w:val="3"/>
    <w:uiPriority w:val="9"/>
    <w:rsid w:val="000555DE"/>
    <w:rPr>
      <w:rFonts w:ascii="宋体" w:eastAsia="宋体" w:hAnsi="宋体" w:cs="宋体"/>
      <w:b/>
      <w:bCs/>
      <w:kern w:val="0"/>
      <w:sz w:val="27"/>
      <w:szCs w:val="27"/>
    </w:rPr>
  </w:style>
  <w:style w:type="character" w:customStyle="1" w:styleId="40">
    <w:name w:val="标题 4 字符"/>
    <w:basedOn w:val="a0"/>
    <w:link w:val="4"/>
    <w:uiPriority w:val="9"/>
    <w:rsid w:val="000555DE"/>
    <w:rPr>
      <w:rFonts w:ascii="宋体" w:eastAsia="宋体" w:hAnsi="宋体" w:cs="宋体"/>
      <w:b/>
      <w:bCs/>
      <w:kern w:val="0"/>
      <w:sz w:val="24"/>
      <w:szCs w:val="24"/>
    </w:rPr>
  </w:style>
  <w:style w:type="paragraph" w:styleId="a3">
    <w:name w:val="Normal (Web)"/>
    <w:basedOn w:val="a"/>
    <w:uiPriority w:val="99"/>
    <w:semiHidden/>
    <w:unhideWhenUsed/>
    <w:rsid w:val="000555D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555DE"/>
    <w:rPr>
      <w:color w:val="0000FF"/>
      <w:u w:val="single"/>
    </w:rPr>
  </w:style>
  <w:style w:type="character" w:styleId="a5">
    <w:name w:val="Strong"/>
    <w:basedOn w:val="a0"/>
    <w:uiPriority w:val="22"/>
    <w:qFormat/>
    <w:rsid w:val="00055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741686">
      <w:bodyDiv w:val="1"/>
      <w:marLeft w:val="0"/>
      <w:marRight w:val="0"/>
      <w:marTop w:val="0"/>
      <w:marBottom w:val="0"/>
      <w:divBdr>
        <w:top w:val="none" w:sz="0" w:space="0" w:color="auto"/>
        <w:left w:val="none" w:sz="0" w:space="0" w:color="auto"/>
        <w:bottom w:val="none" w:sz="0" w:space="0" w:color="auto"/>
        <w:right w:val="none" w:sz="0" w:space="0" w:color="auto"/>
      </w:divBdr>
      <w:divsChild>
        <w:div w:id="297027684">
          <w:marLeft w:val="0"/>
          <w:marRight w:val="0"/>
          <w:marTop w:val="0"/>
          <w:marBottom w:val="0"/>
          <w:divBdr>
            <w:top w:val="none" w:sz="0" w:space="0" w:color="auto"/>
            <w:left w:val="none" w:sz="0" w:space="0" w:color="auto"/>
            <w:bottom w:val="none" w:sz="0" w:space="0" w:color="auto"/>
            <w:right w:val="none" w:sz="0" w:space="0" w:color="auto"/>
          </w:divBdr>
          <w:divsChild>
            <w:div w:id="1448818015">
              <w:marLeft w:val="0"/>
              <w:marRight w:val="0"/>
              <w:marTop w:val="0"/>
              <w:marBottom w:val="0"/>
              <w:divBdr>
                <w:top w:val="none" w:sz="0" w:space="0" w:color="auto"/>
                <w:left w:val="none" w:sz="0" w:space="0" w:color="auto"/>
                <w:bottom w:val="none" w:sz="0" w:space="0" w:color="auto"/>
                <w:right w:val="none" w:sz="0" w:space="0" w:color="auto"/>
              </w:divBdr>
            </w:div>
          </w:divsChild>
        </w:div>
        <w:div w:id="1530337096">
          <w:marLeft w:val="0"/>
          <w:marRight w:val="0"/>
          <w:marTop w:val="0"/>
          <w:marBottom w:val="0"/>
          <w:divBdr>
            <w:top w:val="none" w:sz="0" w:space="0" w:color="auto"/>
            <w:left w:val="none" w:sz="0" w:space="0" w:color="auto"/>
            <w:bottom w:val="none" w:sz="0" w:space="0" w:color="auto"/>
            <w:right w:val="none" w:sz="0" w:space="0" w:color="auto"/>
          </w:divBdr>
        </w:div>
        <w:div w:id="744297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satisfaction.com/coupa" TargetMode="External"/><Relationship Id="rId5" Type="http://schemas.openxmlformats.org/officeDocument/2006/relationships/hyperlink" Target="https://success.coupa.com/Support/K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2020-03-31T05:37:00Z</dcterms:created>
  <dcterms:modified xsi:type="dcterms:W3CDTF">2020-03-31T05:39:00Z</dcterms:modified>
</cp:coreProperties>
</file>