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7A47" w:rsidRDefault="00A97A47" w:rsidP="00A97A47">
      <w:pPr>
        <w:pStyle w:val="a3"/>
        <w:spacing w:before="240" w:beforeAutospacing="0" w:after="240" w:afterAutospacing="0"/>
        <w:rPr>
          <w:rFonts w:ascii="Arial" w:hAnsi="Arial" w:cs="Arial"/>
          <w:color w:val="333333"/>
        </w:rPr>
      </w:pPr>
      <w:r>
        <w:rPr>
          <w:rFonts w:ascii="Arial" w:hAnsi="Arial" w:cs="Arial"/>
          <w:color w:val="333333"/>
        </w:rPr>
        <w:t>サービスの可用性に透明性を提供するために、プラットフォームの毎月の稼働時間を公開しています。アップタ</w:t>
      </w:r>
      <w:bookmarkStart w:id="0" w:name="_GoBack"/>
      <w:bookmarkEnd w:id="0"/>
      <w:r>
        <w:rPr>
          <w:rFonts w:ascii="Arial" w:hAnsi="Arial" w:cs="Arial"/>
          <w:color w:val="333333"/>
        </w:rPr>
        <w:t>イムは、当社のサービスレベル契約に基づいて計算され、お客様またはそのユーザーの行為による利用不能を含む、当社の合理的な管理を超えた状況によって引き起こされる計画的または緊急のメンテナンスや利用不能などの項目を除外します。省略、インターネットサービスプロバイダの故障または遅延、クーパまたは不可抗力イベントに属していない機器またはシステムの故障または誤動作。</w:t>
      </w:r>
    </w:p>
    <w:p w:rsidR="00A97A47" w:rsidRDefault="00A97A47" w:rsidP="00A97A47">
      <w:pPr>
        <w:pStyle w:val="a3"/>
        <w:spacing w:before="240" w:beforeAutospacing="0" w:after="240" w:afterAutospacing="0"/>
        <w:rPr>
          <w:rFonts w:ascii="Arial" w:hAnsi="Arial" w:cs="Arial"/>
          <w:color w:val="333333"/>
        </w:rPr>
      </w:pPr>
      <w:r>
        <w:rPr>
          <w:rFonts w:ascii="Arial" w:hAnsi="Arial" w:cs="Arial"/>
          <w:color w:val="333333"/>
        </w:rPr>
        <w:t xml:space="preserve">Coupa </w:t>
      </w:r>
      <w:r>
        <w:rPr>
          <w:rFonts w:ascii="Arial" w:hAnsi="Arial" w:cs="Arial"/>
          <w:color w:val="333333"/>
        </w:rPr>
        <w:t>は、ユーザー要求がアプリ</w:t>
      </w:r>
      <w:r>
        <w:rPr>
          <w:rFonts w:ascii="Arial" w:hAnsi="Arial" w:cs="Arial"/>
          <w:color w:val="333333"/>
        </w:rPr>
        <w:t xml:space="preserve"> </w:t>
      </w:r>
      <w:r>
        <w:rPr>
          <w:rFonts w:ascii="Arial" w:hAnsi="Arial" w:cs="Arial"/>
          <w:color w:val="333333"/>
        </w:rPr>
        <w:t>サーバーに入ったとき、および応答がアプリ</w:t>
      </w:r>
      <w:r>
        <w:rPr>
          <w:rFonts w:ascii="Arial" w:hAnsi="Arial" w:cs="Arial"/>
          <w:color w:val="333333"/>
        </w:rPr>
        <w:t xml:space="preserve"> </w:t>
      </w:r>
      <w:r>
        <w:rPr>
          <w:rFonts w:ascii="Arial" w:hAnsi="Arial" w:cs="Arial"/>
          <w:color w:val="333333"/>
        </w:rPr>
        <w:t>サーバーから出たときにタイムスタンプを記録することで、トランザクション速度</w:t>
      </w:r>
      <w:r>
        <w:rPr>
          <w:rFonts w:ascii="Arial" w:hAnsi="Arial" w:cs="Arial"/>
          <w:color w:val="333333"/>
        </w:rPr>
        <w:t xml:space="preserve"> (</w:t>
      </w:r>
      <w:r>
        <w:rPr>
          <w:rFonts w:ascii="Arial" w:hAnsi="Arial" w:cs="Arial"/>
          <w:color w:val="333333"/>
        </w:rPr>
        <w:t>秒単位</w:t>
      </w:r>
      <w:r>
        <w:rPr>
          <w:rFonts w:ascii="Arial" w:hAnsi="Arial" w:cs="Arial"/>
          <w:color w:val="333333"/>
        </w:rPr>
        <w:t xml:space="preserve">) </w:t>
      </w:r>
      <w:r>
        <w:rPr>
          <w:rFonts w:ascii="Arial" w:hAnsi="Arial" w:cs="Arial"/>
          <w:color w:val="333333"/>
        </w:rPr>
        <w:t>を計算します。これらのタイム</w:t>
      </w:r>
      <w:r>
        <w:rPr>
          <w:rFonts w:ascii="微软雅黑" w:eastAsia="微软雅黑" w:hAnsi="微软雅黑" w:cs="微软雅黑" w:hint="eastAsia"/>
          <w:color w:val="333333"/>
        </w:rPr>
        <w:t>・</w:t>
      </w:r>
      <w:r>
        <w:rPr>
          <w:rFonts w:hint="eastAsia"/>
          <w:color w:val="333333"/>
        </w:rPr>
        <w:t>スタンプの違いは、トランザクション速度です。この速度は、過去</w:t>
      </w:r>
      <w:r>
        <w:rPr>
          <w:rFonts w:ascii="Arial" w:hAnsi="Arial" w:cs="Arial"/>
          <w:color w:val="333333"/>
        </w:rPr>
        <w:t xml:space="preserve"> 1 </w:t>
      </w:r>
      <w:r>
        <w:rPr>
          <w:rFonts w:ascii="Arial" w:hAnsi="Arial" w:cs="Arial"/>
          <w:color w:val="333333"/>
        </w:rPr>
        <w:t>か月間のすべてのインスタンスのすべてのトランザクションで平均化されます。</w:t>
      </w:r>
    </w:p>
    <w:tbl>
      <w:tblPr>
        <w:tblW w:w="3750" w:type="pct"/>
        <w:tblCellSpacing w:w="5" w:type="dxa"/>
        <w:tblCellMar>
          <w:top w:w="10" w:type="dxa"/>
          <w:left w:w="10" w:type="dxa"/>
          <w:bottom w:w="10" w:type="dxa"/>
          <w:right w:w="10" w:type="dxa"/>
        </w:tblCellMar>
        <w:tblLook w:val="04A0" w:firstRow="1" w:lastRow="0" w:firstColumn="1" w:lastColumn="0" w:noHBand="0" w:noVBand="1"/>
      </w:tblPr>
      <w:tblGrid>
        <w:gridCol w:w="1763"/>
        <w:gridCol w:w="1972"/>
        <w:gridCol w:w="2495"/>
      </w:tblGrid>
      <w:tr w:rsidR="00A97A47" w:rsidRPr="00A97A47" w:rsidTr="00A97A47">
        <w:trPr>
          <w:tblHeader/>
          <w:tblCellSpacing w:w="5" w:type="dxa"/>
        </w:trPr>
        <w:tc>
          <w:tcPr>
            <w:tcW w:w="3390" w:type="dxa"/>
            <w:vAlign w:val="center"/>
            <w:hideMark/>
          </w:tcPr>
          <w:p w:rsidR="00A97A47" w:rsidRPr="00A97A47" w:rsidRDefault="00A97A47" w:rsidP="00A97A47">
            <w:pPr>
              <w:widowControl/>
              <w:jc w:val="center"/>
              <w:rPr>
                <w:rFonts w:ascii="宋体" w:eastAsia="宋体" w:hAnsi="宋体" w:cs="宋体"/>
                <w:b/>
                <w:bCs/>
                <w:kern w:val="0"/>
                <w:sz w:val="24"/>
                <w:szCs w:val="24"/>
              </w:rPr>
            </w:pPr>
            <w:r w:rsidRPr="00A97A47">
              <w:rPr>
                <w:rFonts w:ascii="宋体" w:eastAsia="宋体" w:hAnsi="宋体" w:cs="宋体"/>
                <w:b/>
                <w:bCs/>
                <w:kern w:val="0"/>
                <w:sz w:val="24"/>
                <w:szCs w:val="24"/>
              </w:rPr>
              <w:t>システムアップ時間</w:t>
            </w:r>
          </w:p>
        </w:tc>
        <w:tc>
          <w:tcPr>
            <w:tcW w:w="3255" w:type="dxa"/>
            <w:vAlign w:val="center"/>
            <w:hideMark/>
          </w:tcPr>
          <w:p w:rsidR="00A97A47" w:rsidRPr="00A97A47" w:rsidRDefault="00A97A47" w:rsidP="00A97A47">
            <w:pPr>
              <w:widowControl/>
              <w:jc w:val="center"/>
              <w:rPr>
                <w:rFonts w:ascii="宋体" w:eastAsia="宋体" w:hAnsi="宋体" w:cs="宋体"/>
                <w:b/>
                <w:bCs/>
                <w:kern w:val="0"/>
                <w:sz w:val="24"/>
                <w:szCs w:val="24"/>
              </w:rPr>
            </w:pPr>
            <w:r w:rsidRPr="00A97A47">
              <w:rPr>
                <w:rFonts w:ascii="宋体" w:eastAsia="宋体" w:hAnsi="宋体" w:cs="宋体"/>
                <w:b/>
                <w:bCs/>
                <w:kern w:val="0"/>
                <w:sz w:val="24"/>
                <w:szCs w:val="24"/>
              </w:rPr>
              <w:t>アップ時間の割合</w:t>
            </w:r>
          </w:p>
        </w:tc>
        <w:tc>
          <w:tcPr>
            <w:tcW w:w="4890" w:type="dxa"/>
            <w:vAlign w:val="center"/>
            <w:hideMark/>
          </w:tcPr>
          <w:p w:rsidR="00A97A47" w:rsidRPr="00A97A47" w:rsidRDefault="00A97A47" w:rsidP="00A97A47">
            <w:pPr>
              <w:widowControl/>
              <w:jc w:val="center"/>
              <w:rPr>
                <w:rFonts w:ascii="宋体" w:eastAsia="宋体" w:hAnsi="宋体" w:cs="宋体"/>
                <w:b/>
                <w:bCs/>
                <w:kern w:val="0"/>
                <w:sz w:val="24"/>
                <w:szCs w:val="24"/>
              </w:rPr>
            </w:pPr>
            <w:r w:rsidRPr="00A97A47">
              <w:rPr>
                <w:rFonts w:ascii="宋体" w:eastAsia="宋体" w:hAnsi="宋体" w:cs="宋体"/>
                <w:b/>
                <w:bCs/>
                <w:kern w:val="0"/>
                <w:sz w:val="24"/>
                <w:szCs w:val="24"/>
              </w:rPr>
              <w:t>平均速度 (秒)</w:t>
            </w:r>
          </w:p>
        </w:tc>
      </w:tr>
      <w:tr w:rsidR="00A97A47" w:rsidRPr="00A97A47" w:rsidTr="00A97A47">
        <w:trPr>
          <w:tblCellSpacing w:w="5" w:type="dxa"/>
        </w:trPr>
        <w:tc>
          <w:tcPr>
            <w:tcW w:w="11595" w:type="dxa"/>
            <w:gridSpan w:val="3"/>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b/>
                <w:bCs/>
                <w:kern w:val="0"/>
                <w:sz w:val="24"/>
                <w:szCs w:val="24"/>
              </w:rPr>
              <w:t>2020</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0.49s</w:t>
            </w:r>
          </w:p>
        </w:tc>
      </w:tr>
      <w:tr w:rsidR="00A97A47" w:rsidRPr="00A97A47" w:rsidTr="00A97A47">
        <w:trPr>
          <w:tblCellSpacing w:w="5" w:type="dxa"/>
        </w:trPr>
        <w:tc>
          <w:tcPr>
            <w:tcW w:w="11595" w:type="dxa"/>
            <w:gridSpan w:val="3"/>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b/>
                <w:bCs/>
                <w:kern w:val="0"/>
                <w:sz w:val="24"/>
                <w:szCs w:val="24"/>
              </w:rPr>
              <w:t>2019</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12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0.79s</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11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0.79s</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0.64s</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0.64s</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8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99.97%</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0.56s</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7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0.55s</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6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0.55s</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5月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0.56s</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4月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0.61s</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3月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0.58s</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2月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0.58s</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0.62s</w:t>
            </w:r>
          </w:p>
        </w:tc>
      </w:tr>
      <w:tr w:rsidR="00A97A47" w:rsidRPr="00A97A47" w:rsidTr="00A97A47">
        <w:trPr>
          <w:tblCellSpacing w:w="5" w:type="dxa"/>
        </w:trPr>
        <w:tc>
          <w:tcPr>
            <w:tcW w:w="11595" w:type="dxa"/>
            <w:gridSpan w:val="3"/>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b/>
                <w:bCs/>
                <w:kern w:val="0"/>
                <w:sz w:val="24"/>
                <w:szCs w:val="24"/>
              </w:rPr>
              <w:t>2018</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12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0.59s</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11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0.63s</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0.6s</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0.62s</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8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0.6s</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7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0.68s</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6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0.69s</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5月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0.65</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lastRenderedPageBreak/>
              <w:t>4月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99.91%</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0.59</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3月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0.65</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2月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99.97%</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0.67</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0.67</w:t>
            </w:r>
          </w:p>
        </w:tc>
      </w:tr>
      <w:tr w:rsidR="00A97A47" w:rsidRPr="00A97A47" w:rsidTr="00A97A47">
        <w:trPr>
          <w:tblCellSpacing w:w="5" w:type="dxa"/>
        </w:trPr>
        <w:tc>
          <w:tcPr>
            <w:tcW w:w="11595" w:type="dxa"/>
            <w:gridSpan w:val="3"/>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b/>
                <w:bCs/>
                <w:kern w:val="0"/>
                <w:sz w:val="24"/>
                <w:szCs w:val="24"/>
              </w:rPr>
              <w:t>2017</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12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0.73</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11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0.74</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0.75</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0.81</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8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99.94%</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0.80</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7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0.82</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6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0.88</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5月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0.88</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4月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0.87</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3月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0.96</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 xml:space="preserve">2月 </w:t>
            </w:r>
            <w:hyperlink r:id="rId4" w:anchor="February+2017" w:tooltip="System Up Time and Metrics" w:history="1">
              <w:r w:rsidRPr="00A97A47">
                <w:rPr>
                  <w:rFonts w:ascii="宋体" w:eastAsia="宋体" w:hAnsi="宋体" w:cs="宋体"/>
                  <w:color w:val="0000FF"/>
                  <w:kern w:val="0"/>
                  <w:sz w:val="24"/>
                  <w:szCs w:val="24"/>
                  <w:u w:val="single"/>
                  <w:vertAlign w:val="superscript"/>
                </w:rPr>
                <w:t>(1)</w:t>
              </w:r>
            </w:hyperlink>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0.91</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0.90</w:t>
            </w:r>
          </w:p>
        </w:tc>
      </w:tr>
      <w:tr w:rsidR="00A97A47" w:rsidRPr="00A97A47" w:rsidTr="00A97A47">
        <w:trPr>
          <w:tblCellSpacing w:w="5" w:type="dxa"/>
        </w:trPr>
        <w:tc>
          <w:tcPr>
            <w:tcW w:w="11595" w:type="dxa"/>
            <w:gridSpan w:val="3"/>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b/>
                <w:bCs/>
                <w:kern w:val="0"/>
                <w:sz w:val="24"/>
                <w:szCs w:val="24"/>
              </w:rPr>
              <w:t>2016</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12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0.90</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11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0.99</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1.01</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8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1.06</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7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99.94%</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6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1.03</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5月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0.90</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4月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1.15</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3月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1.23</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2月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1.18</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1.13</w:t>
            </w:r>
          </w:p>
        </w:tc>
      </w:tr>
      <w:tr w:rsidR="00A97A47" w:rsidRPr="00A97A47" w:rsidTr="00A97A47">
        <w:trPr>
          <w:tblCellSpacing w:w="5" w:type="dxa"/>
        </w:trPr>
        <w:tc>
          <w:tcPr>
            <w:tcW w:w="11595" w:type="dxa"/>
            <w:gridSpan w:val="3"/>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b/>
                <w:bCs/>
                <w:kern w:val="0"/>
                <w:sz w:val="24"/>
                <w:szCs w:val="24"/>
              </w:rPr>
              <w:t>2015</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12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1.28</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11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99.98 %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1.29</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1.21</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1.10</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8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1.11</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7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1.08</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6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1.05</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lastRenderedPageBreak/>
              <w:t>5月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0.94</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4月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0.86</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3月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0.90</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2月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0.94</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0.99</w:t>
            </w:r>
          </w:p>
        </w:tc>
      </w:tr>
      <w:tr w:rsidR="00A97A47" w:rsidRPr="00A97A47" w:rsidTr="00A97A47">
        <w:trPr>
          <w:tblCellSpacing w:w="5" w:type="dxa"/>
        </w:trPr>
        <w:tc>
          <w:tcPr>
            <w:tcW w:w="11595" w:type="dxa"/>
            <w:gridSpan w:val="3"/>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b/>
                <w:bCs/>
                <w:kern w:val="0"/>
                <w:sz w:val="24"/>
                <w:szCs w:val="24"/>
              </w:rPr>
              <w:t>2014</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12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11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8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7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6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5月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4月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3月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2月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99.97 %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spacing w:before="100" w:beforeAutospacing="1" w:after="100" w:afterAutospacing="1"/>
              <w:jc w:val="left"/>
              <w:rPr>
                <w:rFonts w:ascii="宋体" w:eastAsia="宋体" w:hAnsi="宋体" w:cs="宋体"/>
                <w:kern w:val="0"/>
                <w:sz w:val="24"/>
                <w:szCs w:val="24"/>
              </w:rPr>
            </w:pPr>
            <w:r w:rsidRPr="00A97A47">
              <w:rPr>
                <w:rFonts w:ascii="宋体" w:eastAsia="宋体" w:hAnsi="宋体" w:cs="宋体"/>
                <w:kern w:val="0"/>
                <w:sz w:val="24"/>
                <w:szCs w:val="24"/>
              </w:rPr>
              <w:t>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11595" w:type="dxa"/>
            <w:gridSpan w:val="3"/>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b/>
                <w:bCs/>
                <w:kern w:val="0"/>
                <w:sz w:val="24"/>
                <w:szCs w:val="24"/>
              </w:rPr>
              <w:t>2013</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12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11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99.98 %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8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99.98 %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7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6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5月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4月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3月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2月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spacing w:before="100" w:beforeAutospacing="1" w:after="100" w:afterAutospacing="1"/>
              <w:jc w:val="left"/>
              <w:rPr>
                <w:rFonts w:ascii="宋体" w:eastAsia="宋体" w:hAnsi="宋体" w:cs="宋体"/>
                <w:kern w:val="0"/>
                <w:sz w:val="24"/>
                <w:szCs w:val="24"/>
              </w:rPr>
            </w:pPr>
            <w:r w:rsidRPr="00A97A47">
              <w:rPr>
                <w:rFonts w:ascii="宋体" w:eastAsia="宋体" w:hAnsi="宋体" w:cs="宋体"/>
                <w:kern w:val="0"/>
                <w:sz w:val="24"/>
                <w:szCs w:val="24"/>
              </w:rPr>
              <w:t>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11595" w:type="dxa"/>
            <w:gridSpan w:val="3"/>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b/>
                <w:bCs/>
                <w:kern w:val="0"/>
                <w:sz w:val="24"/>
                <w:szCs w:val="24"/>
              </w:rPr>
              <w:t>2012</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12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11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99.95 %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8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7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lastRenderedPageBreak/>
              <w:t>6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99.91 %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5月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4月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3月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2月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spacing w:before="100" w:beforeAutospacing="1" w:after="100" w:afterAutospacing="1"/>
              <w:jc w:val="left"/>
              <w:rPr>
                <w:rFonts w:ascii="宋体" w:eastAsia="宋体" w:hAnsi="宋体" w:cs="宋体"/>
                <w:kern w:val="0"/>
                <w:sz w:val="24"/>
                <w:szCs w:val="24"/>
              </w:rPr>
            </w:pPr>
            <w:r w:rsidRPr="00A97A47">
              <w:rPr>
                <w:rFonts w:ascii="宋体" w:eastAsia="宋体" w:hAnsi="宋体" w:cs="宋体"/>
                <w:kern w:val="0"/>
                <w:sz w:val="24"/>
                <w:szCs w:val="24"/>
              </w:rPr>
              <w:t>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11595" w:type="dxa"/>
            <w:gridSpan w:val="3"/>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b/>
                <w:bCs/>
                <w:kern w:val="0"/>
                <w:sz w:val="24"/>
                <w:szCs w:val="24"/>
              </w:rPr>
              <w:t>2011</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12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11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99.93 %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8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7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6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5月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4月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3月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2月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spacing w:before="100" w:beforeAutospacing="1" w:after="100" w:afterAutospacing="1"/>
              <w:jc w:val="left"/>
              <w:rPr>
                <w:rFonts w:ascii="宋体" w:eastAsia="宋体" w:hAnsi="宋体" w:cs="宋体"/>
                <w:kern w:val="0"/>
                <w:sz w:val="24"/>
                <w:szCs w:val="24"/>
              </w:rPr>
            </w:pPr>
            <w:r w:rsidRPr="00A97A47">
              <w:rPr>
                <w:rFonts w:ascii="宋体" w:eastAsia="宋体" w:hAnsi="宋体" w:cs="宋体"/>
                <w:kern w:val="0"/>
                <w:sz w:val="24"/>
                <w:szCs w:val="24"/>
              </w:rPr>
              <w:t>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99.97 %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11595" w:type="dxa"/>
            <w:gridSpan w:val="3"/>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b/>
                <w:bCs/>
                <w:kern w:val="0"/>
                <w:sz w:val="24"/>
                <w:szCs w:val="24"/>
              </w:rPr>
              <w:t>2010</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12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11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8 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100.00 %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July</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99.93 %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June</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May</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99.90 %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4月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3月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2月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r w:rsidR="00A97A47" w:rsidRPr="00A97A47" w:rsidTr="00A97A47">
        <w:trPr>
          <w:tblCellSpacing w:w="5" w:type="dxa"/>
        </w:trPr>
        <w:tc>
          <w:tcPr>
            <w:tcW w:w="3390" w:type="dxa"/>
            <w:vAlign w:val="center"/>
            <w:hideMark/>
          </w:tcPr>
          <w:p w:rsidR="00A97A47" w:rsidRPr="00A97A47" w:rsidRDefault="00A97A47" w:rsidP="00A97A47">
            <w:pPr>
              <w:widowControl/>
              <w:spacing w:before="100" w:beforeAutospacing="1" w:after="100" w:afterAutospacing="1"/>
              <w:jc w:val="left"/>
              <w:rPr>
                <w:rFonts w:ascii="宋体" w:eastAsia="宋体" w:hAnsi="宋体" w:cs="宋体"/>
                <w:kern w:val="0"/>
                <w:sz w:val="24"/>
                <w:szCs w:val="24"/>
              </w:rPr>
            </w:pPr>
            <w:r w:rsidRPr="00A97A47">
              <w:rPr>
                <w:rFonts w:ascii="宋体" w:eastAsia="宋体" w:hAnsi="宋体" w:cs="宋体"/>
                <w:kern w:val="0"/>
                <w:sz w:val="24"/>
                <w:szCs w:val="24"/>
              </w:rPr>
              <w:t>月</w:t>
            </w:r>
          </w:p>
        </w:tc>
        <w:tc>
          <w:tcPr>
            <w:tcW w:w="3255"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99.99 %</w:t>
            </w:r>
          </w:p>
        </w:tc>
        <w:tc>
          <w:tcPr>
            <w:tcW w:w="4890" w:type="dxa"/>
            <w:vAlign w:val="center"/>
            <w:hideMark/>
          </w:tcPr>
          <w:p w:rsidR="00A97A47" w:rsidRPr="00A97A47" w:rsidRDefault="00A97A47" w:rsidP="00A97A47">
            <w:pPr>
              <w:widowControl/>
              <w:jc w:val="left"/>
              <w:rPr>
                <w:rFonts w:ascii="宋体" w:eastAsia="宋体" w:hAnsi="宋体" w:cs="宋体"/>
                <w:kern w:val="0"/>
                <w:sz w:val="24"/>
                <w:szCs w:val="24"/>
              </w:rPr>
            </w:pPr>
            <w:r w:rsidRPr="00A97A47">
              <w:rPr>
                <w:rFonts w:ascii="宋体" w:eastAsia="宋体" w:hAnsi="宋体" w:cs="宋体"/>
                <w:kern w:val="0"/>
                <w:sz w:val="24"/>
                <w:szCs w:val="24"/>
              </w:rPr>
              <w:t>N/a</w:t>
            </w:r>
          </w:p>
        </w:tc>
      </w:tr>
    </w:tbl>
    <w:p w:rsidR="00A97A47" w:rsidRPr="00A97A47" w:rsidRDefault="00A97A47" w:rsidP="00A97A47">
      <w:pPr>
        <w:widowControl/>
        <w:spacing w:before="100" w:beforeAutospacing="1" w:after="100" w:afterAutospacing="1"/>
        <w:jc w:val="left"/>
        <w:rPr>
          <w:rFonts w:ascii="宋体" w:eastAsia="宋体" w:hAnsi="宋体" w:cs="宋体"/>
          <w:kern w:val="0"/>
          <w:sz w:val="24"/>
          <w:szCs w:val="24"/>
          <w:lang w:val="en"/>
        </w:rPr>
      </w:pPr>
      <w:bookmarkStart w:id="1" w:name="February+2017"/>
      <w:r w:rsidRPr="00A97A47">
        <w:rPr>
          <w:rFonts w:ascii="宋体" w:eastAsia="宋体" w:hAnsi="宋体" w:cs="宋体"/>
          <w:kern w:val="0"/>
          <w:sz w:val="24"/>
          <w:szCs w:val="24"/>
          <w:vertAlign w:val="superscript"/>
          <w:lang w:val="en"/>
        </w:rPr>
        <w:t>(1)</w:t>
      </w:r>
      <w:bookmarkEnd w:id="1"/>
      <w:r w:rsidRPr="00A97A47">
        <w:rPr>
          <w:rFonts w:ascii="宋体" w:eastAsia="宋体" w:hAnsi="宋体" w:cs="宋体"/>
          <w:kern w:val="0"/>
          <w:sz w:val="24"/>
          <w:szCs w:val="24"/>
          <w:vertAlign w:val="superscript"/>
          <w:lang w:val="en"/>
        </w:rPr>
        <w:t>米国東海岸リージョンでホストされているお客様は、2月28日にS3サービスのAWSリージョン全体の停止の影響を受けました。詳細については、サポートにお問い合わせください。世界中の他の地域のお客様は影響を受けにくい。</w:t>
      </w:r>
    </w:p>
    <w:p w:rsidR="00B227A5" w:rsidRDefault="00B227A5"/>
    <w:sectPr w:rsidR="00B227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B77"/>
    <w:rsid w:val="006C1B77"/>
    <w:rsid w:val="00A97A47"/>
    <w:rsid w:val="00B22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CEFECE-358E-44DE-8C89-3A4E6698C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97A4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A97A47"/>
    <w:rPr>
      <w:color w:val="0000FF"/>
      <w:u w:val="single"/>
    </w:rPr>
  </w:style>
  <w:style w:type="character" w:styleId="a5">
    <w:name w:val="Strong"/>
    <w:basedOn w:val="a0"/>
    <w:uiPriority w:val="22"/>
    <w:qFormat/>
    <w:rsid w:val="00A97A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301978">
      <w:bodyDiv w:val="1"/>
      <w:marLeft w:val="0"/>
      <w:marRight w:val="0"/>
      <w:marTop w:val="0"/>
      <w:marBottom w:val="0"/>
      <w:divBdr>
        <w:top w:val="none" w:sz="0" w:space="0" w:color="auto"/>
        <w:left w:val="none" w:sz="0" w:space="0" w:color="auto"/>
        <w:bottom w:val="none" w:sz="0" w:space="0" w:color="auto"/>
        <w:right w:val="none" w:sz="0" w:space="0" w:color="auto"/>
      </w:divBdr>
    </w:div>
    <w:div w:id="946739677">
      <w:bodyDiv w:val="1"/>
      <w:marLeft w:val="0"/>
      <w:marRight w:val="0"/>
      <w:marTop w:val="60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uccess.coupa.com/Trust/System_Up_Time_and_Metric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2</cp:revision>
  <dcterms:created xsi:type="dcterms:W3CDTF">2020-03-31T05:52:00Z</dcterms:created>
  <dcterms:modified xsi:type="dcterms:W3CDTF">2020-03-31T05:53:00Z</dcterms:modified>
</cp:coreProperties>
</file>