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3A90" w:rsidRPr="00C43A90" w:rsidRDefault="00C43A90" w:rsidP="00C43A90">
      <w:pPr>
        <w:widowControl/>
        <w:jc w:val="left"/>
        <w:outlineLvl w:val="2"/>
        <w:rPr>
          <w:rFonts w:ascii="Arial" w:eastAsia="宋体" w:hAnsi="Arial" w:cs="Arial"/>
          <w:kern w:val="0"/>
          <w:sz w:val="27"/>
          <w:szCs w:val="27"/>
        </w:rPr>
      </w:pPr>
      <w:r w:rsidRPr="00C43A90">
        <w:rPr>
          <w:rFonts w:ascii="Arial" w:eastAsia="宋体" w:hAnsi="Arial" w:cs="Arial"/>
          <w:kern w:val="0"/>
          <w:sz w:val="27"/>
          <w:szCs w:val="27"/>
        </w:rPr>
        <w:t>クーパは、タイプ</w:t>
      </w:r>
      <w:r w:rsidRPr="00C43A90">
        <w:rPr>
          <w:rFonts w:ascii="Arial" w:eastAsia="宋体" w:hAnsi="Arial" w:cs="Arial"/>
          <w:kern w:val="0"/>
          <w:sz w:val="27"/>
          <w:szCs w:val="27"/>
        </w:rPr>
        <w:t>II SOC</w:t>
      </w:r>
      <w:bookmarkStart w:id="0" w:name="_GoBack"/>
      <w:bookmarkEnd w:id="0"/>
      <w:r w:rsidRPr="00C43A90">
        <w:rPr>
          <w:rFonts w:ascii="Arial" w:eastAsia="宋体" w:hAnsi="Arial" w:cs="Arial"/>
          <w:kern w:val="0"/>
          <w:sz w:val="27"/>
          <w:szCs w:val="27"/>
        </w:rPr>
        <w:t xml:space="preserve"> 1</w:t>
      </w:r>
      <w:r w:rsidRPr="00C43A90">
        <w:rPr>
          <w:rFonts w:ascii="Arial" w:eastAsia="宋体" w:hAnsi="Arial" w:cs="Arial"/>
          <w:kern w:val="0"/>
          <w:sz w:val="27"/>
          <w:szCs w:val="27"/>
        </w:rPr>
        <w:t>監査を隔年で完了します。</w:t>
      </w:r>
    </w:p>
    <w:p w:rsidR="00C43A90" w:rsidRPr="00C43A90" w:rsidRDefault="00C43A90" w:rsidP="00C43A90">
      <w:pPr>
        <w:widowControl/>
        <w:spacing w:before="240"/>
        <w:jc w:val="left"/>
        <w:outlineLvl w:val="3"/>
        <w:rPr>
          <w:rFonts w:ascii="Arial" w:eastAsia="宋体" w:hAnsi="Arial" w:cs="Arial"/>
          <w:kern w:val="0"/>
          <w:sz w:val="24"/>
          <w:szCs w:val="24"/>
        </w:rPr>
      </w:pPr>
      <w:r w:rsidRPr="00C43A90">
        <w:rPr>
          <w:rFonts w:ascii="Arial" w:eastAsia="宋体" w:hAnsi="Arial" w:cs="Arial"/>
          <w:kern w:val="0"/>
          <w:sz w:val="24"/>
          <w:szCs w:val="24"/>
        </w:rPr>
        <w:t xml:space="preserve">SOC 1 </w:t>
      </w:r>
      <w:r w:rsidRPr="00C43A90">
        <w:rPr>
          <w:rFonts w:ascii="Arial" w:eastAsia="宋体" w:hAnsi="Arial" w:cs="Arial"/>
          <w:kern w:val="0"/>
          <w:sz w:val="24"/>
          <w:szCs w:val="24"/>
        </w:rPr>
        <w:t>レポート</w:t>
      </w:r>
      <w:r w:rsidRPr="00C43A90">
        <w:rPr>
          <w:rFonts w:ascii="Arial" w:eastAsia="宋体" w:hAnsi="Arial" w:cs="Arial"/>
          <w:kern w:val="0"/>
          <w:sz w:val="24"/>
          <w:szCs w:val="24"/>
        </w:rPr>
        <w:t xml:space="preserve">: </w:t>
      </w:r>
      <w:r w:rsidRPr="00C43A90">
        <w:rPr>
          <w:rFonts w:ascii="Arial" w:eastAsia="宋体" w:hAnsi="Arial" w:cs="Arial"/>
          <w:kern w:val="0"/>
          <w:sz w:val="24"/>
          <w:szCs w:val="24"/>
        </w:rPr>
        <w:t>それは何ですか</w:t>
      </w:r>
      <w:r w:rsidRPr="00C43A90">
        <w:rPr>
          <w:rFonts w:ascii="Arial" w:eastAsia="宋体" w:hAnsi="Arial" w:cs="Arial"/>
          <w:kern w:val="0"/>
          <w:sz w:val="24"/>
          <w:szCs w:val="24"/>
        </w:rPr>
        <w:t>?</w:t>
      </w:r>
    </w:p>
    <w:p w:rsidR="00C43A90" w:rsidRPr="00C43A90" w:rsidRDefault="00C43A90" w:rsidP="00C43A90">
      <w:pPr>
        <w:widowControl/>
        <w:spacing w:before="240" w:after="240"/>
        <w:jc w:val="left"/>
        <w:rPr>
          <w:rFonts w:ascii="Arial" w:eastAsia="宋体" w:hAnsi="Arial" w:cs="Arial"/>
          <w:kern w:val="0"/>
          <w:sz w:val="24"/>
          <w:szCs w:val="24"/>
        </w:rPr>
      </w:pPr>
      <w:r w:rsidRPr="00C43A90">
        <w:rPr>
          <w:rFonts w:ascii="Arial" w:eastAsia="宋体" w:hAnsi="Arial" w:cs="Arial"/>
          <w:kern w:val="0"/>
          <w:sz w:val="24"/>
          <w:szCs w:val="24"/>
        </w:rPr>
        <w:t>ユーザーエンティティの財務報告に対する内部統制に関連するサービス組織における統制に関するレポート</w:t>
      </w:r>
      <w:r w:rsidRPr="00C43A90">
        <w:rPr>
          <w:rFonts w:ascii="Arial" w:eastAsia="宋体" w:hAnsi="Arial" w:cs="Arial"/>
          <w:kern w:val="0"/>
          <w:sz w:val="24"/>
          <w:szCs w:val="24"/>
        </w:rPr>
        <w:t xml:space="preserve">: SOC 1 </w:t>
      </w:r>
      <w:r w:rsidRPr="00C43A90">
        <w:rPr>
          <w:rFonts w:ascii="Arial" w:eastAsia="宋体" w:hAnsi="Arial" w:cs="Arial"/>
          <w:kern w:val="0"/>
          <w:sz w:val="24"/>
          <w:szCs w:val="24"/>
        </w:rPr>
        <w:t>のエンゲージメントは、</w:t>
      </w:r>
      <w:r w:rsidRPr="00C43A90">
        <w:rPr>
          <w:rFonts w:ascii="Arial" w:eastAsia="宋体" w:hAnsi="Arial" w:cs="Arial"/>
          <w:kern w:val="0"/>
          <w:sz w:val="24"/>
          <w:szCs w:val="24"/>
        </w:rPr>
        <w:t xml:space="preserve">SSAE 18 </w:t>
      </w:r>
      <w:r w:rsidRPr="00C43A90">
        <w:rPr>
          <w:rFonts w:ascii="Arial" w:eastAsia="宋体" w:hAnsi="Arial" w:cs="Arial"/>
          <w:kern w:val="0"/>
          <w:sz w:val="24"/>
          <w:szCs w:val="24"/>
        </w:rPr>
        <w:t>の下で実行され、サービス組織の制御に関するレポートです。</w:t>
      </w:r>
      <w:r w:rsidRPr="00C43A90">
        <w:rPr>
          <w:rFonts w:ascii="Arial" w:eastAsia="宋体" w:hAnsi="Arial" w:cs="Arial"/>
          <w:kern w:val="0"/>
          <w:sz w:val="24"/>
          <w:szCs w:val="24"/>
        </w:rPr>
        <w:t xml:space="preserve">SOC 1 </w:t>
      </w:r>
      <w:r w:rsidRPr="00C43A90">
        <w:rPr>
          <w:rFonts w:ascii="Arial" w:eastAsia="宋体" w:hAnsi="Arial" w:cs="Arial"/>
          <w:kern w:val="0"/>
          <w:sz w:val="24"/>
          <w:szCs w:val="24"/>
        </w:rPr>
        <w:t>レポートは、サービス監査員が、ユーザー</w:t>
      </w:r>
      <w:r w:rsidRPr="00C43A90">
        <w:rPr>
          <w:rFonts w:ascii="Arial" w:eastAsia="宋体" w:hAnsi="Arial" w:cs="Arial"/>
          <w:kern w:val="0"/>
          <w:sz w:val="24"/>
          <w:szCs w:val="24"/>
        </w:rPr>
        <w:t xml:space="preserve"> </w:t>
      </w:r>
      <w:r w:rsidRPr="00C43A90">
        <w:rPr>
          <w:rFonts w:ascii="Arial" w:eastAsia="宋体" w:hAnsi="Arial" w:cs="Arial"/>
          <w:kern w:val="0"/>
          <w:sz w:val="24"/>
          <w:szCs w:val="24"/>
        </w:rPr>
        <w:t>エンティティにサービスを提供する組織の制御について報告するために行った調査の取り組みであり、これらのコントロールが財務報告に対するユーザー</w:t>
      </w:r>
      <w:r w:rsidRPr="00C43A90">
        <w:rPr>
          <w:rFonts w:ascii="Arial" w:eastAsia="宋体" w:hAnsi="Arial" w:cs="Arial"/>
          <w:kern w:val="0"/>
          <w:sz w:val="24"/>
          <w:szCs w:val="24"/>
        </w:rPr>
        <w:t xml:space="preserve"> </w:t>
      </w:r>
      <w:r w:rsidRPr="00C43A90">
        <w:rPr>
          <w:rFonts w:ascii="Arial" w:eastAsia="宋体" w:hAnsi="Arial" w:cs="Arial"/>
          <w:kern w:val="0"/>
          <w:sz w:val="24"/>
          <w:szCs w:val="24"/>
        </w:rPr>
        <w:t>エンティティの内部統制に関連する可能性が高い場合です。</w:t>
      </w:r>
    </w:p>
    <w:p w:rsidR="00C43A90" w:rsidRPr="00C43A90" w:rsidRDefault="00C43A90" w:rsidP="00C43A90">
      <w:pPr>
        <w:widowControl/>
        <w:spacing w:before="240" w:after="240"/>
        <w:jc w:val="left"/>
        <w:rPr>
          <w:rFonts w:ascii="Arial" w:eastAsia="宋体" w:hAnsi="Arial" w:cs="Arial"/>
          <w:kern w:val="0"/>
          <w:sz w:val="24"/>
          <w:szCs w:val="24"/>
        </w:rPr>
      </w:pPr>
      <w:r w:rsidRPr="00C43A90">
        <w:rPr>
          <w:rFonts w:ascii="Arial" w:eastAsia="宋体" w:hAnsi="Arial" w:cs="Arial"/>
          <w:kern w:val="0"/>
          <w:sz w:val="24"/>
          <w:szCs w:val="24"/>
        </w:rPr>
        <w:t xml:space="preserve">SOC 1 </w:t>
      </w:r>
      <w:r w:rsidRPr="00C43A90">
        <w:rPr>
          <w:rFonts w:ascii="Arial" w:eastAsia="宋体" w:hAnsi="Arial" w:cs="Arial"/>
          <w:kern w:val="0"/>
          <w:sz w:val="24"/>
          <w:szCs w:val="24"/>
        </w:rPr>
        <w:t>レポートには、次の</w:t>
      </w:r>
      <w:r w:rsidRPr="00C43A90">
        <w:rPr>
          <w:rFonts w:ascii="Arial" w:eastAsia="宋体" w:hAnsi="Arial" w:cs="Arial"/>
          <w:kern w:val="0"/>
          <w:sz w:val="24"/>
          <w:szCs w:val="24"/>
        </w:rPr>
        <w:t xml:space="preserve"> 2 </w:t>
      </w:r>
      <w:r w:rsidRPr="00C43A90">
        <w:rPr>
          <w:rFonts w:ascii="Arial" w:eastAsia="宋体" w:hAnsi="Arial" w:cs="Arial"/>
          <w:kern w:val="0"/>
          <w:sz w:val="24"/>
          <w:szCs w:val="24"/>
        </w:rPr>
        <w:t>種類があります。</w:t>
      </w:r>
    </w:p>
    <w:p w:rsidR="00C43A90" w:rsidRPr="00C43A90" w:rsidRDefault="00C43A90" w:rsidP="00C43A90">
      <w:pPr>
        <w:widowControl/>
        <w:numPr>
          <w:ilvl w:val="0"/>
          <w:numId w:val="1"/>
        </w:numPr>
        <w:spacing w:before="60" w:after="60"/>
        <w:ind w:left="240"/>
        <w:jc w:val="left"/>
        <w:rPr>
          <w:rFonts w:ascii="Arial" w:eastAsia="宋体" w:hAnsi="Arial" w:cs="Arial"/>
          <w:kern w:val="0"/>
          <w:sz w:val="24"/>
          <w:szCs w:val="24"/>
        </w:rPr>
      </w:pPr>
      <w:r w:rsidRPr="00C43A90">
        <w:rPr>
          <w:rFonts w:ascii="Arial" w:eastAsia="宋体" w:hAnsi="Arial" w:cs="Arial"/>
          <w:b/>
          <w:bCs/>
          <w:kern w:val="0"/>
          <w:sz w:val="24"/>
          <w:szCs w:val="24"/>
        </w:rPr>
        <w:t>タイプ</w:t>
      </w:r>
      <w:r w:rsidRPr="00C43A90">
        <w:rPr>
          <w:rFonts w:ascii="Arial" w:eastAsia="宋体" w:hAnsi="Arial" w:cs="Arial"/>
          <w:b/>
          <w:bCs/>
          <w:kern w:val="0"/>
          <w:sz w:val="24"/>
          <w:szCs w:val="24"/>
        </w:rPr>
        <w:t xml:space="preserve"> 1</w:t>
      </w:r>
      <w:r w:rsidRPr="00C43A90">
        <w:rPr>
          <w:rFonts w:ascii="Arial" w:eastAsia="宋体" w:hAnsi="Arial" w:cs="Arial"/>
          <w:kern w:val="0"/>
          <w:sz w:val="24"/>
          <w:szCs w:val="24"/>
        </w:rPr>
        <w:t xml:space="preserve"> — </w:t>
      </w:r>
      <w:r w:rsidRPr="00C43A90">
        <w:rPr>
          <w:rFonts w:ascii="Arial" w:eastAsia="宋体" w:hAnsi="Arial" w:cs="Arial"/>
          <w:kern w:val="0"/>
          <w:sz w:val="24"/>
          <w:szCs w:val="24"/>
        </w:rPr>
        <w:t>サービス組織のシステムに関する経営陣の説明と、指定された日付の時点で説明に含まれる関連する制御目標を達成するためのコントロールの設計の適合性に関するレポート。</w:t>
      </w:r>
    </w:p>
    <w:p w:rsidR="00C43A90" w:rsidRPr="00C43A90" w:rsidRDefault="00C43A90" w:rsidP="00C43A90">
      <w:pPr>
        <w:widowControl/>
        <w:numPr>
          <w:ilvl w:val="0"/>
          <w:numId w:val="1"/>
        </w:numPr>
        <w:spacing w:before="60" w:after="60"/>
        <w:ind w:left="240"/>
        <w:jc w:val="left"/>
        <w:rPr>
          <w:rFonts w:ascii="Arial" w:eastAsia="宋体" w:hAnsi="Arial" w:cs="Arial"/>
          <w:kern w:val="0"/>
          <w:sz w:val="24"/>
          <w:szCs w:val="24"/>
        </w:rPr>
      </w:pPr>
      <w:r w:rsidRPr="00C43A90">
        <w:rPr>
          <w:rFonts w:ascii="Arial" w:eastAsia="宋体" w:hAnsi="Arial" w:cs="Arial"/>
          <w:b/>
          <w:bCs/>
          <w:kern w:val="0"/>
          <w:sz w:val="24"/>
          <w:szCs w:val="24"/>
        </w:rPr>
        <w:t>タイプ</w:t>
      </w:r>
      <w:r w:rsidRPr="00C43A90">
        <w:rPr>
          <w:rFonts w:ascii="Arial" w:eastAsia="宋体" w:hAnsi="Arial" w:cs="Arial"/>
          <w:b/>
          <w:bCs/>
          <w:kern w:val="0"/>
          <w:sz w:val="24"/>
          <w:szCs w:val="24"/>
        </w:rPr>
        <w:t xml:space="preserve"> 2</w:t>
      </w:r>
      <w:r w:rsidRPr="00C43A90">
        <w:rPr>
          <w:rFonts w:ascii="Arial" w:eastAsia="宋体" w:hAnsi="Arial" w:cs="Arial"/>
          <w:kern w:val="0"/>
          <w:sz w:val="24"/>
          <w:szCs w:val="24"/>
        </w:rPr>
        <w:t xml:space="preserve"> — </w:t>
      </w:r>
      <w:r w:rsidRPr="00C43A90">
        <w:rPr>
          <w:rFonts w:ascii="Arial" w:eastAsia="宋体" w:hAnsi="Arial" w:cs="Arial"/>
          <w:kern w:val="0"/>
          <w:sz w:val="24"/>
          <w:szCs w:val="24"/>
        </w:rPr>
        <w:t>サービス組織のシステムに関する経営陣の説明、および、指定された期間にわたって説明に含まれる関連する制御目標を達成するための制御の設計と操作の有効性の適合性に関するレポート。</w:t>
      </w:r>
    </w:p>
    <w:p w:rsidR="00C43A90" w:rsidRPr="00C43A90" w:rsidRDefault="00C43A90" w:rsidP="00C43A90">
      <w:pPr>
        <w:widowControl/>
        <w:spacing w:before="240" w:after="240"/>
        <w:jc w:val="left"/>
        <w:rPr>
          <w:rFonts w:ascii="Arial" w:eastAsia="宋体" w:hAnsi="Arial" w:cs="Arial"/>
          <w:kern w:val="0"/>
          <w:sz w:val="24"/>
          <w:szCs w:val="24"/>
        </w:rPr>
      </w:pPr>
      <w:r w:rsidRPr="00C43A90">
        <w:rPr>
          <w:rFonts w:ascii="Arial" w:eastAsia="宋体" w:hAnsi="Arial" w:cs="Arial"/>
          <w:kern w:val="0"/>
          <w:sz w:val="24"/>
          <w:szCs w:val="24"/>
        </w:rPr>
        <w:t>SOC 1</w:t>
      </w:r>
      <w:r w:rsidRPr="00C43A90">
        <w:rPr>
          <w:rFonts w:ascii="Arial" w:eastAsia="宋体" w:hAnsi="Arial" w:cs="Arial"/>
          <w:kern w:val="0"/>
          <w:sz w:val="24"/>
          <w:szCs w:val="24"/>
        </w:rPr>
        <w:t>監査は年に一度実施し、報告期間は</w:t>
      </w:r>
      <w:r w:rsidRPr="00C43A90">
        <w:rPr>
          <w:rFonts w:ascii="Arial" w:eastAsia="宋体" w:hAnsi="Arial" w:cs="Arial"/>
          <w:kern w:val="0"/>
          <w:sz w:val="24"/>
          <w:szCs w:val="24"/>
        </w:rPr>
        <w:t>11</w:t>
      </w:r>
      <w:r w:rsidRPr="00C43A90">
        <w:rPr>
          <w:rFonts w:ascii="Arial" w:eastAsia="宋体" w:hAnsi="Arial" w:cs="Arial"/>
          <w:kern w:val="0"/>
          <w:sz w:val="24"/>
          <w:szCs w:val="24"/>
        </w:rPr>
        <w:t>月</w:t>
      </w:r>
      <w:r w:rsidRPr="00C43A90">
        <w:rPr>
          <w:rFonts w:ascii="Arial" w:eastAsia="宋体" w:hAnsi="Arial" w:cs="Arial"/>
          <w:kern w:val="0"/>
          <w:sz w:val="24"/>
          <w:szCs w:val="24"/>
        </w:rPr>
        <w:t>1</w:t>
      </w:r>
      <w:r w:rsidRPr="00C43A90">
        <w:rPr>
          <w:rFonts w:ascii="Arial" w:eastAsia="宋体" w:hAnsi="Arial" w:cs="Arial"/>
          <w:kern w:val="0"/>
          <w:sz w:val="24"/>
          <w:szCs w:val="24"/>
        </w:rPr>
        <w:t>日</w:t>
      </w:r>
      <w:r w:rsidRPr="00C43A90">
        <w:rPr>
          <w:rFonts w:ascii="Arial" w:eastAsia="宋体" w:hAnsi="Arial" w:cs="Arial"/>
          <w:kern w:val="0"/>
          <w:sz w:val="18"/>
          <w:szCs w:val="18"/>
          <w:vertAlign w:val="superscript"/>
        </w:rPr>
        <w:t>聖</w:t>
      </w:r>
      <w:r w:rsidRPr="00C43A90">
        <w:rPr>
          <w:rFonts w:ascii="Arial" w:eastAsia="宋体" w:hAnsi="Arial" w:cs="Arial"/>
          <w:kern w:val="0"/>
          <w:sz w:val="24"/>
          <w:szCs w:val="24"/>
        </w:rPr>
        <w:t xml:space="preserve"> 4</w:t>
      </w:r>
      <w:r w:rsidRPr="00C43A90">
        <w:rPr>
          <w:rFonts w:ascii="Arial" w:eastAsia="宋体" w:hAnsi="Arial" w:cs="Arial"/>
          <w:kern w:val="0"/>
          <w:sz w:val="24"/>
          <w:szCs w:val="24"/>
        </w:rPr>
        <w:t>月</w:t>
      </w:r>
      <w:r w:rsidRPr="00C43A90">
        <w:rPr>
          <w:rFonts w:ascii="Arial" w:eastAsia="宋体" w:hAnsi="Arial" w:cs="Arial"/>
          <w:kern w:val="0"/>
          <w:sz w:val="24"/>
          <w:szCs w:val="24"/>
        </w:rPr>
        <w:t>30</w:t>
      </w:r>
      <w:r w:rsidRPr="00C43A90">
        <w:rPr>
          <w:rFonts w:ascii="Arial" w:eastAsia="宋体" w:hAnsi="Arial" w:cs="Arial"/>
          <w:kern w:val="0"/>
          <w:sz w:val="24"/>
          <w:szCs w:val="24"/>
        </w:rPr>
        <w:t>日まで</w:t>
      </w:r>
      <w:r w:rsidRPr="00C43A90">
        <w:rPr>
          <w:rFonts w:ascii="Arial" w:eastAsia="宋体" w:hAnsi="Arial" w:cs="Arial"/>
          <w:kern w:val="0"/>
          <w:sz w:val="18"/>
          <w:szCs w:val="18"/>
          <w:vertAlign w:val="superscript"/>
        </w:rPr>
        <w:t>番目</w:t>
      </w:r>
      <w:r w:rsidRPr="00C43A90">
        <w:rPr>
          <w:rFonts w:ascii="Arial" w:eastAsia="宋体" w:hAnsi="Arial" w:cs="Arial"/>
          <w:kern w:val="0"/>
          <w:sz w:val="24"/>
          <w:szCs w:val="24"/>
        </w:rPr>
        <w:t xml:space="preserve"> </w:t>
      </w:r>
      <w:r w:rsidRPr="00C43A90">
        <w:rPr>
          <w:rFonts w:ascii="Arial" w:eastAsia="宋体" w:hAnsi="Arial" w:cs="Arial"/>
          <w:kern w:val="0"/>
          <w:sz w:val="24"/>
          <w:szCs w:val="24"/>
        </w:rPr>
        <w:t>および</w:t>
      </w:r>
      <w:r w:rsidRPr="00C43A90">
        <w:rPr>
          <w:rFonts w:ascii="Arial" w:eastAsia="宋体" w:hAnsi="Arial" w:cs="Arial"/>
          <w:kern w:val="0"/>
          <w:sz w:val="24"/>
          <w:szCs w:val="24"/>
        </w:rPr>
        <w:t>5</w:t>
      </w:r>
      <w:r w:rsidRPr="00C43A90">
        <w:rPr>
          <w:rFonts w:ascii="Arial" w:eastAsia="宋体" w:hAnsi="Arial" w:cs="Arial"/>
          <w:kern w:val="0"/>
          <w:sz w:val="24"/>
          <w:szCs w:val="24"/>
        </w:rPr>
        <w:t>月</w:t>
      </w:r>
      <w:r w:rsidRPr="00C43A90">
        <w:rPr>
          <w:rFonts w:ascii="Arial" w:eastAsia="宋体" w:hAnsi="Arial" w:cs="Arial"/>
          <w:kern w:val="0"/>
          <w:sz w:val="24"/>
          <w:szCs w:val="24"/>
        </w:rPr>
        <w:t>1</w:t>
      </w:r>
      <w:r w:rsidRPr="00C43A90">
        <w:rPr>
          <w:rFonts w:ascii="Arial" w:eastAsia="宋体" w:hAnsi="Arial" w:cs="Arial"/>
          <w:kern w:val="0"/>
          <w:sz w:val="24"/>
          <w:szCs w:val="24"/>
        </w:rPr>
        <w:t>日</w:t>
      </w:r>
      <w:r w:rsidRPr="00C43A90">
        <w:rPr>
          <w:rFonts w:ascii="Arial" w:eastAsia="宋体" w:hAnsi="Arial" w:cs="Arial"/>
          <w:kern w:val="0"/>
          <w:sz w:val="18"/>
          <w:szCs w:val="18"/>
          <w:vertAlign w:val="superscript"/>
        </w:rPr>
        <w:t>聖</w:t>
      </w:r>
      <w:r w:rsidRPr="00C43A90">
        <w:rPr>
          <w:rFonts w:ascii="Arial" w:eastAsia="宋体" w:hAnsi="Arial" w:cs="Arial"/>
          <w:kern w:val="0"/>
          <w:sz w:val="24"/>
          <w:szCs w:val="24"/>
        </w:rPr>
        <w:t xml:space="preserve"> 10</w:t>
      </w:r>
      <w:r w:rsidRPr="00C43A90">
        <w:rPr>
          <w:rFonts w:ascii="Arial" w:eastAsia="宋体" w:hAnsi="Arial" w:cs="Arial"/>
          <w:kern w:val="0"/>
          <w:sz w:val="24"/>
          <w:szCs w:val="24"/>
        </w:rPr>
        <w:t>月</w:t>
      </w:r>
      <w:r w:rsidRPr="00C43A90">
        <w:rPr>
          <w:rFonts w:ascii="Arial" w:eastAsia="宋体" w:hAnsi="Arial" w:cs="Arial"/>
          <w:kern w:val="0"/>
          <w:sz w:val="24"/>
          <w:szCs w:val="24"/>
        </w:rPr>
        <w:t>31</w:t>
      </w:r>
      <w:r w:rsidRPr="00C43A90">
        <w:rPr>
          <w:rFonts w:ascii="Arial" w:eastAsia="宋体" w:hAnsi="Arial" w:cs="Arial"/>
          <w:kern w:val="0"/>
          <w:sz w:val="24"/>
          <w:szCs w:val="24"/>
        </w:rPr>
        <w:t>日まで</w:t>
      </w:r>
      <w:r w:rsidRPr="00C43A90">
        <w:rPr>
          <w:rFonts w:ascii="Arial" w:eastAsia="宋体" w:hAnsi="Arial" w:cs="Arial"/>
          <w:kern w:val="0"/>
          <w:sz w:val="18"/>
          <w:szCs w:val="18"/>
          <w:vertAlign w:val="superscript"/>
        </w:rPr>
        <w:t>聖</w:t>
      </w:r>
      <w:r w:rsidRPr="00C43A90">
        <w:rPr>
          <w:rFonts w:ascii="Arial" w:eastAsia="宋体" w:hAnsi="Arial" w:cs="Arial"/>
          <w:kern w:val="0"/>
          <w:sz w:val="24"/>
          <w:szCs w:val="24"/>
        </w:rPr>
        <w:t>.</w:t>
      </w:r>
      <w:r w:rsidRPr="00C43A90">
        <w:rPr>
          <w:rFonts w:ascii="Arial" w:eastAsia="宋体" w:hAnsi="Arial" w:cs="Arial"/>
          <w:kern w:val="0"/>
          <w:sz w:val="24"/>
          <w:szCs w:val="24"/>
        </w:rPr>
        <w:t>報告期間を経て、外部監査役が監査を実施し、各報告期間後の</w:t>
      </w:r>
      <w:r w:rsidRPr="00C43A90">
        <w:rPr>
          <w:rFonts w:ascii="Arial" w:eastAsia="宋体" w:hAnsi="Arial" w:cs="Arial"/>
          <w:kern w:val="0"/>
          <w:sz w:val="24"/>
          <w:szCs w:val="24"/>
        </w:rPr>
        <w:t>6</w:t>
      </w:r>
      <w:r w:rsidRPr="00C43A90">
        <w:rPr>
          <w:rFonts w:ascii="Arial" w:eastAsia="宋体" w:hAnsi="Arial" w:cs="Arial"/>
          <w:kern w:val="0"/>
          <w:sz w:val="24"/>
          <w:szCs w:val="24"/>
        </w:rPr>
        <w:t>月と</w:t>
      </w:r>
      <w:r w:rsidRPr="00C43A90">
        <w:rPr>
          <w:rFonts w:ascii="Arial" w:eastAsia="宋体" w:hAnsi="Arial" w:cs="Arial"/>
          <w:kern w:val="0"/>
          <w:sz w:val="24"/>
          <w:szCs w:val="24"/>
        </w:rPr>
        <w:t>12</w:t>
      </w:r>
      <w:r w:rsidRPr="00C43A90">
        <w:rPr>
          <w:rFonts w:ascii="Arial" w:eastAsia="宋体" w:hAnsi="Arial" w:cs="Arial"/>
          <w:kern w:val="0"/>
          <w:sz w:val="24"/>
          <w:szCs w:val="24"/>
        </w:rPr>
        <w:t>月に発行される報告書を作成します。</w:t>
      </w:r>
    </w:p>
    <w:p w:rsidR="00C43A90" w:rsidRPr="00C43A90" w:rsidRDefault="00C43A90" w:rsidP="00C43A90">
      <w:pPr>
        <w:widowControl/>
        <w:spacing w:before="240" w:after="240"/>
        <w:jc w:val="left"/>
        <w:rPr>
          <w:rFonts w:ascii="Arial" w:eastAsia="宋体" w:hAnsi="Arial" w:cs="Arial"/>
          <w:kern w:val="0"/>
          <w:sz w:val="24"/>
          <w:szCs w:val="24"/>
        </w:rPr>
      </w:pPr>
      <w:r w:rsidRPr="00C43A90">
        <w:rPr>
          <w:rFonts w:ascii="Arial" w:eastAsia="宋体" w:hAnsi="Arial" w:cs="Arial"/>
          <w:kern w:val="0"/>
          <w:sz w:val="24"/>
          <w:szCs w:val="24"/>
        </w:rPr>
        <w:t>最後の監査以降の変更</w:t>
      </w:r>
      <w:r w:rsidRPr="00C43A90">
        <w:rPr>
          <w:rFonts w:ascii="Arial" w:eastAsia="宋体" w:hAnsi="Arial" w:cs="Arial"/>
          <w:kern w:val="0"/>
          <w:sz w:val="24"/>
          <w:szCs w:val="24"/>
        </w:rPr>
        <w:t>/</w:t>
      </w:r>
      <w:r w:rsidRPr="00C43A90">
        <w:rPr>
          <w:rFonts w:ascii="Arial" w:eastAsia="宋体" w:hAnsi="Arial" w:cs="Arial"/>
          <w:kern w:val="0"/>
          <w:sz w:val="24"/>
          <w:szCs w:val="24"/>
        </w:rPr>
        <w:t>ギャップを特定するブリッジ</w:t>
      </w:r>
      <w:r w:rsidRPr="00C43A90">
        <w:rPr>
          <w:rFonts w:ascii="Arial" w:eastAsia="宋体" w:hAnsi="Arial" w:cs="Arial"/>
          <w:kern w:val="0"/>
          <w:sz w:val="24"/>
          <w:szCs w:val="24"/>
        </w:rPr>
        <w:t>(</w:t>
      </w:r>
      <w:r w:rsidRPr="00C43A90">
        <w:rPr>
          <w:rFonts w:ascii="Arial" w:eastAsia="宋体" w:hAnsi="Arial" w:cs="Arial"/>
          <w:kern w:val="0"/>
          <w:sz w:val="24"/>
          <w:szCs w:val="24"/>
        </w:rPr>
        <w:t>ギャップ</w:t>
      </w:r>
      <w:r w:rsidRPr="00C43A90">
        <w:rPr>
          <w:rFonts w:ascii="Arial" w:eastAsia="宋体" w:hAnsi="Arial" w:cs="Arial"/>
          <w:kern w:val="0"/>
          <w:sz w:val="24"/>
          <w:szCs w:val="24"/>
        </w:rPr>
        <w:t>)</w:t>
      </w:r>
      <w:r w:rsidRPr="00C43A90">
        <w:rPr>
          <w:rFonts w:ascii="Arial" w:eastAsia="宋体" w:hAnsi="Arial" w:cs="Arial"/>
          <w:kern w:val="0"/>
          <w:sz w:val="24"/>
          <w:szCs w:val="24"/>
        </w:rPr>
        <w:t>手紙は、毎月の初めに毎月発行されます。</w:t>
      </w:r>
    </w:p>
    <w:p w:rsidR="00C43A90" w:rsidRPr="00C43A90" w:rsidRDefault="00C43A90" w:rsidP="00C43A90">
      <w:pPr>
        <w:widowControl/>
        <w:spacing w:before="240" w:after="240"/>
        <w:jc w:val="left"/>
        <w:rPr>
          <w:rFonts w:ascii="Arial" w:eastAsia="宋体" w:hAnsi="Arial" w:cs="Arial"/>
          <w:kern w:val="0"/>
          <w:sz w:val="24"/>
          <w:szCs w:val="24"/>
        </w:rPr>
      </w:pPr>
      <w:r w:rsidRPr="00C43A90">
        <w:rPr>
          <w:rFonts w:ascii="Arial" w:eastAsia="宋体" w:hAnsi="Arial" w:cs="Arial"/>
          <w:kern w:val="0"/>
          <w:sz w:val="24"/>
          <w:szCs w:val="24"/>
        </w:rPr>
        <w:t>現在の</w:t>
      </w:r>
      <w:r w:rsidRPr="00C43A90">
        <w:rPr>
          <w:rFonts w:ascii="Arial" w:eastAsia="宋体" w:hAnsi="Arial" w:cs="Arial"/>
          <w:kern w:val="0"/>
          <w:sz w:val="24"/>
          <w:szCs w:val="24"/>
        </w:rPr>
        <w:t xml:space="preserve"> Coupa </w:t>
      </w:r>
      <w:r w:rsidRPr="00C43A90">
        <w:rPr>
          <w:rFonts w:ascii="Arial" w:eastAsia="宋体" w:hAnsi="Arial" w:cs="Arial"/>
          <w:kern w:val="0"/>
          <w:sz w:val="24"/>
          <w:szCs w:val="24"/>
        </w:rPr>
        <w:t>タイプ</w:t>
      </w:r>
      <w:r w:rsidRPr="00C43A90">
        <w:rPr>
          <w:rFonts w:ascii="Arial" w:eastAsia="宋体" w:hAnsi="Arial" w:cs="Arial"/>
          <w:kern w:val="0"/>
          <w:sz w:val="24"/>
          <w:szCs w:val="24"/>
        </w:rPr>
        <w:t xml:space="preserve"> II SOC 1 </w:t>
      </w:r>
      <w:r w:rsidRPr="00C43A90">
        <w:rPr>
          <w:rFonts w:ascii="Arial" w:eastAsia="宋体" w:hAnsi="Arial" w:cs="Arial"/>
          <w:kern w:val="0"/>
          <w:sz w:val="24"/>
          <w:szCs w:val="24"/>
        </w:rPr>
        <w:t>レポートまたは</w:t>
      </w:r>
      <w:r w:rsidRPr="00C43A90">
        <w:rPr>
          <w:rFonts w:ascii="Arial" w:eastAsia="宋体" w:hAnsi="Arial" w:cs="Arial"/>
          <w:kern w:val="0"/>
          <w:sz w:val="24"/>
          <w:szCs w:val="24"/>
        </w:rPr>
        <w:t xml:space="preserve"> SOC </w:t>
      </w:r>
      <w:r w:rsidRPr="00C43A90">
        <w:rPr>
          <w:rFonts w:ascii="Arial" w:eastAsia="宋体" w:hAnsi="Arial" w:cs="Arial"/>
          <w:kern w:val="0"/>
          <w:sz w:val="24"/>
          <w:szCs w:val="24"/>
        </w:rPr>
        <w:t>ギャップレターのコピーが必要な場合は、</w:t>
      </w:r>
      <w:hyperlink r:id="rId5" w:tgtFrame="_blank" w:tooltip="https://get.coupa.com/Compliance-Reports_Request-Report.html" w:history="1">
        <w:r w:rsidRPr="00C43A90">
          <w:rPr>
            <w:rFonts w:ascii="Arial" w:eastAsia="宋体" w:hAnsi="Arial" w:cs="Arial"/>
            <w:kern w:val="0"/>
            <w:sz w:val="24"/>
            <w:szCs w:val="24"/>
            <w:u w:val="single"/>
          </w:rPr>
          <w:t>クーパ</w:t>
        </w:r>
        <w:r w:rsidRPr="00C43A90">
          <w:rPr>
            <w:rFonts w:ascii="Arial" w:eastAsia="宋体" w:hAnsi="Arial" w:cs="Arial"/>
            <w:kern w:val="0"/>
            <w:sz w:val="24"/>
            <w:szCs w:val="24"/>
            <w:u w:val="single"/>
          </w:rPr>
          <w:t xml:space="preserve"> </w:t>
        </w:r>
        <w:r w:rsidRPr="00C43A90">
          <w:rPr>
            <w:rFonts w:ascii="Arial" w:eastAsia="宋体" w:hAnsi="Arial" w:cs="Arial"/>
            <w:kern w:val="0"/>
            <w:sz w:val="24"/>
            <w:szCs w:val="24"/>
            <w:u w:val="single"/>
          </w:rPr>
          <w:t>コンプライアンス</w:t>
        </w:r>
        <w:r w:rsidRPr="00C43A90">
          <w:rPr>
            <w:rFonts w:ascii="Arial" w:eastAsia="宋体" w:hAnsi="Arial" w:cs="Arial"/>
            <w:kern w:val="0"/>
            <w:sz w:val="24"/>
            <w:szCs w:val="24"/>
            <w:u w:val="single"/>
          </w:rPr>
          <w:t xml:space="preserve"> </w:t>
        </w:r>
        <w:r w:rsidRPr="00C43A90">
          <w:rPr>
            <w:rFonts w:ascii="Arial" w:eastAsia="宋体" w:hAnsi="Arial" w:cs="Arial"/>
            <w:kern w:val="0"/>
            <w:sz w:val="24"/>
            <w:szCs w:val="24"/>
            <w:u w:val="single"/>
          </w:rPr>
          <w:t>レポート要求ポータル</w:t>
        </w:r>
      </w:hyperlink>
      <w:r w:rsidRPr="00C43A90">
        <w:rPr>
          <w:rFonts w:ascii="Arial" w:eastAsia="宋体" w:hAnsi="Arial" w:cs="Arial"/>
          <w:kern w:val="0"/>
          <w:sz w:val="24"/>
          <w:szCs w:val="24"/>
        </w:rPr>
        <w:t>からダウンロードできます。</w:t>
      </w:r>
    </w:p>
    <w:p w:rsidR="00203A67" w:rsidRPr="00C43A90" w:rsidRDefault="00203A67"/>
    <w:sectPr w:rsidR="00203A67" w:rsidRPr="00C43A9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8F05706"/>
    <w:multiLevelType w:val="multilevel"/>
    <w:tmpl w:val="717C3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4533"/>
    <w:rsid w:val="00203A67"/>
    <w:rsid w:val="00C43A90"/>
    <w:rsid w:val="00E245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EB7BE7-F6EC-41A3-B069-B806CD144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3">
    <w:name w:val="heading 3"/>
    <w:basedOn w:val="a"/>
    <w:link w:val="30"/>
    <w:uiPriority w:val="9"/>
    <w:qFormat/>
    <w:rsid w:val="00C43A90"/>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C43A90"/>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C43A90"/>
    <w:rPr>
      <w:rFonts w:ascii="宋体" w:eastAsia="宋体" w:hAnsi="宋体" w:cs="宋体"/>
      <w:b/>
      <w:bCs/>
      <w:kern w:val="0"/>
      <w:sz w:val="27"/>
      <w:szCs w:val="27"/>
    </w:rPr>
  </w:style>
  <w:style w:type="character" w:customStyle="1" w:styleId="40">
    <w:name w:val="标题 4 字符"/>
    <w:basedOn w:val="a0"/>
    <w:link w:val="4"/>
    <w:uiPriority w:val="9"/>
    <w:rsid w:val="00C43A90"/>
    <w:rPr>
      <w:rFonts w:ascii="宋体" w:eastAsia="宋体" w:hAnsi="宋体" w:cs="宋体"/>
      <w:b/>
      <w:bCs/>
      <w:kern w:val="0"/>
      <w:sz w:val="24"/>
      <w:szCs w:val="24"/>
    </w:rPr>
  </w:style>
  <w:style w:type="paragraph" w:styleId="a3">
    <w:name w:val="Normal (Web)"/>
    <w:basedOn w:val="a"/>
    <w:uiPriority w:val="99"/>
    <w:semiHidden/>
    <w:unhideWhenUsed/>
    <w:rsid w:val="00C43A90"/>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C43A90"/>
    <w:rPr>
      <w:b/>
      <w:bCs/>
    </w:rPr>
  </w:style>
  <w:style w:type="character" w:styleId="a5">
    <w:name w:val="Hyperlink"/>
    <w:basedOn w:val="a0"/>
    <w:uiPriority w:val="99"/>
    <w:semiHidden/>
    <w:unhideWhenUsed/>
    <w:rsid w:val="00C43A9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1436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et.coupa.com/Compliance-Reports_Request-Report.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133</Words>
  <Characters>759</Characters>
  <Application>Microsoft Office Word</Application>
  <DocSecurity>0</DocSecurity>
  <Lines>6</Lines>
  <Paragraphs>1</Paragraphs>
  <ScaleCrop>false</ScaleCrop>
  <Company/>
  <LinksUpToDate>false</LinksUpToDate>
  <CharactersWithSpaces>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Louie yj</dc:creator>
  <cp:keywords/>
  <dc:description/>
  <cp:lastModifiedBy>Louie yj</cp:lastModifiedBy>
  <cp:revision>2</cp:revision>
  <dcterms:created xsi:type="dcterms:W3CDTF">2020-04-02T02:18:00Z</dcterms:created>
  <dcterms:modified xsi:type="dcterms:W3CDTF">2020-04-02T02:18:00Z</dcterms:modified>
</cp:coreProperties>
</file>