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4EE" w:rsidRPr="000544EE" w:rsidRDefault="000544EE" w:rsidP="000544EE">
      <w:pPr>
        <w:widowControl/>
        <w:jc w:val="left"/>
        <w:outlineLvl w:val="1"/>
        <w:rPr>
          <w:rFonts w:ascii="Arial" w:eastAsia="宋体" w:hAnsi="Arial" w:cs="Arial"/>
          <w:kern w:val="0"/>
          <w:sz w:val="36"/>
          <w:szCs w:val="36"/>
        </w:rPr>
      </w:pPr>
      <w:r w:rsidRPr="000544EE">
        <w:rPr>
          <w:rFonts w:ascii="Arial" w:eastAsia="宋体" w:hAnsi="Arial" w:cs="Arial"/>
          <w:kern w:val="0"/>
          <w:sz w:val="36"/>
          <w:szCs w:val="36"/>
        </w:rPr>
        <w:t>概要</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テクノロジーの実装は、ビジネスマネージャが正常にナビゲートする必要があるさまざまな状況で実行されます。複雑な技術環境、様々なリーダーシップ能力、そして企業文化の挑戦を含みます。エンタープライズ</w:t>
      </w:r>
      <w:r w:rsidRPr="000544EE">
        <w:rPr>
          <w:rFonts w:ascii="Arial" w:eastAsia="宋体" w:hAnsi="Arial" w:cs="Arial"/>
          <w:kern w:val="0"/>
          <w:sz w:val="24"/>
          <w:szCs w:val="24"/>
        </w:rPr>
        <w:t xml:space="preserve"> </w:t>
      </w:r>
      <w:r w:rsidRPr="000544EE">
        <w:rPr>
          <w:rFonts w:ascii="Arial" w:eastAsia="宋体" w:hAnsi="Arial" w:cs="Arial"/>
          <w:kern w:val="0"/>
          <w:sz w:val="24"/>
          <w:szCs w:val="24"/>
        </w:rPr>
        <w:t>ソフトウェアがビジネスに変革を起こす可能性は十分に確立されています。しかし、成功の要素はよく知られているかもしれませんが、多くの場合、成功または失敗の段階を設定するのは単一の重要な分野での実行です。</w:t>
      </w:r>
      <w:r w:rsidRPr="000544EE">
        <w:rPr>
          <w:rFonts w:ascii="Arial" w:eastAsia="宋体" w:hAnsi="Arial" w:cs="Arial"/>
          <w:kern w:val="0"/>
          <w:sz w:val="24"/>
          <w:szCs w:val="24"/>
        </w:rPr>
        <w:t>Coupa</w:t>
      </w:r>
      <w:r w:rsidRPr="000544EE">
        <w:rPr>
          <w:rFonts w:ascii="Arial" w:eastAsia="宋体" w:hAnsi="Arial" w:cs="Arial"/>
          <w:kern w:val="0"/>
          <w:sz w:val="24"/>
          <w:szCs w:val="24"/>
        </w:rPr>
        <w:t>では、成功の最も一般的な、繰り返しの予測変数は、プロジェクトの最初に制定され、プロジェクトの期間を通じて継続された強力なプロジェクトガバナンスであることがわかります。</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これが、プロジェクトコントローラシップの確立された構造とプロセスで実装を開始する主な理由です。私たちの実装、あなたのプロジェクトチーム、そして最終的には</w:t>
      </w:r>
      <w:r w:rsidRPr="000544EE">
        <w:rPr>
          <w:rFonts w:ascii="Arial" w:eastAsia="宋体" w:hAnsi="Arial" w:cs="Arial"/>
          <w:kern w:val="0"/>
          <w:sz w:val="24"/>
          <w:szCs w:val="24"/>
        </w:rPr>
        <w:t>Coupa</w:t>
      </w:r>
      <w:r w:rsidRPr="000544EE">
        <w:rPr>
          <w:rFonts w:ascii="Arial" w:eastAsia="宋体" w:hAnsi="Arial" w:cs="Arial"/>
          <w:kern w:val="0"/>
          <w:sz w:val="24"/>
          <w:szCs w:val="24"/>
        </w:rPr>
        <w:t>での継続的な成功はすべて、私たちの方法論のこの第一段階によって導かれます。</w:t>
      </w:r>
    </w:p>
    <w:p w:rsidR="000544EE" w:rsidRPr="000544EE" w:rsidRDefault="000544EE" w:rsidP="000544EE">
      <w:pPr>
        <w:widowControl/>
        <w:spacing w:before="360"/>
        <w:jc w:val="left"/>
        <w:outlineLvl w:val="1"/>
        <w:rPr>
          <w:rFonts w:ascii="Arial" w:eastAsia="宋体" w:hAnsi="Arial" w:cs="Arial"/>
          <w:kern w:val="0"/>
          <w:sz w:val="36"/>
          <w:szCs w:val="36"/>
        </w:rPr>
      </w:pPr>
      <w:r w:rsidRPr="000544EE">
        <w:rPr>
          <w:rFonts w:ascii="Arial" w:eastAsia="宋体" w:hAnsi="Arial" w:cs="Arial"/>
          <w:kern w:val="0"/>
          <w:sz w:val="36"/>
          <w:szCs w:val="36"/>
        </w:rPr>
        <w:t>プロジェクトガバナンス</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当初、</w:t>
      </w:r>
      <w:r w:rsidRPr="000544EE">
        <w:rPr>
          <w:rFonts w:ascii="Arial" w:eastAsia="宋体" w:hAnsi="Arial" w:cs="Arial"/>
          <w:kern w:val="0"/>
          <w:sz w:val="24"/>
          <w:szCs w:val="24"/>
        </w:rPr>
        <w:t>Coupa</w:t>
      </w:r>
      <w:r w:rsidRPr="000544EE">
        <w:rPr>
          <w:rFonts w:ascii="Arial" w:eastAsia="宋体" w:hAnsi="Arial" w:cs="Arial"/>
          <w:kern w:val="0"/>
          <w:sz w:val="24"/>
          <w:szCs w:val="24"/>
        </w:rPr>
        <w:t>の経営陣メンバーは実装の重要な部分です。これは、さまざまなチーム間での連携を促進し、必要に応じて専門知識を提供し、あらゆる実装に特異な顧客の成功の焦点をもたらすために行います。この</w:t>
      </w:r>
      <w:r w:rsidRPr="000544EE">
        <w:rPr>
          <w:rFonts w:ascii="Arial" w:eastAsia="宋体" w:hAnsi="Arial" w:cs="Arial"/>
          <w:kern w:val="0"/>
          <w:sz w:val="24"/>
          <w:szCs w:val="24"/>
        </w:rPr>
        <w:t>Coupa</w:t>
      </w:r>
      <w:r w:rsidRPr="000544EE">
        <w:rPr>
          <w:rFonts w:ascii="Arial" w:eastAsia="宋体" w:hAnsi="Arial" w:cs="Arial"/>
          <w:kern w:val="0"/>
          <w:sz w:val="24"/>
          <w:szCs w:val="24"/>
        </w:rPr>
        <w:t>エグゼクティブは、チームの積極的なメンバーであり、彼らの洞察力を共有し、プロジェクトを導くだけでなく、問題に迅速に対処し、プロジェクトが前進し続けることを確実にするために、あなたのエグゼクティブスポンサーとの関係基盤を構築します。</w:t>
      </w:r>
      <w:r w:rsidRPr="000544EE">
        <w:rPr>
          <w:rFonts w:ascii="Arial" w:eastAsia="宋体" w:hAnsi="Arial" w:cs="Arial"/>
          <w:kern w:val="0"/>
          <w:sz w:val="24"/>
          <w:szCs w:val="24"/>
        </w:rPr>
        <w:t xml:space="preserve"> </w:t>
      </w:r>
    </w:p>
    <w:p w:rsidR="000544EE" w:rsidRPr="000544EE" w:rsidRDefault="000544EE" w:rsidP="000544EE">
      <w:pPr>
        <w:widowControl/>
        <w:spacing w:before="360"/>
        <w:jc w:val="left"/>
        <w:outlineLvl w:val="1"/>
        <w:rPr>
          <w:rFonts w:ascii="Arial" w:eastAsia="宋体" w:hAnsi="Arial" w:cs="Arial"/>
          <w:kern w:val="0"/>
          <w:sz w:val="36"/>
          <w:szCs w:val="36"/>
        </w:rPr>
      </w:pPr>
      <w:r w:rsidRPr="000544EE">
        <w:rPr>
          <w:rFonts w:ascii="Arial" w:eastAsia="宋体" w:hAnsi="Arial" w:cs="Arial"/>
          <w:kern w:val="0"/>
          <w:sz w:val="36"/>
          <w:szCs w:val="36"/>
        </w:rPr>
        <w:t>プロジェクト管理</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 xml:space="preserve">Coupa </w:t>
      </w:r>
      <w:r w:rsidRPr="000544EE">
        <w:rPr>
          <w:rFonts w:ascii="Arial" w:eastAsia="宋体" w:hAnsi="Arial" w:cs="Arial"/>
          <w:kern w:val="0"/>
          <w:sz w:val="24"/>
          <w:szCs w:val="24"/>
        </w:rPr>
        <w:t>の実装時には、特定の内部活動と共に、</w:t>
      </w:r>
      <w:r w:rsidRPr="000544EE">
        <w:rPr>
          <w:rFonts w:ascii="Arial" w:eastAsia="宋体" w:hAnsi="Arial" w:cs="Arial"/>
          <w:kern w:val="0"/>
          <w:sz w:val="24"/>
          <w:szCs w:val="24"/>
        </w:rPr>
        <w:t xml:space="preserve">Coupa </w:t>
      </w:r>
      <w:r w:rsidRPr="000544EE">
        <w:rPr>
          <w:rFonts w:ascii="Arial" w:eastAsia="宋体" w:hAnsi="Arial" w:cs="Arial"/>
          <w:kern w:val="0"/>
          <w:sz w:val="24"/>
          <w:szCs w:val="24"/>
        </w:rPr>
        <w:t>関連のアクティビティを概説する単一のマスター</w:t>
      </w:r>
      <w:r w:rsidRPr="000544EE">
        <w:rPr>
          <w:rFonts w:ascii="Arial" w:eastAsia="宋体" w:hAnsi="Arial" w:cs="Arial"/>
          <w:kern w:val="0"/>
          <w:sz w:val="24"/>
          <w:szCs w:val="24"/>
        </w:rPr>
        <w:t xml:space="preserve"> </w:t>
      </w:r>
      <w:r w:rsidRPr="000544EE">
        <w:rPr>
          <w:rFonts w:ascii="Arial" w:eastAsia="宋体" w:hAnsi="Arial" w:cs="Arial"/>
          <w:kern w:val="0"/>
          <w:sz w:val="24"/>
          <w:szCs w:val="24"/>
        </w:rPr>
        <w:t>プロジェクト計画があります。プロジェクト計画では、サプライヤ有効化、週単位のエグゼクティブ</w:t>
      </w:r>
      <w:r w:rsidRPr="000544EE">
        <w:rPr>
          <w:rFonts w:ascii="Arial" w:eastAsia="宋体" w:hAnsi="Arial" w:cs="Arial"/>
          <w:kern w:val="0"/>
          <w:sz w:val="24"/>
          <w:szCs w:val="24"/>
        </w:rPr>
        <w:t xml:space="preserve"> </w:t>
      </w:r>
      <w:r w:rsidRPr="000544EE">
        <w:rPr>
          <w:rFonts w:ascii="Arial" w:eastAsia="宋体" w:hAnsi="Arial" w:cs="Arial"/>
          <w:kern w:val="0"/>
          <w:sz w:val="24"/>
          <w:szCs w:val="24"/>
        </w:rPr>
        <w:t>ステータスの更新などのプロジェクト活動など、実装に関連するタスクを特定します。</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包括的なプロジェクト計画に加えて、プロジェクト管理タスクに関連する一連の会議と成果物を設定します。</w:t>
      </w:r>
    </w:p>
    <w:p w:rsidR="000544EE" w:rsidRPr="000544EE" w:rsidRDefault="000544EE" w:rsidP="000544EE">
      <w:pPr>
        <w:widowControl/>
        <w:numPr>
          <w:ilvl w:val="0"/>
          <w:numId w:val="1"/>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プロジェクト</w:t>
      </w:r>
      <w:r w:rsidRPr="000544EE">
        <w:rPr>
          <w:rFonts w:ascii="Arial" w:eastAsia="宋体" w:hAnsi="Arial" w:cs="Arial"/>
          <w:kern w:val="0"/>
          <w:sz w:val="24"/>
          <w:szCs w:val="24"/>
        </w:rPr>
        <w:t xml:space="preserve"> </w:t>
      </w:r>
      <w:r w:rsidRPr="000544EE">
        <w:rPr>
          <w:rFonts w:ascii="Arial" w:eastAsia="宋体" w:hAnsi="Arial" w:cs="Arial"/>
          <w:kern w:val="0"/>
          <w:sz w:val="24"/>
          <w:szCs w:val="24"/>
        </w:rPr>
        <w:t>チームとの毎週の進捗会議</w:t>
      </w:r>
    </w:p>
    <w:p w:rsidR="000544EE" w:rsidRPr="000544EE" w:rsidRDefault="000544EE" w:rsidP="000544EE">
      <w:pPr>
        <w:widowControl/>
        <w:numPr>
          <w:ilvl w:val="0"/>
          <w:numId w:val="1"/>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役員関係者との月</w:t>
      </w:r>
      <w:r w:rsidRPr="000544EE">
        <w:rPr>
          <w:rFonts w:ascii="Arial" w:eastAsia="宋体" w:hAnsi="Arial" w:cs="Arial"/>
          <w:kern w:val="0"/>
          <w:sz w:val="24"/>
          <w:szCs w:val="24"/>
        </w:rPr>
        <w:t>2</w:t>
      </w:r>
      <w:r w:rsidRPr="000544EE">
        <w:rPr>
          <w:rFonts w:ascii="Arial" w:eastAsia="宋体" w:hAnsi="Arial" w:cs="Arial"/>
          <w:kern w:val="0"/>
          <w:sz w:val="24"/>
          <w:szCs w:val="24"/>
        </w:rPr>
        <w:t>回の運営委員会会議</w:t>
      </w:r>
    </w:p>
    <w:p w:rsidR="000544EE" w:rsidRPr="000544EE" w:rsidRDefault="000544EE" w:rsidP="000544EE">
      <w:pPr>
        <w:widowControl/>
        <w:numPr>
          <w:ilvl w:val="0"/>
          <w:numId w:val="1"/>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プロジェクトのステータスとリスクが緑</w:t>
      </w:r>
      <w:r w:rsidRPr="000544EE">
        <w:rPr>
          <w:rFonts w:ascii="Arial" w:eastAsia="宋体" w:hAnsi="Arial" w:cs="Arial"/>
          <w:kern w:val="0"/>
          <w:sz w:val="24"/>
          <w:szCs w:val="24"/>
        </w:rPr>
        <w:t>/</w:t>
      </w:r>
      <w:r w:rsidRPr="000544EE">
        <w:rPr>
          <w:rFonts w:ascii="Arial" w:eastAsia="宋体" w:hAnsi="Arial" w:cs="Arial"/>
          <w:kern w:val="0"/>
          <w:sz w:val="24"/>
          <w:szCs w:val="24"/>
        </w:rPr>
        <w:t>黄色</w:t>
      </w:r>
      <w:r w:rsidRPr="000544EE">
        <w:rPr>
          <w:rFonts w:ascii="Arial" w:eastAsia="宋体" w:hAnsi="Arial" w:cs="Arial"/>
          <w:kern w:val="0"/>
          <w:sz w:val="24"/>
          <w:szCs w:val="24"/>
        </w:rPr>
        <w:t>/</w:t>
      </w:r>
      <w:r w:rsidRPr="000544EE">
        <w:rPr>
          <w:rFonts w:ascii="Arial" w:eastAsia="宋体" w:hAnsi="Arial" w:cs="Arial"/>
          <w:kern w:val="0"/>
          <w:sz w:val="24"/>
          <w:szCs w:val="24"/>
        </w:rPr>
        <w:t>赤色のチームに送信される週次の進捗状況の更新</w:t>
      </w:r>
    </w:p>
    <w:p w:rsidR="000544EE" w:rsidRPr="000544EE" w:rsidRDefault="000544EE" w:rsidP="000544EE">
      <w:pPr>
        <w:widowControl/>
        <w:numPr>
          <w:ilvl w:val="0"/>
          <w:numId w:val="1"/>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lastRenderedPageBreak/>
        <w:t>オープンな問題が発生したときに特定して解決するためのアクショントラッカー</w:t>
      </w:r>
    </w:p>
    <w:p w:rsidR="000544EE" w:rsidRPr="000544EE" w:rsidRDefault="000544EE" w:rsidP="000544EE">
      <w:pPr>
        <w:widowControl/>
        <w:spacing w:before="360"/>
        <w:jc w:val="left"/>
        <w:outlineLvl w:val="1"/>
        <w:rPr>
          <w:rFonts w:ascii="Arial" w:eastAsia="宋体" w:hAnsi="Arial" w:cs="Arial"/>
          <w:kern w:val="0"/>
          <w:sz w:val="36"/>
          <w:szCs w:val="36"/>
        </w:rPr>
      </w:pPr>
      <w:r w:rsidRPr="000544EE">
        <w:rPr>
          <w:rFonts w:ascii="Arial" w:eastAsia="宋体" w:hAnsi="Arial" w:cs="Arial"/>
          <w:kern w:val="0"/>
          <w:sz w:val="36"/>
          <w:szCs w:val="36"/>
        </w:rPr>
        <w:t>変更管理</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変化管理は、企業の文化に効果的なコミュニケーションを取る行為であると考えています。それは単純に見えるかもしれませんが、一日の終わりには本当に簡単です。主な要素には次のようなものがあります。</w:t>
      </w:r>
    </w:p>
    <w:p w:rsidR="000544EE" w:rsidRPr="000544EE" w:rsidRDefault="000544EE" w:rsidP="000544EE">
      <w:pPr>
        <w:widowControl/>
        <w:numPr>
          <w:ilvl w:val="0"/>
          <w:numId w:val="2"/>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プロジェクト</w:t>
      </w:r>
      <w:r w:rsidRPr="000544EE">
        <w:rPr>
          <w:rFonts w:ascii="Arial" w:eastAsia="宋体" w:hAnsi="Arial" w:cs="Arial"/>
          <w:kern w:val="0"/>
          <w:sz w:val="24"/>
          <w:szCs w:val="24"/>
        </w:rPr>
        <w:t xml:space="preserve"> </w:t>
      </w:r>
      <w:r w:rsidRPr="000544EE">
        <w:rPr>
          <w:rFonts w:ascii="Arial" w:eastAsia="宋体" w:hAnsi="Arial" w:cs="Arial"/>
          <w:kern w:val="0"/>
          <w:sz w:val="24"/>
          <w:szCs w:val="24"/>
        </w:rPr>
        <w:t>チーム、従業員、およびベンダーに期待を設定する</w:t>
      </w:r>
    </w:p>
    <w:p w:rsidR="000544EE" w:rsidRPr="000544EE" w:rsidRDefault="000544EE" w:rsidP="000544EE">
      <w:pPr>
        <w:widowControl/>
        <w:numPr>
          <w:ilvl w:val="0"/>
          <w:numId w:val="2"/>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会社の戦略的方向性において、プロジェクトがいかに重要であるかを役員に伝え</w:t>
      </w:r>
    </w:p>
    <w:p w:rsidR="000544EE" w:rsidRPr="000544EE" w:rsidRDefault="000544EE" w:rsidP="000544EE">
      <w:pPr>
        <w:widowControl/>
        <w:numPr>
          <w:ilvl w:val="0"/>
          <w:numId w:val="2"/>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段階的な展開で構築した早期の成功をブロードキャストする</w:t>
      </w:r>
    </w:p>
    <w:p w:rsidR="000544EE" w:rsidRPr="000544EE" w:rsidRDefault="000544EE" w:rsidP="000544EE">
      <w:pPr>
        <w:widowControl/>
        <w:numPr>
          <w:ilvl w:val="0"/>
          <w:numId w:val="2"/>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フィードバックを収集し、そのフィードバックで行っている内容に関する最新情報を提供する</w:t>
      </w:r>
    </w:p>
    <w:p w:rsidR="000544EE" w:rsidRPr="000544EE" w:rsidRDefault="000544EE" w:rsidP="000544EE">
      <w:pPr>
        <w:widowControl/>
        <w:numPr>
          <w:ilvl w:val="0"/>
          <w:numId w:val="2"/>
        </w:numPr>
        <w:spacing w:before="60" w:after="60"/>
        <w:ind w:left="240"/>
        <w:jc w:val="left"/>
        <w:rPr>
          <w:rFonts w:ascii="Arial" w:eastAsia="宋体" w:hAnsi="Arial" w:cs="Arial"/>
          <w:kern w:val="0"/>
          <w:sz w:val="24"/>
          <w:szCs w:val="24"/>
        </w:rPr>
      </w:pPr>
      <w:r w:rsidRPr="000544EE">
        <w:rPr>
          <w:rFonts w:ascii="Arial" w:eastAsia="宋体" w:hAnsi="Arial" w:cs="Arial"/>
          <w:kern w:val="0"/>
          <w:sz w:val="24"/>
          <w:szCs w:val="24"/>
        </w:rPr>
        <w:t>質問のための毎日または毎週の会議を開催し、彼らが質問がある場合、彼らが行くことができる場所を従業員に明確にします</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これらはほんの一例です。目標は、従業員にシステムとプロセスの所有権の感覚を与えることだ。会社に適した変更管理戦略を策定し、役員の関与を図り、プロジェクト計画の一環として戦略を文書化および追跡します。</w:t>
      </w:r>
    </w:p>
    <w:p w:rsidR="000544EE" w:rsidRPr="000544EE" w:rsidRDefault="000544EE" w:rsidP="000544EE">
      <w:pPr>
        <w:widowControl/>
        <w:spacing w:before="240" w:after="240"/>
        <w:jc w:val="left"/>
        <w:rPr>
          <w:rFonts w:ascii="Arial" w:eastAsia="宋体" w:hAnsi="Arial" w:cs="Arial"/>
          <w:kern w:val="0"/>
          <w:sz w:val="24"/>
          <w:szCs w:val="24"/>
        </w:rPr>
      </w:pPr>
      <w:r w:rsidRPr="000544EE">
        <w:rPr>
          <w:rFonts w:ascii="Arial" w:eastAsia="宋体" w:hAnsi="Arial" w:cs="Arial"/>
          <w:kern w:val="0"/>
          <w:sz w:val="24"/>
          <w:szCs w:val="24"/>
        </w:rPr>
        <w:t>作業明細書には、お客様と当社の両方の成果物、役割、責任に関する詳細情報が記載されています。これにより、プロジェクトと変更管理を適切に実行し、お客様の成功を追求します。</w:t>
      </w:r>
    </w:p>
    <w:p w:rsidR="00995E54" w:rsidRPr="00EE6C55" w:rsidRDefault="0088031A" w:rsidP="0088031A">
      <w:pPr>
        <w:pStyle w:val="a4"/>
        <w:numPr>
          <w:ilvl w:val="1"/>
          <w:numId w:val="3"/>
        </w:numPr>
        <w:ind w:firstLineChars="0"/>
        <w:rPr>
          <w:rFonts w:ascii="Arial" w:hAnsi="Arial" w:cs="Arial"/>
          <w:sz w:val="52"/>
          <w:szCs w:val="52"/>
          <w:shd w:val="clear" w:color="auto" w:fill="FFFFFF"/>
        </w:rPr>
      </w:pPr>
      <w:r w:rsidRPr="00EE6C55">
        <w:rPr>
          <w:rFonts w:ascii="Arial" w:hAnsi="Arial" w:cs="Arial"/>
          <w:sz w:val="52"/>
          <w:szCs w:val="52"/>
          <w:shd w:val="clear" w:color="auto" w:fill="FFFFFF"/>
        </w:rPr>
        <w:t>初期顧客コミュニケーション</w:t>
      </w:r>
    </w:p>
    <w:p w:rsidR="0088031A" w:rsidRPr="0088031A" w:rsidRDefault="0088031A" w:rsidP="0088031A">
      <w:pPr>
        <w:widowControl/>
        <w:jc w:val="left"/>
        <w:outlineLvl w:val="1"/>
        <w:rPr>
          <w:rFonts w:ascii="Arial" w:eastAsia="宋体" w:hAnsi="Arial" w:cs="Arial"/>
          <w:kern w:val="0"/>
          <w:sz w:val="36"/>
          <w:szCs w:val="36"/>
        </w:rPr>
      </w:pPr>
      <w:r w:rsidRPr="0088031A">
        <w:rPr>
          <w:rFonts w:ascii="Arial" w:eastAsia="宋体" w:hAnsi="Arial" w:cs="Arial"/>
          <w:kern w:val="0"/>
          <w:sz w:val="36"/>
          <w:szCs w:val="36"/>
        </w:rPr>
        <w:t>概要</w:t>
      </w:r>
    </w:p>
    <w:p w:rsidR="0088031A" w:rsidRPr="0088031A" w:rsidRDefault="0088031A" w:rsidP="0088031A">
      <w:pPr>
        <w:widowControl/>
        <w:spacing w:before="240" w:after="240"/>
        <w:jc w:val="left"/>
        <w:rPr>
          <w:rFonts w:ascii="Arial" w:eastAsia="宋体" w:hAnsi="Arial" w:cs="Arial"/>
          <w:kern w:val="0"/>
          <w:sz w:val="24"/>
          <w:szCs w:val="24"/>
        </w:rPr>
      </w:pPr>
      <w:r w:rsidRPr="0088031A">
        <w:rPr>
          <w:rFonts w:ascii="Arial" w:eastAsia="宋体" w:hAnsi="Arial" w:cs="Arial"/>
          <w:kern w:val="0"/>
          <w:sz w:val="24"/>
          <w:szCs w:val="24"/>
        </w:rPr>
        <w:t>署名後に顧客にアウトリーチすることで、セールスサイクルから実装サイクルまで勢いが失われなくなります。このステップで定義されたタスクは、</w:t>
      </w:r>
      <w:r w:rsidRPr="0088031A">
        <w:rPr>
          <w:rFonts w:ascii="Arial" w:eastAsia="宋体" w:hAnsi="Arial" w:cs="Arial"/>
          <w:kern w:val="0"/>
          <w:sz w:val="24"/>
          <w:szCs w:val="24"/>
        </w:rPr>
        <w:t>PS</w:t>
      </w:r>
      <w:r w:rsidRPr="0088031A">
        <w:rPr>
          <w:rFonts w:ascii="Arial" w:eastAsia="宋体" w:hAnsi="Arial" w:cs="Arial"/>
          <w:kern w:val="0"/>
          <w:sz w:val="24"/>
          <w:szCs w:val="24"/>
        </w:rPr>
        <w:t>チームの準備を助けるだけでなく、プロジェクトの開始時から顧客との信頼度を伝えるのです。</w:t>
      </w:r>
    </w:p>
    <w:p w:rsidR="0088031A" w:rsidRPr="0088031A" w:rsidRDefault="0088031A" w:rsidP="0088031A">
      <w:pPr>
        <w:widowControl/>
        <w:spacing w:before="360"/>
        <w:jc w:val="left"/>
        <w:outlineLvl w:val="1"/>
        <w:rPr>
          <w:rFonts w:ascii="Arial" w:eastAsia="宋体" w:hAnsi="Arial" w:cs="Arial"/>
          <w:kern w:val="0"/>
          <w:sz w:val="36"/>
          <w:szCs w:val="36"/>
        </w:rPr>
      </w:pPr>
      <w:r w:rsidRPr="0088031A">
        <w:rPr>
          <w:rFonts w:ascii="Arial" w:eastAsia="宋体" w:hAnsi="Arial" w:cs="Arial"/>
          <w:kern w:val="0"/>
          <w:sz w:val="36"/>
          <w:szCs w:val="36"/>
        </w:rPr>
        <w:t>活動</w:t>
      </w:r>
    </w:p>
    <w:tbl>
      <w:tblPr>
        <w:tblW w:w="4766"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089"/>
        <w:gridCol w:w="1122"/>
        <w:gridCol w:w="2544"/>
        <w:gridCol w:w="2041"/>
        <w:gridCol w:w="1116"/>
      </w:tblGrid>
      <w:tr w:rsidR="00EE6C55" w:rsidRPr="00EE6C55" w:rsidTr="004327E7">
        <w:trPr>
          <w:cantSplit/>
          <w:trHeight w:val="1964"/>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8031A" w:rsidRPr="0088031A" w:rsidRDefault="0088031A" w:rsidP="0088031A">
            <w:pPr>
              <w:widowControl/>
              <w:spacing w:before="240" w:after="480"/>
              <w:jc w:val="center"/>
              <w:rPr>
                <w:rFonts w:ascii="Arial" w:eastAsia="宋体" w:hAnsi="Arial" w:cs="Arial"/>
                <w:kern w:val="0"/>
                <w:sz w:val="24"/>
                <w:szCs w:val="24"/>
              </w:rPr>
            </w:pPr>
            <w:r w:rsidRPr="0088031A">
              <w:rPr>
                <w:rFonts w:ascii="Arial" w:eastAsia="宋体" w:hAnsi="Arial" w:cs="Arial"/>
                <w:kern w:val="0"/>
                <w:sz w:val="24"/>
                <w:szCs w:val="24"/>
              </w:rPr>
              <w:lastRenderedPageBreak/>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8031A" w:rsidRPr="0088031A" w:rsidRDefault="0088031A" w:rsidP="0088031A">
            <w:pPr>
              <w:widowControl/>
              <w:spacing w:before="240" w:after="480"/>
              <w:jc w:val="center"/>
              <w:rPr>
                <w:rFonts w:ascii="Arial" w:eastAsia="宋体" w:hAnsi="Arial" w:cs="Arial"/>
                <w:kern w:val="0"/>
                <w:sz w:val="24"/>
                <w:szCs w:val="24"/>
              </w:rPr>
            </w:pPr>
            <w:r w:rsidRPr="0088031A">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8031A" w:rsidRPr="0088031A" w:rsidRDefault="0088031A" w:rsidP="0088031A">
            <w:pPr>
              <w:widowControl/>
              <w:spacing w:before="240" w:after="480"/>
              <w:jc w:val="center"/>
              <w:rPr>
                <w:rFonts w:ascii="Arial" w:eastAsia="宋体" w:hAnsi="Arial" w:cs="Arial"/>
                <w:kern w:val="0"/>
                <w:sz w:val="24"/>
                <w:szCs w:val="24"/>
              </w:rPr>
            </w:pPr>
            <w:r w:rsidRPr="0088031A">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8031A" w:rsidRPr="0088031A" w:rsidRDefault="0088031A" w:rsidP="0088031A">
            <w:pPr>
              <w:widowControl/>
              <w:spacing w:before="240" w:after="480"/>
              <w:jc w:val="center"/>
              <w:rPr>
                <w:rFonts w:ascii="Arial" w:eastAsia="宋体" w:hAnsi="Arial" w:cs="Arial"/>
                <w:kern w:val="0"/>
                <w:sz w:val="24"/>
                <w:szCs w:val="24"/>
              </w:rPr>
            </w:pPr>
            <w:r w:rsidRPr="0088031A">
              <w:rPr>
                <w:rFonts w:ascii="Arial" w:eastAsia="宋体" w:hAnsi="Arial" w:cs="Arial"/>
                <w:kern w:val="0"/>
                <w:sz w:val="24"/>
                <w:szCs w:val="24"/>
              </w:rPr>
              <w:t>成果</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8031A" w:rsidRPr="0088031A" w:rsidRDefault="0088031A" w:rsidP="0088031A">
            <w:pPr>
              <w:widowControl/>
              <w:spacing w:before="240" w:after="480"/>
              <w:jc w:val="center"/>
              <w:rPr>
                <w:rFonts w:ascii="Arial" w:eastAsia="宋体" w:hAnsi="Arial" w:cs="Arial"/>
                <w:kern w:val="0"/>
                <w:sz w:val="24"/>
                <w:szCs w:val="24"/>
              </w:rPr>
            </w:pPr>
            <w:r w:rsidRPr="0088031A">
              <w:rPr>
                <w:rFonts w:ascii="Arial" w:eastAsia="宋体" w:hAnsi="Arial" w:cs="Arial"/>
                <w:kern w:val="0"/>
                <w:sz w:val="24"/>
                <w:szCs w:val="24"/>
              </w:rPr>
              <w:t>サポート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ドキュメント</w:t>
            </w:r>
          </w:p>
        </w:tc>
      </w:tr>
      <w:tr w:rsidR="00EE6C55" w:rsidRPr="00EE6C55" w:rsidTr="0088031A">
        <w:trPr>
          <w:trHeight w:val="53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spacing w:before="240" w:after="480" w:line="336" w:lineRule="atLeast"/>
              <w:jc w:val="left"/>
              <w:rPr>
                <w:rFonts w:ascii="Arial" w:eastAsia="宋体" w:hAnsi="Arial" w:cs="Arial"/>
                <w:kern w:val="0"/>
                <w:sz w:val="24"/>
                <w:szCs w:val="24"/>
              </w:rPr>
            </w:pPr>
            <w:r w:rsidRPr="0088031A">
              <w:rPr>
                <w:rFonts w:ascii="Arial" w:eastAsia="宋体" w:hAnsi="Arial" w:cs="Arial"/>
                <w:kern w:val="0"/>
                <w:sz w:val="24"/>
                <w:szCs w:val="24"/>
              </w:rPr>
              <w:t>顧客紹介電話</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spacing w:before="240" w:after="480" w:line="336" w:lineRule="atLeast"/>
              <w:jc w:val="left"/>
              <w:rPr>
                <w:rFonts w:ascii="Arial" w:eastAsia="宋体" w:hAnsi="Arial" w:cs="Arial"/>
                <w:kern w:val="0"/>
                <w:sz w:val="24"/>
                <w:szCs w:val="24"/>
              </w:rPr>
            </w:pPr>
            <w:r w:rsidRPr="0088031A">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numPr>
                <w:ilvl w:val="0"/>
                <w:numId w:val="4"/>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プロジェクト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マネージャーは、顧客、パートナー、クーパ</w:t>
            </w:r>
            <w:r w:rsidRPr="0088031A">
              <w:rPr>
                <w:rFonts w:ascii="Arial" w:eastAsia="宋体" w:hAnsi="Arial" w:cs="Arial"/>
                <w:kern w:val="0"/>
                <w:sz w:val="24"/>
                <w:szCs w:val="24"/>
              </w:rPr>
              <w:t xml:space="preserve"> TS</w:t>
            </w:r>
            <w:r w:rsidRPr="0088031A">
              <w:rPr>
                <w:rFonts w:ascii="Arial" w:eastAsia="宋体" w:hAnsi="Arial" w:cs="Arial"/>
                <w:kern w:val="0"/>
                <w:sz w:val="24"/>
                <w:szCs w:val="24"/>
              </w:rPr>
              <w:t>、および</w:t>
            </w:r>
            <w:r w:rsidRPr="0088031A">
              <w:rPr>
                <w:rFonts w:ascii="Arial" w:eastAsia="宋体" w:hAnsi="Arial" w:cs="Arial"/>
                <w:kern w:val="0"/>
                <w:sz w:val="24"/>
                <w:szCs w:val="24"/>
              </w:rPr>
              <w:t xml:space="preserve"> Coupa SE </w:t>
            </w:r>
            <w:r w:rsidRPr="0088031A">
              <w:rPr>
                <w:rFonts w:ascii="Arial" w:eastAsia="宋体" w:hAnsi="Arial" w:cs="Arial"/>
                <w:kern w:val="0"/>
                <w:sz w:val="24"/>
                <w:szCs w:val="24"/>
              </w:rPr>
              <w:t>リソースとの調整を担当します。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numPr>
                <w:ilvl w:val="0"/>
                <w:numId w:val="5"/>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プロジェクト会議のセットアップ</w:t>
            </w:r>
          </w:p>
          <w:p w:rsidR="0088031A" w:rsidRPr="0088031A" w:rsidRDefault="0088031A" w:rsidP="0088031A">
            <w:pPr>
              <w:widowControl/>
              <w:numPr>
                <w:ilvl w:val="0"/>
                <w:numId w:val="5"/>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運営委員会の呼び出しの設定</w:t>
            </w:r>
          </w:p>
          <w:p w:rsidR="0088031A" w:rsidRPr="0088031A" w:rsidRDefault="0088031A" w:rsidP="0088031A">
            <w:pPr>
              <w:widowControl/>
              <w:numPr>
                <w:ilvl w:val="0"/>
                <w:numId w:val="5"/>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計画通話の開始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4327E7" w:rsidP="0088031A">
            <w:pPr>
              <w:widowControl/>
              <w:spacing w:after="240"/>
              <w:jc w:val="left"/>
              <w:rPr>
                <w:rFonts w:ascii="Arial" w:eastAsia="宋体" w:hAnsi="Arial" w:cs="Arial"/>
                <w:kern w:val="0"/>
                <w:sz w:val="24"/>
                <w:szCs w:val="24"/>
              </w:rPr>
            </w:pPr>
            <w:hyperlink r:id="rId5" w:tooltip="https://drive.google.com/open?id=1klxcgbHETc7Ey1i_cNKp4yyNwndpdsMZ" w:history="1">
              <w:r w:rsidR="0088031A" w:rsidRPr="00EE6C55">
                <w:rPr>
                  <w:rFonts w:ascii="Arial" w:eastAsia="宋体" w:hAnsi="Arial" w:cs="Arial"/>
                  <w:kern w:val="0"/>
                  <w:sz w:val="24"/>
                  <w:szCs w:val="24"/>
                  <w:u w:val="single"/>
                </w:rPr>
                <w:t>プロジェクト計画の草案</w:t>
              </w:r>
            </w:hyperlink>
          </w:p>
          <w:p w:rsidR="0088031A" w:rsidRPr="0088031A" w:rsidRDefault="004327E7" w:rsidP="0088031A">
            <w:pPr>
              <w:widowControl/>
              <w:spacing w:before="240" w:after="240"/>
              <w:jc w:val="left"/>
              <w:rPr>
                <w:rFonts w:ascii="Arial" w:eastAsia="宋体" w:hAnsi="Arial" w:cs="Arial"/>
                <w:kern w:val="0"/>
                <w:sz w:val="24"/>
                <w:szCs w:val="24"/>
              </w:rPr>
            </w:pPr>
            <w:hyperlink r:id="rId6" w:tooltip="https://success.coupa.com/Implement/Implementation_Guide/1._Mobilize/1.1_Initial_Customer_Communication/Weekly_Status_Report" w:history="1">
              <w:r w:rsidR="0088031A" w:rsidRPr="00EE6C55">
                <w:rPr>
                  <w:rFonts w:ascii="Arial" w:eastAsia="宋体" w:hAnsi="Arial" w:cs="Arial"/>
                  <w:kern w:val="0"/>
                  <w:sz w:val="24"/>
                  <w:szCs w:val="24"/>
                  <w:u w:val="single"/>
                </w:rPr>
                <w:t>進捗レポート</w:t>
              </w:r>
              <w:r w:rsidR="0088031A" w:rsidRPr="00EE6C55">
                <w:rPr>
                  <w:rFonts w:ascii="Arial" w:eastAsia="宋体" w:hAnsi="Arial" w:cs="Arial"/>
                  <w:kern w:val="0"/>
                  <w:sz w:val="24"/>
                  <w:szCs w:val="24"/>
                  <w:u w:val="single"/>
                </w:rPr>
                <w:t xml:space="preserve"> </w:t>
              </w:r>
              <w:r w:rsidR="0088031A" w:rsidRPr="00EE6C55">
                <w:rPr>
                  <w:rFonts w:ascii="Arial" w:eastAsia="宋体" w:hAnsi="Arial" w:cs="Arial"/>
                  <w:kern w:val="0"/>
                  <w:sz w:val="24"/>
                  <w:szCs w:val="24"/>
                  <w:u w:val="single"/>
                </w:rPr>
                <w:t>テンプレート</w:t>
              </w:r>
            </w:hyperlink>
          </w:p>
          <w:p w:rsidR="0088031A" w:rsidRPr="0088031A" w:rsidRDefault="004327E7" w:rsidP="0088031A">
            <w:pPr>
              <w:widowControl/>
              <w:spacing w:before="240" w:after="240"/>
              <w:jc w:val="left"/>
              <w:rPr>
                <w:rFonts w:ascii="Arial" w:eastAsia="宋体" w:hAnsi="Arial" w:cs="Arial"/>
                <w:kern w:val="0"/>
                <w:sz w:val="24"/>
                <w:szCs w:val="24"/>
              </w:rPr>
            </w:pPr>
            <w:hyperlink r:id="rId7" w:tooltip="https://drive.google.com/open?id=1Sn4JYIrY4EdUORF-OK4a1Jn7PS0dJOTt" w:history="1">
              <w:r w:rsidR="0088031A" w:rsidRPr="00EE6C55">
                <w:rPr>
                  <w:rFonts w:ascii="Arial" w:eastAsia="宋体" w:hAnsi="Arial" w:cs="Arial"/>
                  <w:kern w:val="0"/>
                  <w:sz w:val="24"/>
                  <w:szCs w:val="24"/>
                  <w:u w:val="single"/>
                </w:rPr>
                <w:t>リスク</w:t>
              </w:r>
              <w:r w:rsidR="0088031A" w:rsidRPr="00EE6C55">
                <w:rPr>
                  <w:rFonts w:ascii="Arial" w:eastAsia="宋体" w:hAnsi="Arial" w:cs="Arial"/>
                  <w:kern w:val="0"/>
                  <w:sz w:val="24"/>
                  <w:szCs w:val="24"/>
                  <w:u w:val="single"/>
                </w:rPr>
                <w:t>/</w:t>
              </w:r>
              <w:r w:rsidR="0088031A" w:rsidRPr="00EE6C55">
                <w:rPr>
                  <w:rFonts w:ascii="Arial" w:eastAsia="宋体" w:hAnsi="Arial" w:cs="Arial"/>
                  <w:kern w:val="0"/>
                  <w:sz w:val="24"/>
                  <w:szCs w:val="24"/>
                  <w:u w:val="single"/>
                </w:rPr>
                <w:t>アクショントラッカーの確立</w:t>
              </w:r>
            </w:hyperlink>
          </w:p>
          <w:p w:rsidR="0088031A" w:rsidRPr="0088031A" w:rsidRDefault="0088031A" w:rsidP="0088031A">
            <w:pPr>
              <w:widowControl/>
              <w:spacing w:before="240"/>
              <w:jc w:val="left"/>
              <w:rPr>
                <w:rFonts w:ascii="Arial" w:eastAsia="宋体" w:hAnsi="Arial" w:cs="Arial"/>
                <w:kern w:val="0"/>
                <w:sz w:val="24"/>
                <w:szCs w:val="24"/>
              </w:rPr>
            </w:pPr>
            <w:r w:rsidRPr="0088031A">
              <w:rPr>
                <w:rFonts w:ascii="Arial" w:eastAsia="宋体" w:hAnsi="Arial" w:cs="Arial"/>
                <w:kern w:val="0"/>
                <w:sz w:val="24"/>
                <w:szCs w:val="24"/>
              </w:rPr>
              <w:t> </w:t>
            </w:r>
          </w:p>
        </w:tc>
      </w:tr>
      <w:tr w:rsidR="00EE6C55" w:rsidRPr="00EE6C55" w:rsidTr="0088031A">
        <w:trPr>
          <w:trHeight w:val="2357"/>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spacing w:line="336" w:lineRule="atLeast"/>
              <w:jc w:val="left"/>
              <w:rPr>
                <w:rFonts w:ascii="Arial" w:eastAsia="宋体" w:hAnsi="Arial" w:cs="Arial"/>
                <w:kern w:val="0"/>
                <w:sz w:val="24"/>
                <w:szCs w:val="24"/>
              </w:rPr>
            </w:pPr>
            <w:r w:rsidRPr="0088031A">
              <w:rPr>
                <w:rFonts w:ascii="Arial" w:eastAsia="宋体" w:hAnsi="Arial" w:cs="Arial"/>
                <w:kern w:val="0"/>
                <w:sz w:val="24"/>
                <w:szCs w:val="24"/>
              </w:rPr>
              <w:t>内部チーム構造の確立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6"/>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ソーシング割当</w:t>
            </w:r>
          </w:p>
          <w:p w:rsidR="0088031A" w:rsidRPr="0088031A" w:rsidRDefault="0088031A" w:rsidP="0088031A">
            <w:pPr>
              <w:widowControl/>
              <w:numPr>
                <w:ilvl w:val="0"/>
                <w:numId w:val="6"/>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作業明細書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7"/>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プロジェクト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マネージャを使用して、チームの構造と割り当てを確立します。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8"/>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クーパプロジェクトチーム名簿</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4327E7" w:rsidP="0088031A">
            <w:pPr>
              <w:widowControl/>
              <w:spacing w:after="240"/>
              <w:jc w:val="left"/>
              <w:rPr>
                <w:rFonts w:ascii="Arial" w:eastAsia="宋体" w:hAnsi="Arial" w:cs="Arial"/>
                <w:kern w:val="0"/>
                <w:sz w:val="24"/>
                <w:szCs w:val="24"/>
              </w:rPr>
            </w:pPr>
            <w:hyperlink r:id="rId8" w:tooltip="https://drive.google.com/open?id=1uZNk1uVrjOPda1EnzaNcPF1LAUvqMDlM" w:history="1">
              <w:r w:rsidR="0088031A" w:rsidRPr="00EE6C55">
                <w:rPr>
                  <w:rFonts w:ascii="Arial" w:eastAsia="宋体" w:hAnsi="Arial" w:cs="Arial"/>
                  <w:kern w:val="0"/>
                  <w:sz w:val="24"/>
                  <w:szCs w:val="24"/>
                  <w:u w:val="single"/>
                </w:rPr>
                <w:t>チーム構造</w:t>
              </w:r>
            </w:hyperlink>
          </w:p>
          <w:p w:rsidR="0088031A" w:rsidRPr="0088031A" w:rsidRDefault="004327E7" w:rsidP="0088031A">
            <w:pPr>
              <w:widowControl/>
              <w:spacing w:before="240"/>
              <w:jc w:val="left"/>
              <w:rPr>
                <w:rFonts w:ascii="Arial" w:eastAsia="宋体" w:hAnsi="Arial" w:cs="Arial"/>
                <w:kern w:val="0"/>
                <w:sz w:val="24"/>
                <w:szCs w:val="24"/>
              </w:rPr>
            </w:pPr>
            <w:hyperlink r:id="rId9" w:tooltip="https://drive.google.com/open?id=1s1jo4kn_RNiOvFb6DiBcvWC0rkhomtEp" w:history="1">
              <w:r w:rsidR="0088031A" w:rsidRPr="00EE6C55">
                <w:rPr>
                  <w:rFonts w:ascii="Arial" w:eastAsia="宋体" w:hAnsi="Arial" w:cs="Arial"/>
                  <w:kern w:val="0"/>
                  <w:sz w:val="24"/>
                  <w:szCs w:val="24"/>
                  <w:u w:val="single"/>
                </w:rPr>
                <w:t>役割と責任の定義</w:t>
              </w:r>
            </w:hyperlink>
          </w:p>
        </w:tc>
      </w:tr>
      <w:tr w:rsidR="00EE6C55" w:rsidRPr="0088031A" w:rsidTr="0088031A">
        <w:trPr>
          <w:trHeight w:val="29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jc w:val="left"/>
              <w:rPr>
                <w:rFonts w:ascii="Arial" w:eastAsia="宋体" w:hAnsi="Arial" w:cs="Arial"/>
                <w:kern w:val="0"/>
                <w:sz w:val="24"/>
                <w:szCs w:val="24"/>
              </w:rPr>
            </w:pPr>
            <w:r w:rsidRPr="0088031A">
              <w:rPr>
                <w:rFonts w:ascii="Arial" w:eastAsia="宋体" w:hAnsi="Arial" w:cs="Arial"/>
                <w:kern w:val="0"/>
                <w:sz w:val="24"/>
                <w:szCs w:val="24"/>
              </w:rPr>
              <w:lastRenderedPageBreak/>
              <w:t>営業担当</w:t>
            </w:r>
            <w:r w:rsidRPr="0088031A">
              <w:rPr>
                <w:rFonts w:ascii="Arial" w:eastAsia="宋体" w:hAnsi="Arial" w:cs="Arial"/>
                <w:kern w:val="0"/>
                <w:sz w:val="24"/>
                <w:szCs w:val="24"/>
              </w:rPr>
              <w:t xml:space="preserve"> PS </w:t>
            </w:r>
            <w:r w:rsidRPr="0088031A">
              <w:rPr>
                <w:rFonts w:ascii="Arial" w:eastAsia="宋体" w:hAnsi="Arial" w:cs="Arial"/>
                <w:kern w:val="0"/>
                <w:sz w:val="24"/>
                <w:szCs w:val="24"/>
              </w:rPr>
              <w:t>エンゲージメントレビュー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numPr>
                <w:ilvl w:val="0"/>
                <w:numId w:val="9"/>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作業明細書</w:t>
            </w:r>
          </w:p>
          <w:p w:rsidR="0088031A" w:rsidRPr="0088031A" w:rsidRDefault="0088031A" w:rsidP="0088031A">
            <w:pPr>
              <w:widowControl/>
              <w:numPr>
                <w:ilvl w:val="0"/>
                <w:numId w:val="9"/>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注文フォーム</w:t>
            </w:r>
          </w:p>
          <w:p w:rsidR="0088031A" w:rsidRPr="0088031A" w:rsidRDefault="0088031A" w:rsidP="0088031A">
            <w:pPr>
              <w:widowControl/>
              <w:numPr>
                <w:ilvl w:val="0"/>
                <w:numId w:val="9"/>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インスタンスのセットアップ</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numPr>
                <w:ilvl w:val="0"/>
                <w:numId w:val="10"/>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SOW</w:t>
            </w:r>
            <w:r w:rsidRPr="0088031A">
              <w:rPr>
                <w:rFonts w:ascii="Arial" w:eastAsia="宋体" w:hAnsi="Arial" w:cs="Arial"/>
                <w:kern w:val="0"/>
                <w:sz w:val="24"/>
                <w:szCs w:val="24"/>
              </w:rPr>
              <w:t>、</w:t>
            </w:r>
            <w:r w:rsidRPr="0088031A">
              <w:rPr>
                <w:rFonts w:ascii="Arial" w:eastAsia="宋体" w:hAnsi="Arial" w:cs="Arial"/>
                <w:kern w:val="0"/>
                <w:sz w:val="24"/>
                <w:szCs w:val="24"/>
              </w:rPr>
              <w:t>OF</w:t>
            </w:r>
            <w:r w:rsidRPr="0088031A">
              <w:rPr>
                <w:rFonts w:ascii="Arial" w:eastAsia="宋体" w:hAnsi="Arial" w:cs="Arial"/>
                <w:kern w:val="0"/>
                <w:sz w:val="24"/>
                <w:szCs w:val="24"/>
              </w:rPr>
              <w:t>、</w:t>
            </w:r>
            <w:r w:rsidRPr="0088031A">
              <w:rPr>
                <w:rFonts w:ascii="Arial" w:eastAsia="宋体" w:hAnsi="Arial" w:cs="Arial"/>
                <w:kern w:val="0"/>
                <w:sz w:val="24"/>
                <w:szCs w:val="24"/>
              </w:rPr>
              <w:t xml:space="preserve">Sales Force </w:t>
            </w:r>
            <w:r w:rsidRPr="0088031A">
              <w:rPr>
                <w:rFonts w:ascii="Arial" w:eastAsia="宋体" w:hAnsi="Arial" w:cs="Arial"/>
                <w:kern w:val="0"/>
                <w:sz w:val="24"/>
                <w:szCs w:val="24"/>
              </w:rPr>
              <w:t>オブジェクトを確認し、インスタンスが設定されていることを確認するプロジェクト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マネージャ。</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88031A" w:rsidP="0088031A">
            <w:pPr>
              <w:widowControl/>
              <w:numPr>
                <w:ilvl w:val="0"/>
                <w:numId w:val="11"/>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日付、チームメンバー、統合を含む完了した</w:t>
            </w:r>
            <w:r w:rsidRPr="0088031A">
              <w:rPr>
                <w:rFonts w:ascii="Arial" w:eastAsia="宋体" w:hAnsi="Arial" w:cs="Arial"/>
                <w:kern w:val="0"/>
                <w:sz w:val="24"/>
                <w:szCs w:val="24"/>
              </w:rPr>
              <w:t>OpenAir</w:t>
            </w:r>
            <w:r w:rsidRPr="0088031A">
              <w:rPr>
                <w:rFonts w:ascii="Arial" w:eastAsia="宋体" w:hAnsi="Arial" w:cs="Arial"/>
                <w:kern w:val="0"/>
                <w:sz w:val="24"/>
                <w:szCs w:val="24"/>
              </w:rPr>
              <w:t>エンゲージメント。</w:t>
            </w:r>
          </w:p>
          <w:p w:rsidR="0088031A" w:rsidRPr="0088031A" w:rsidRDefault="0088031A" w:rsidP="0088031A">
            <w:pPr>
              <w:widowControl/>
              <w:numPr>
                <w:ilvl w:val="0"/>
                <w:numId w:val="11"/>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テスト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インスタンスと実稼働インスタンスをセットアップします。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8031A" w:rsidRPr="0088031A" w:rsidRDefault="004327E7" w:rsidP="0088031A">
            <w:pPr>
              <w:widowControl/>
              <w:spacing w:after="240"/>
              <w:jc w:val="left"/>
              <w:rPr>
                <w:rFonts w:ascii="Arial" w:eastAsia="宋体" w:hAnsi="Arial" w:cs="Arial"/>
                <w:kern w:val="0"/>
                <w:sz w:val="24"/>
                <w:szCs w:val="24"/>
              </w:rPr>
            </w:pPr>
            <w:hyperlink r:id="rId10" w:tooltip="https://drive.google.com/file/d/1YJsdSvneyaVInX673idiH9bgIc4yF--2/view?usp=sharing" w:history="1">
              <w:r w:rsidR="0088031A" w:rsidRPr="00EE6C55">
                <w:rPr>
                  <w:rFonts w:ascii="Arial" w:eastAsia="宋体" w:hAnsi="Arial" w:cs="Arial"/>
                  <w:kern w:val="0"/>
                  <w:sz w:val="24"/>
                  <w:szCs w:val="24"/>
                  <w:u w:val="single"/>
                </w:rPr>
                <w:t>オープンエアエンゲージメント設定チェックリスト</w:t>
              </w:r>
            </w:hyperlink>
          </w:p>
          <w:p w:rsidR="0088031A" w:rsidRPr="0088031A" w:rsidRDefault="0088031A" w:rsidP="0088031A">
            <w:pPr>
              <w:widowControl/>
              <w:spacing w:before="240" w:after="240"/>
              <w:jc w:val="left"/>
              <w:rPr>
                <w:rFonts w:ascii="Arial" w:eastAsia="宋体" w:hAnsi="Arial" w:cs="Arial"/>
                <w:kern w:val="0"/>
                <w:sz w:val="24"/>
                <w:szCs w:val="24"/>
              </w:rPr>
            </w:pPr>
            <w:r w:rsidRPr="0088031A">
              <w:rPr>
                <w:rFonts w:ascii="Arial" w:eastAsia="宋体" w:hAnsi="Arial" w:cs="Arial"/>
                <w:kern w:val="0"/>
                <w:sz w:val="24"/>
                <w:szCs w:val="24"/>
              </w:rPr>
              <w:t> </w:t>
            </w:r>
          </w:p>
          <w:p w:rsidR="0088031A" w:rsidRPr="0088031A" w:rsidRDefault="004327E7" w:rsidP="0088031A">
            <w:pPr>
              <w:widowControl/>
              <w:spacing w:before="240"/>
              <w:jc w:val="left"/>
              <w:rPr>
                <w:rFonts w:ascii="Arial" w:eastAsia="宋体" w:hAnsi="Arial" w:cs="Arial"/>
                <w:kern w:val="0"/>
                <w:sz w:val="24"/>
                <w:szCs w:val="24"/>
              </w:rPr>
            </w:pPr>
            <w:hyperlink r:id="rId11" w:tgtFrame="_blank" w:tooltip="https://coupadev.atlassian.net/wiki/spaces/PSM/pages/181354760/New+Instance+Checks" w:history="1">
              <w:r w:rsidR="0088031A" w:rsidRPr="00EE6C55">
                <w:rPr>
                  <w:rFonts w:ascii="Arial" w:eastAsia="宋体" w:hAnsi="Arial" w:cs="Arial"/>
                  <w:kern w:val="0"/>
                  <w:sz w:val="24"/>
                  <w:szCs w:val="24"/>
                  <w:u w:val="single"/>
                </w:rPr>
                <w:t>新しいインスタンスの設定チェックリスト</w:t>
              </w:r>
            </w:hyperlink>
          </w:p>
        </w:tc>
      </w:tr>
      <w:tr w:rsidR="00EE6C55" w:rsidRPr="0088031A" w:rsidTr="0088031A">
        <w:trPr>
          <w:trHeight w:val="4843"/>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spacing w:line="336" w:lineRule="atLeast"/>
              <w:jc w:val="left"/>
              <w:rPr>
                <w:rFonts w:ascii="Arial" w:eastAsia="宋体" w:hAnsi="Arial" w:cs="Arial"/>
                <w:kern w:val="0"/>
                <w:sz w:val="24"/>
                <w:szCs w:val="24"/>
              </w:rPr>
            </w:pPr>
            <w:r w:rsidRPr="0088031A">
              <w:rPr>
                <w:rFonts w:ascii="Arial" w:eastAsia="宋体" w:hAnsi="Arial" w:cs="Arial"/>
                <w:kern w:val="0"/>
                <w:sz w:val="24"/>
                <w:szCs w:val="24"/>
              </w:rPr>
              <w:t>プロジェクト</w:t>
            </w:r>
            <w:r w:rsidRPr="0088031A">
              <w:rPr>
                <w:rFonts w:ascii="Arial" w:eastAsia="宋体" w:hAnsi="Arial" w:cs="Arial"/>
                <w:kern w:val="0"/>
                <w:sz w:val="24"/>
                <w:szCs w:val="24"/>
              </w:rPr>
              <w:t xml:space="preserve"> </w:t>
            </w:r>
            <w:r w:rsidRPr="0088031A">
              <w:rPr>
                <w:rFonts w:ascii="Arial" w:eastAsia="宋体" w:hAnsi="Arial" w:cs="Arial"/>
                <w:kern w:val="0"/>
                <w:sz w:val="24"/>
                <w:szCs w:val="24"/>
              </w:rPr>
              <w:t>サイト</w:t>
            </w:r>
            <w:r w:rsidRPr="0088031A">
              <w:rPr>
                <w:rFonts w:ascii="Arial" w:eastAsia="宋体" w:hAnsi="Arial" w:cs="Arial"/>
                <w:kern w:val="0"/>
                <w:sz w:val="24"/>
                <w:szCs w:val="24"/>
              </w:rPr>
              <w:t>/</w:t>
            </w:r>
            <w:r w:rsidRPr="0088031A">
              <w:rPr>
                <w:rFonts w:ascii="Arial" w:eastAsia="宋体" w:hAnsi="Arial" w:cs="Arial"/>
                <w:kern w:val="0"/>
                <w:sz w:val="24"/>
                <w:szCs w:val="24"/>
              </w:rPr>
              <w:t>リポジトリのセットアップ</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12"/>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プロジェクトドキュメント</w:t>
            </w:r>
          </w:p>
          <w:p w:rsidR="0088031A" w:rsidRPr="0088031A" w:rsidRDefault="0088031A" w:rsidP="0088031A">
            <w:pPr>
              <w:widowControl/>
              <w:numPr>
                <w:ilvl w:val="0"/>
                <w:numId w:val="12"/>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デザイン</w:t>
            </w:r>
            <w:r w:rsidRPr="0088031A">
              <w:rPr>
                <w:rFonts w:ascii="Arial" w:eastAsia="宋体" w:hAnsi="Arial" w:cs="Arial"/>
                <w:kern w:val="0"/>
                <w:sz w:val="24"/>
                <w:szCs w:val="24"/>
              </w:rPr>
              <w:t>/</w:t>
            </w:r>
            <w:r w:rsidRPr="0088031A">
              <w:rPr>
                <w:rFonts w:ascii="Arial" w:eastAsia="宋体" w:hAnsi="Arial" w:cs="Arial"/>
                <w:kern w:val="0"/>
                <w:sz w:val="24"/>
                <w:szCs w:val="24"/>
              </w:rPr>
              <w:t>アーキテクチャ</w:t>
            </w:r>
            <w:r w:rsidRPr="0088031A">
              <w:rPr>
                <w:rFonts w:ascii="Arial" w:eastAsia="宋体" w:hAnsi="Arial" w:cs="Arial"/>
                <w:kern w:val="0"/>
                <w:sz w:val="24"/>
                <w:szCs w:val="24"/>
              </w:rPr>
              <w:t>/</w:t>
            </w:r>
            <w:r w:rsidRPr="0088031A">
              <w:rPr>
                <w:rFonts w:ascii="Arial" w:eastAsia="宋体" w:hAnsi="Arial" w:cs="Arial"/>
                <w:kern w:val="0"/>
                <w:sz w:val="24"/>
                <w:szCs w:val="24"/>
              </w:rPr>
              <w:t>統合レビュー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13"/>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エンゲージメントマネージャは、リポジトリを設定し、同様に</w:t>
            </w:r>
            <w:r w:rsidRPr="0088031A">
              <w:rPr>
                <w:rFonts w:ascii="Arial" w:eastAsia="宋体" w:hAnsi="Arial" w:cs="Arial"/>
                <w:kern w:val="0"/>
                <w:sz w:val="24"/>
                <w:szCs w:val="24"/>
              </w:rPr>
              <w:t>Coupa SA</w:t>
            </w:r>
            <w:r w:rsidRPr="0088031A">
              <w:rPr>
                <w:rFonts w:ascii="Arial" w:eastAsia="宋体" w:hAnsi="Arial" w:cs="Arial"/>
                <w:kern w:val="0"/>
                <w:sz w:val="24"/>
                <w:szCs w:val="24"/>
              </w:rPr>
              <w:t>、クーパ</w:t>
            </w:r>
            <w:r w:rsidRPr="0088031A">
              <w:rPr>
                <w:rFonts w:ascii="Arial" w:eastAsia="宋体" w:hAnsi="Arial" w:cs="Arial"/>
                <w:kern w:val="0"/>
                <w:sz w:val="24"/>
                <w:szCs w:val="24"/>
              </w:rPr>
              <w:t>TS</w:t>
            </w:r>
            <w:r w:rsidRPr="0088031A">
              <w:rPr>
                <w:rFonts w:ascii="Arial" w:eastAsia="宋体" w:hAnsi="Arial" w:cs="Arial"/>
                <w:kern w:val="0"/>
                <w:sz w:val="24"/>
                <w:szCs w:val="24"/>
              </w:rPr>
              <w:t>とクーパ</w:t>
            </w:r>
            <w:r w:rsidRPr="0088031A">
              <w:rPr>
                <w:rFonts w:ascii="Arial" w:eastAsia="宋体" w:hAnsi="Arial" w:cs="Arial"/>
                <w:kern w:val="0"/>
                <w:sz w:val="24"/>
                <w:szCs w:val="24"/>
              </w:rPr>
              <w:t>SE</w:t>
            </w:r>
            <w:r w:rsidRPr="0088031A">
              <w:rPr>
                <w:rFonts w:ascii="Arial" w:eastAsia="宋体" w:hAnsi="Arial" w:cs="Arial"/>
                <w:kern w:val="0"/>
                <w:sz w:val="24"/>
                <w:szCs w:val="24"/>
              </w:rPr>
              <w:t>リソースへのアクセスを与えます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88031A" w:rsidP="0088031A">
            <w:pPr>
              <w:widowControl/>
              <w:numPr>
                <w:ilvl w:val="0"/>
                <w:numId w:val="14"/>
              </w:numPr>
              <w:spacing w:before="60" w:after="60"/>
              <w:ind w:left="240"/>
              <w:jc w:val="left"/>
              <w:rPr>
                <w:rFonts w:ascii="Arial" w:eastAsia="宋体" w:hAnsi="Arial" w:cs="Arial"/>
                <w:kern w:val="0"/>
                <w:sz w:val="24"/>
                <w:szCs w:val="24"/>
              </w:rPr>
            </w:pPr>
            <w:r w:rsidRPr="0088031A">
              <w:rPr>
                <w:rFonts w:ascii="Arial" w:eastAsia="宋体" w:hAnsi="Arial" w:cs="Arial"/>
                <w:kern w:val="0"/>
                <w:sz w:val="24"/>
                <w:szCs w:val="24"/>
              </w:rPr>
              <w:t>内部クーパ</w:t>
            </w:r>
            <w:r w:rsidRPr="0088031A">
              <w:rPr>
                <w:rFonts w:ascii="Arial" w:eastAsia="宋体" w:hAnsi="Arial" w:cs="Arial"/>
                <w:kern w:val="0"/>
                <w:sz w:val="24"/>
                <w:szCs w:val="24"/>
              </w:rPr>
              <w:br/>
            </w:r>
            <w:r w:rsidRPr="0088031A">
              <w:rPr>
                <w:rFonts w:ascii="Arial" w:eastAsia="宋体" w:hAnsi="Arial" w:cs="Arial"/>
                <w:kern w:val="0"/>
                <w:sz w:val="24"/>
                <w:szCs w:val="24"/>
              </w:rPr>
              <w:t>合流部位</w:t>
            </w:r>
            <w:r w:rsidRPr="0088031A">
              <w:rPr>
                <w:rFonts w:ascii="Arial" w:eastAsia="宋体" w:hAnsi="Arial" w:cs="Arial"/>
                <w:kern w:val="0"/>
                <w:sz w:val="24"/>
                <w:szCs w:val="24"/>
              </w:rPr>
              <w:t xml:space="preserve">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8031A" w:rsidRPr="0088031A" w:rsidRDefault="004327E7" w:rsidP="0088031A">
            <w:pPr>
              <w:widowControl/>
              <w:spacing w:after="240"/>
              <w:jc w:val="left"/>
              <w:rPr>
                <w:rFonts w:ascii="Arial" w:eastAsia="宋体" w:hAnsi="Arial" w:cs="Arial"/>
                <w:kern w:val="0"/>
                <w:sz w:val="24"/>
                <w:szCs w:val="24"/>
              </w:rPr>
            </w:pPr>
            <w:hyperlink r:id="rId12" w:tgtFrame="_blank" w:tooltip="https://coupadev.atlassian.net/wiki/spaces/PSM/pages/418448031/Customer+Projects" w:history="1">
              <w:r w:rsidR="0088031A" w:rsidRPr="00EE6C55">
                <w:rPr>
                  <w:rFonts w:ascii="Arial" w:eastAsia="宋体" w:hAnsi="Arial" w:cs="Arial"/>
                  <w:kern w:val="0"/>
                  <w:sz w:val="24"/>
                  <w:szCs w:val="24"/>
                  <w:u w:val="single"/>
                </w:rPr>
                <w:t>プロジェクト</w:t>
              </w:r>
              <w:r w:rsidR="0088031A" w:rsidRPr="00EE6C55">
                <w:rPr>
                  <w:rFonts w:ascii="Arial" w:eastAsia="宋体" w:hAnsi="Arial" w:cs="Arial"/>
                  <w:kern w:val="0"/>
                  <w:sz w:val="24"/>
                  <w:szCs w:val="24"/>
                  <w:u w:val="single"/>
                </w:rPr>
                <w:t xml:space="preserve"> </w:t>
              </w:r>
              <w:r w:rsidR="0088031A" w:rsidRPr="00EE6C55">
                <w:rPr>
                  <w:rFonts w:ascii="Arial" w:eastAsia="宋体" w:hAnsi="Arial" w:cs="Arial"/>
                  <w:kern w:val="0"/>
                  <w:sz w:val="24"/>
                  <w:szCs w:val="24"/>
                  <w:u w:val="single"/>
                </w:rPr>
                <w:t>サイト</w:t>
              </w:r>
            </w:hyperlink>
          </w:p>
          <w:p w:rsidR="0088031A" w:rsidRPr="0088031A" w:rsidRDefault="0088031A" w:rsidP="0088031A">
            <w:pPr>
              <w:widowControl/>
              <w:spacing w:before="240"/>
              <w:jc w:val="left"/>
              <w:rPr>
                <w:rFonts w:ascii="Arial" w:eastAsia="宋体" w:hAnsi="Arial" w:cs="Arial"/>
                <w:kern w:val="0"/>
                <w:sz w:val="24"/>
                <w:szCs w:val="24"/>
              </w:rPr>
            </w:pPr>
            <w:r w:rsidRPr="0088031A">
              <w:rPr>
                <w:rFonts w:ascii="Arial" w:eastAsia="宋体" w:hAnsi="Arial" w:cs="Arial"/>
                <w:kern w:val="0"/>
                <w:sz w:val="24"/>
                <w:szCs w:val="24"/>
              </w:rPr>
              <w:t>(</w:t>
            </w:r>
            <w:r w:rsidRPr="0088031A">
              <w:rPr>
                <w:rFonts w:ascii="Arial" w:eastAsia="宋体" w:hAnsi="Arial" w:cs="Arial"/>
                <w:kern w:val="0"/>
                <w:sz w:val="24"/>
                <w:szCs w:val="24"/>
              </w:rPr>
              <w:t>クーパ内部</w:t>
            </w:r>
            <w:r w:rsidRPr="0088031A">
              <w:rPr>
                <w:rFonts w:ascii="Arial" w:eastAsia="宋体" w:hAnsi="Arial" w:cs="Arial"/>
                <w:kern w:val="0"/>
                <w:sz w:val="24"/>
                <w:szCs w:val="24"/>
              </w:rPr>
              <w:t>)</w:t>
            </w:r>
          </w:p>
        </w:tc>
      </w:tr>
    </w:tbl>
    <w:p w:rsidR="00432E29" w:rsidRPr="00EE6C55" w:rsidRDefault="004D0C3B" w:rsidP="00432E29">
      <w:pPr>
        <w:pStyle w:val="1"/>
        <w:pBdr>
          <w:bottom w:val="single" w:sz="6" w:space="3" w:color="DDDDDD"/>
        </w:pBdr>
        <w:spacing w:before="0" w:after="60"/>
        <w:rPr>
          <w:rFonts w:ascii="Arial" w:hAnsi="Arial" w:cs="Arial"/>
          <w:b w:val="0"/>
          <w:bCs w:val="0"/>
        </w:rPr>
      </w:pPr>
      <w:r w:rsidRPr="00EE6C55">
        <w:rPr>
          <w:rFonts w:ascii="Arial" w:hAnsi="Arial" w:cs="Arial" w:hint="eastAsia"/>
          <w:b w:val="0"/>
          <w:bCs w:val="0"/>
        </w:rPr>
        <w:t>1.2</w:t>
      </w:r>
      <w:r w:rsidR="00432E29" w:rsidRPr="00EE6C55">
        <w:rPr>
          <w:rFonts w:ascii="Arial" w:hAnsi="Arial" w:cs="Arial"/>
          <w:b w:val="0"/>
          <w:bCs w:val="0"/>
        </w:rPr>
        <w:t>週次進捗レポート</w:t>
      </w:r>
      <w:r w:rsidR="00432E29" w:rsidRPr="00EE6C55">
        <w:rPr>
          <w:rFonts w:ascii="Arial" w:hAnsi="Arial" w:cs="Arial"/>
          <w:b w:val="0"/>
          <w:bCs w:val="0"/>
        </w:rPr>
        <w:t xml:space="preserve"> </w:t>
      </w:r>
    </w:p>
    <w:p w:rsidR="00432E29" w:rsidRPr="00EE6C55" w:rsidRDefault="00432E29" w:rsidP="00432E29">
      <w:pPr>
        <w:widowControl/>
        <w:numPr>
          <w:ilvl w:val="0"/>
          <w:numId w:val="16"/>
        </w:numPr>
        <w:spacing w:before="60" w:after="60"/>
        <w:ind w:left="0"/>
        <w:jc w:val="right"/>
        <w:textAlignment w:val="center"/>
        <w:rPr>
          <w:rFonts w:ascii="Arial" w:hAnsi="Arial" w:cs="Arial"/>
          <w:sz w:val="23"/>
          <w:szCs w:val="23"/>
        </w:rPr>
      </w:pP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週次状況レポートは重要なコミュニケーションツールです。</w:t>
      </w:r>
      <w:r w:rsidRPr="00EE6C55">
        <w:rPr>
          <w:rFonts w:ascii="Arial" w:hAnsi="Arial" w:cs="Arial"/>
        </w:rPr>
        <w:t xml:space="preserve"> </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タイミング</w:t>
      </w:r>
      <w:r w:rsidRPr="00EE6C55">
        <w:rPr>
          <w:rFonts w:ascii="Arial" w:hAnsi="Arial" w:cs="Arial"/>
        </w:rPr>
        <w:t xml:space="preserve">: </w:t>
      </w:r>
      <w:r w:rsidRPr="00EE6C55">
        <w:rPr>
          <w:rFonts w:ascii="Arial" w:hAnsi="Arial" w:cs="Arial"/>
        </w:rPr>
        <w:t>ステータス</w:t>
      </w:r>
      <w:r w:rsidRPr="00EE6C55">
        <w:rPr>
          <w:rFonts w:ascii="Arial" w:hAnsi="Arial" w:cs="Arial"/>
        </w:rPr>
        <w:t xml:space="preserve"> </w:t>
      </w:r>
      <w:r w:rsidRPr="00EE6C55">
        <w:rPr>
          <w:rFonts w:ascii="Arial" w:hAnsi="Arial" w:cs="Arial"/>
        </w:rPr>
        <w:t>レポートは毎週期限です</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配信</w:t>
      </w:r>
      <w:r w:rsidRPr="00EE6C55">
        <w:rPr>
          <w:rFonts w:ascii="Arial" w:hAnsi="Arial" w:cs="Arial"/>
        </w:rPr>
        <w:t xml:space="preserve">: </w:t>
      </w:r>
      <w:r w:rsidRPr="00EE6C55">
        <w:rPr>
          <w:rFonts w:ascii="Arial" w:hAnsi="Arial" w:cs="Arial"/>
        </w:rPr>
        <w:t>各レポートの電子メールは、次の場合に電子メールで送信する必要があります。</w:t>
      </w:r>
      <w:r w:rsidRPr="00EE6C55">
        <w:rPr>
          <w:rFonts w:ascii="Arial" w:hAnsi="Arial" w:cs="Arial"/>
        </w:rPr>
        <w:t xml:space="preserve"> </w:t>
      </w:r>
    </w:p>
    <w:p w:rsidR="00432E29" w:rsidRPr="00EE6C55" w:rsidRDefault="004327E7" w:rsidP="00432E29">
      <w:pPr>
        <w:widowControl/>
        <w:numPr>
          <w:ilvl w:val="1"/>
          <w:numId w:val="17"/>
        </w:numPr>
        <w:spacing w:before="60" w:after="60"/>
        <w:ind w:left="240"/>
        <w:jc w:val="left"/>
        <w:rPr>
          <w:rFonts w:ascii="Arial" w:hAnsi="Arial" w:cs="Arial"/>
        </w:rPr>
      </w:pPr>
      <w:hyperlink r:id="rId13" w:history="1">
        <w:r w:rsidR="00432E29" w:rsidRPr="00EE6C55">
          <w:rPr>
            <w:rStyle w:val="a5"/>
            <w:rFonts w:ascii="Arial" w:hAnsi="Arial" w:cs="Arial"/>
            <w:color w:val="auto"/>
          </w:rPr>
          <w:t>cc</w:t>
        </w:r>
      </w:hyperlink>
      <w:r w:rsidR="00432E29" w:rsidRPr="00EE6C55">
        <w:rPr>
          <w:rFonts w:ascii="Arial" w:hAnsi="Arial" w:cs="Arial"/>
        </w:rPr>
        <w:t>プロジェクトスポンサー、クライアント</w:t>
      </w:r>
      <w:r w:rsidR="00432E29" w:rsidRPr="00EE6C55">
        <w:rPr>
          <w:rFonts w:ascii="Arial" w:hAnsi="Arial" w:cs="Arial"/>
        </w:rPr>
        <w:t xml:space="preserve"> </w:t>
      </w:r>
      <w:r w:rsidR="00432E29" w:rsidRPr="00EE6C55">
        <w:rPr>
          <w:rFonts w:ascii="Arial" w:hAnsi="Arial" w:cs="Arial"/>
        </w:rPr>
        <w:t>プロジェクト</w:t>
      </w:r>
      <w:r w:rsidR="00432E29" w:rsidRPr="00EE6C55">
        <w:rPr>
          <w:rFonts w:ascii="Arial" w:hAnsi="Arial" w:cs="Arial"/>
        </w:rPr>
        <w:t xml:space="preserve"> </w:t>
      </w:r>
      <w:r w:rsidR="00432E29" w:rsidRPr="00EE6C55">
        <w:rPr>
          <w:rFonts w:ascii="Arial" w:hAnsi="Arial" w:cs="Arial"/>
        </w:rPr>
        <w:t>マネージャー、およびプロジェクト</w:t>
      </w:r>
      <w:r w:rsidR="00432E29" w:rsidRPr="00EE6C55">
        <w:rPr>
          <w:rFonts w:ascii="Arial" w:hAnsi="Arial" w:cs="Arial"/>
        </w:rPr>
        <w:t xml:space="preserve"> </w:t>
      </w:r>
      <w:r w:rsidR="00432E29" w:rsidRPr="00EE6C55">
        <w:rPr>
          <w:rFonts w:ascii="Arial" w:hAnsi="Arial" w:cs="Arial"/>
        </w:rPr>
        <w:t>チームを</w:t>
      </w:r>
      <w:r w:rsidR="00432E29" w:rsidRPr="00EE6C55">
        <w:rPr>
          <w:rFonts w:ascii="Arial" w:hAnsi="Arial" w:cs="Arial"/>
        </w:rPr>
        <w:t>weekly.exec.updates@coupa.com</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テンプレート</w:t>
      </w:r>
      <w:r w:rsidRPr="00EE6C55">
        <w:rPr>
          <w:rStyle w:val="a6"/>
          <w:rFonts w:ascii="Arial" w:hAnsi="Arial" w:cs="Arial"/>
        </w:rPr>
        <w:t xml:space="preserve"> (Word)</w:t>
      </w:r>
      <w:r w:rsidRPr="00EE6C55">
        <w:rPr>
          <w:rFonts w:ascii="Arial" w:hAnsi="Arial" w:cs="Arial"/>
        </w:rPr>
        <w:t xml:space="preserve">: </w:t>
      </w:r>
      <w:r w:rsidRPr="00EE6C55">
        <w:rPr>
          <w:rFonts w:ascii="Arial" w:hAnsi="Arial" w:cs="Arial"/>
        </w:rPr>
        <w:t>週次進捗レポートテンプレートは、以下に添付されています。</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テンプレート</w:t>
      </w:r>
      <w:r w:rsidRPr="00EE6C55">
        <w:rPr>
          <w:rStyle w:val="a6"/>
          <w:rFonts w:ascii="Arial" w:hAnsi="Arial" w:cs="Arial"/>
        </w:rPr>
        <w:t xml:space="preserve"> (</w:t>
      </w:r>
      <w:r w:rsidRPr="00EE6C55">
        <w:rPr>
          <w:rStyle w:val="a6"/>
          <w:rFonts w:ascii="Arial" w:hAnsi="Arial" w:cs="Arial"/>
        </w:rPr>
        <w:t>電子メール</w:t>
      </w:r>
      <w:r w:rsidRPr="00EE6C55">
        <w:rPr>
          <w:rStyle w:val="a6"/>
          <w:rFonts w:ascii="Arial" w:hAnsi="Arial" w:cs="Arial"/>
        </w:rPr>
        <w:t>)</w:t>
      </w:r>
      <w:r w:rsidRPr="00EE6C55">
        <w:rPr>
          <w:rFonts w:ascii="Arial" w:hAnsi="Arial" w:cs="Arial"/>
        </w:rPr>
        <w:t xml:space="preserve">: </w:t>
      </w:r>
      <w:r w:rsidRPr="00EE6C55">
        <w:rPr>
          <w:rFonts w:ascii="Arial" w:hAnsi="Arial" w:cs="Arial"/>
        </w:rPr>
        <w:t>添付の電子メール</w:t>
      </w:r>
      <w:r w:rsidRPr="00EE6C55">
        <w:rPr>
          <w:rFonts w:ascii="Arial" w:hAnsi="Arial" w:cs="Arial"/>
        </w:rPr>
        <w:t xml:space="preserve"> </w:t>
      </w:r>
      <w:r w:rsidRPr="00EE6C55">
        <w:rPr>
          <w:rFonts w:ascii="Arial" w:hAnsi="Arial" w:cs="Arial"/>
        </w:rPr>
        <w:t>テンプレートは、以下に示します。</w:t>
      </w:r>
      <w:r w:rsidRPr="00EE6C55">
        <w:rPr>
          <w:rStyle w:val="a6"/>
          <w:rFonts w:ascii="Arial" w:hAnsi="Arial" w:cs="Arial"/>
        </w:rPr>
        <w:t>電子メールヘッダーの命名規則</w:t>
      </w:r>
      <w:r w:rsidRPr="00EE6C55">
        <w:rPr>
          <w:rFonts w:ascii="Arial" w:hAnsi="Arial" w:cs="Arial"/>
        </w:rPr>
        <w:t>に注意してください。</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電子申告</w:t>
      </w:r>
      <w:r w:rsidRPr="00EE6C55">
        <w:rPr>
          <w:rFonts w:ascii="Arial" w:hAnsi="Arial" w:cs="Arial"/>
        </w:rPr>
        <w:t xml:space="preserve">: </w:t>
      </w:r>
      <w:r w:rsidRPr="00EE6C55">
        <w:rPr>
          <w:rFonts w:ascii="Arial" w:hAnsi="Arial" w:cs="Arial"/>
        </w:rPr>
        <w:t>ステータス</w:t>
      </w:r>
      <w:r w:rsidRPr="00EE6C55">
        <w:rPr>
          <w:rFonts w:ascii="Arial" w:hAnsi="Arial" w:cs="Arial"/>
        </w:rPr>
        <w:t xml:space="preserve"> </w:t>
      </w:r>
      <w:r w:rsidRPr="00EE6C55">
        <w:rPr>
          <w:rFonts w:ascii="Arial" w:hAnsi="Arial" w:cs="Arial"/>
        </w:rPr>
        <w:t>レポートを対応する</w:t>
      </w:r>
      <w:r w:rsidRPr="00EE6C55">
        <w:rPr>
          <w:rFonts w:ascii="Arial" w:hAnsi="Arial" w:cs="Arial"/>
        </w:rPr>
        <w:t xml:space="preserve"> SFDC PS </w:t>
      </w:r>
      <w:r w:rsidRPr="00EE6C55">
        <w:rPr>
          <w:rFonts w:ascii="Arial" w:hAnsi="Arial" w:cs="Arial"/>
        </w:rPr>
        <w:t>エンゲージメント</w:t>
      </w:r>
      <w:r w:rsidRPr="00EE6C55">
        <w:rPr>
          <w:rFonts w:ascii="Arial" w:hAnsi="Arial" w:cs="Arial"/>
        </w:rPr>
        <w:t xml:space="preserve"> </w:t>
      </w:r>
      <w:r w:rsidRPr="00EE6C55">
        <w:rPr>
          <w:rFonts w:ascii="Arial" w:hAnsi="Arial" w:cs="Arial"/>
        </w:rPr>
        <w:t>レコードに保存します</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更新</w:t>
      </w:r>
      <w:r w:rsidRPr="00EE6C55">
        <w:rPr>
          <w:rStyle w:val="a6"/>
          <w:rFonts w:ascii="Arial" w:hAnsi="Arial" w:cs="Arial"/>
        </w:rPr>
        <w:t xml:space="preserve"> :</w:t>
      </w:r>
      <w:r w:rsidRPr="00EE6C55">
        <w:rPr>
          <w:rFonts w:ascii="Arial" w:hAnsi="Arial" w:cs="Arial"/>
        </w:rPr>
        <w:t>週次レポートに基づいて</w:t>
      </w:r>
      <w:r w:rsidRPr="00EE6C55">
        <w:rPr>
          <w:rFonts w:ascii="Arial" w:hAnsi="Arial" w:cs="Arial"/>
        </w:rPr>
        <w:t xml:space="preserve"> SFDC </w:t>
      </w:r>
      <w:r w:rsidRPr="00EE6C55">
        <w:rPr>
          <w:rFonts w:ascii="Arial" w:hAnsi="Arial" w:cs="Arial"/>
        </w:rPr>
        <w:t>日付を確認および変更します</w:t>
      </w:r>
      <w:r w:rsidRPr="00EE6C55">
        <w:rPr>
          <w:rFonts w:ascii="Arial" w:hAnsi="Arial" w:cs="Arial"/>
        </w:rPr>
        <w:t xml:space="preserve"> (</w:t>
      </w:r>
      <w:r w:rsidRPr="00EE6C55">
        <w:rPr>
          <w:rFonts w:ascii="Arial" w:hAnsi="Arial" w:cs="Arial"/>
        </w:rPr>
        <w:t>マイルストーンの日付、ライブ日付、プロジェクトの健全性など</w:t>
      </w:r>
      <w:r w:rsidRPr="00EE6C55">
        <w:rPr>
          <w:rFonts w:ascii="Arial" w:hAnsi="Arial" w:cs="Arial"/>
        </w:rPr>
        <w:t>)</w:t>
      </w:r>
      <w:r w:rsidRPr="00EE6C55">
        <w:rPr>
          <w:rFonts w:ascii="Arial" w:hAnsi="Arial" w:cs="Arial"/>
        </w:rPr>
        <w:t>。</w:t>
      </w:r>
    </w:p>
    <w:p w:rsidR="00432E29" w:rsidRPr="00EE6C55" w:rsidRDefault="00432E29" w:rsidP="00432E29">
      <w:pPr>
        <w:widowControl/>
        <w:numPr>
          <w:ilvl w:val="0"/>
          <w:numId w:val="17"/>
        </w:numPr>
        <w:spacing w:before="60" w:after="60"/>
        <w:ind w:left="240"/>
        <w:jc w:val="left"/>
        <w:rPr>
          <w:rFonts w:ascii="Arial" w:hAnsi="Arial" w:cs="Arial"/>
        </w:rPr>
      </w:pPr>
      <w:r w:rsidRPr="00EE6C55">
        <w:rPr>
          <w:rStyle w:val="a6"/>
          <w:rFonts w:ascii="Arial" w:hAnsi="Arial" w:cs="Arial"/>
        </w:rPr>
        <w:t>詳細</w:t>
      </w:r>
      <w:r w:rsidRPr="00EE6C55">
        <w:rPr>
          <w:rStyle w:val="a6"/>
          <w:rFonts w:ascii="Arial" w:hAnsi="Arial" w:cs="Arial"/>
        </w:rPr>
        <w:t>:</w:t>
      </w:r>
      <w:r w:rsidRPr="00EE6C55">
        <w:rPr>
          <w:rFonts w:ascii="Arial" w:hAnsi="Arial" w:cs="Arial"/>
        </w:rPr>
        <w:t>下記のよくある質問を参照してください。</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レポートが正確であることを確認するために、お客様と毎週確認してください。</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xml:space="preserve">Coupa Executive </w:t>
      </w:r>
      <w:r w:rsidRPr="00EE6C55">
        <w:rPr>
          <w:rFonts w:ascii="Arial" w:hAnsi="Arial" w:cs="Arial"/>
        </w:rPr>
        <w:t>更新配布に対する週次ステータス更新メールの数が多い。より簡単な参照を提供するために、あなたの電子メールと電子メールのヘッダー情報は、以下の概要の形式に従って、重要なプロジェクト情報と全体的なプロジェクトの健全性</w:t>
      </w:r>
      <w:r w:rsidRPr="00EE6C55">
        <w:rPr>
          <w:rFonts w:ascii="Arial" w:hAnsi="Arial" w:cs="Arial"/>
        </w:rPr>
        <w:t>(</w:t>
      </w:r>
      <w:r w:rsidRPr="00EE6C55">
        <w:rPr>
          <w:rFonts w:ascii="Arial" w:hAnsi="Arial" w:cs="Arial"/>
        </w:rPr>
        <w:t>色</w:t>
      </w:r>
      <w:r w:rsidRPr="00EE6C55">
        <w:rPr>
          <w:rFonts w:ascii="Arial" w:hAnsi="Arial" w:cs="Arial"/>
        </w:rPr>
        <w:t>)</w:t>
      </w:r>
      <w:r w:rsidRPr="00EE6C55">
        <w:rPr>
          <w:rFonts w:ascii="Arial" w:hAnsi="Arial" w:cs="Arial"/>
        </w:rPr>
        <w:t>を強調していることを確認してください。</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w:t>
      </w:r>
    </w:p>
    <w:p w:rsidR="00432E29" w:rsidRPr="00EE6C55" w:rsidRDefault="004327E7" w:rsidP="00432E29">
      <w:pPr>
        <w:pStyle w:val="a3"/>
        <w:spacing w:before="240" w:beforeAutospacing="0" w:after="240" w:afterAutospacing="0"/>
        <w:rPr>
          <w:rFonts w:ascii="Arial" w:hAnsi="Arial" w:cs="Arial"/>
        </w:rPr>
      </w:pPr>
      <w:hyperlink r:id="rId14" w:tgtFrame="_blank" w:tooltip="https://drive.google.com/open?id=1byT-eZrmYmbhp8ZYlNCG43LWesixSlDP" w:history="1">
        <w:r w:rsidR="00432E29" w:rsidRPr="00EE6C55">
          <w:rPr>
            <w:rStyle w:val="a6"/>
            <w:rFonts w:ascii="Arial" w:hAnsi="Arial" w:cs="Arial"/>
            <w:u w:val="single"/>
          </w:rPr>
          <w:t>ここをダウンロード</w:t>
        </w:r>
        <w:r w:rsidR="00432E29" w:rsidRPr="00EE6C55">
          <w:rPr>
            <w:rStyle w:val="a6"/>
            <w:rFonts w:ascii="Arial" w:hAnsi="Arial" w:cs="Arial"/>
            <w:u w:val="single"/>
          </w:rPr>
          <w:t xml:space="preserve">: </w:t>
        </w:r>
        <w:r w:rsidR="00432E29" w:rsidRPr="00EE6C55">
          <w:rPr>
            <w:rStyle w:val="a6"/>
            <w:rFonts w:ascii="Arial" w:hAnsi="Arial" w:cs="Arial"/>
            <w:u w:val="single"/>
          </w:rPr>
          <w:t>クーパ週次ステータスレポートテンプレート</w:t>
        </w:r>
      </w:hyperlink>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u w:val="single"/>
        </w:rPr>
        <w:t>週次進捗レポートに付随するサンプル電子メール</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RE: &lt;</w:t>
      </w:r>
      <w:r w:rsidRPr="00EE6C55">
        <w:rPr>
          <w:rFonts w:ascii="Arial" w:hAnsi="Arial" w:cs="Arial"/>
        </w:rPr>
        <w:t>顧客</w:t>
      </w:r>
      <w:r w:rsidRPr="00EE6C55">
        <w:rPr>
          <w:rFonts w:ascii="Arial" w:hAnsi="Arial" w:cs="Arial"/>
        </w:rPr>
        <w:t xml:space="preserve">&gt; </w:t>
      </w:r>
      <w:r w:rsidRPr="00EE6C55">
        <w:rPr>
          <w:rFonts w:ascii="Arial" w:hAnsi="Arial" w:cs="Arial"/>
        </w:rPr>
        <w:t>クーパ週次ステータスレポート</w:t>
      </w:r>
      <w:r w:rsidRPr="00EE6C55">
        <w:rPr>
          <w:rFonts w:ascii="Arial" w:hAnsi="Arial" w:cs="Arial"/>
        </w:rPr>
        <w:t xml:space="preserve"> - &lt;MM/DD/YYY&gt; - &lt;</w:t>
      </w:r>
      <w:r w:rsidRPr="00EE6C55">
        <w:rPr>
          <w:rFonts w:ascii="Arial" w:hAnsi="Arial" w:cs="Arial"/>
        </w:rPr>
        <w:t>プロジェクトヘルスカラー</w:t>
      </w:r>
      <w:r w:rsidRPr="00EE6C55">
        <w:rPr>
          <w:rFonts w:ascii="Arial" w:hAnsi="Arial" w:cs="Arial"/>
        </w:rPr>
        <w:t>&gt;</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こんにちは</w:t>
      </w:r>
    </w:p>
    <w:p w:rsidR="00432E29" w:rsidRPr="00EE6C55" w:rsidRDefault="00432E29" w:rsidP="00432E29">
      <w:pPr>
        <w:pStyle w:val="a3"/>
        <w:spacing w:before="240" w:beforeAutospacing="0" w:after="240" w:afterAutospacing="0"/>
        <w:rPr>
          <w:rFonts w:ascii="Arial" w:hAnsi="Arial" w:cs="Arial"/>
        </w:rPr>
      </w:pPr>
      <w:r w:rsidRPr="00EE6C55">
        <w:rPr>
          <w:rStyle w:val="mt-color-222222"/>
          <w:rFonts w:ascii="Arial" w:hAnsi="Arial" w:cs="Arial"/>
        </w:rPr>
        <w:t>添付は、</w:t>
      </w:r>
      <w:r w:rsidRPr="00EE6C55">
        <w:rPr>
          <w:rStyle w:val="mt-color-222222"/>
          <w:rFonts w:ascii="Arial" w:hAnsi="Arial" w:cs="Arial"/>
        </w:rPr>
        <w:t>1/29/16</w:t>
      </w:r>
      <w:r w:rsidRPr="00EE6C55">
        <w:rPr>
          <w:rStyle w:val="mt-color-222222"/>
          <w:rFonts w:ascii="Arial" w:hAnsi="Arial" w:cs="Arial"/>
        </w:rPr>
        <w:t>の週の週のクーパステータスレポートのコピーを見つけてください。プロジェクトの正常性状態は</w:t>
      </w:r>
      <w:r w:rsidRPr="00EE6C55">
        <w:rPr>
          <w:rStyle w:val="mt-color-ff9900"/>
          <w:rFonts w:ascii="Arial" w:hAnsi="Arial" w:cs="Arial"/>
        </w:rPr>
        <w:t>黄色</w:t>
      </w:r>
      <w:r w:rsidRPr="00EE6C55">
        <w:rPr>
          <w:rStyle w:val="mt-color-222222"/>
          <w:rFonts w:ascii="Arial" w:hAnsi="Arial" w:cs="Arial"/>
        </w:rPr>
        <w:t>です。引き続き</w:t>
      </w:r>
      <w:r w:rsidRPr="00EE6C55">
        <w:rPr>
          <w:rStyle w:val="mt-color-222222"/>
          <w:rFonts w:ascii="Arial" w:hAnsi="Arial" w:cs="Arial"/>
        </w:rPr>
        <w:t>ABC</w:t>
      </w:r>
      <w:r w:rsidRPr="00EE6C55">
        <w:rPr>
          <w:rStyle w:val="mt-color-222222"/>
          <w:rFonts w:ascii="Arial" w:hAnsi="Arial" w:cs="Arial"/>
        </w:rPr>
        <w:t>チームから決定を受け、レビュー</w:t>
      </w:r>
      <w:r w:rsidRPr="00EE6C55">
        <w:rPr>
          <w:rStyle w:val="mt-color-222222"/>
          <w:rFonts w:ascii="Arial" w:hAnsi="Arial" w:cs="Arial"/>
        </w:rPr>
        <w:t>/</w:t>
      </w:r>
      <w:r w:rsidRPr="00EE6C55">
        <w:rPr>
          <w:rStyle w:val="mt-color-222222"/>
          <w:rFonts w:ascii="Arial" w:hAnsi="Arial" w:cs="Arial"/>
        </w:rPr>
        <w:t>サインオフのために更新された</w:t>
      </w:r>
      <w:r w:rsidRPr="00EE6C55">
        <w:rPr>
          <w:rStyle w:val="mt-color-222222"/>
          <w:rFonts w:ascii="Arial" w:hAnsi="Arial" w:cs="Arial"/>
        </w:rPr>
        <w:t>Coupa</w:t>
      </w:r>
      <w:r w:rsidRPr="00EE6C55">
        <w:rPr>
          <w:rStyle w:val="mt-color-222222"/>
          <w:rFonts w:ascii="Arial" w:hAnsi="Arial" w:cs="Arial"/>
        </w:rPr>
        <w:t>文書</w:t>
      </w:r>
      <w:r w:rsidRPr="00EE6C55">
        <w:rPr>
          <w:rStyle w:val="mt-color-222222"/>
          <w:rFonts w:ascii="Arial" w:hAnsi="Arial" w:cs="Arial"/>
        </w:rPr>
        <w:t>(</w:t>
      </w:r>
      <w:r w:rsidRPr="00EE6C55">
        <w:rPr>
          <w:rStyle w:val="mt-color-222222"/>
          <w:rFonts w:ascii="Arial" w:hAnsi="Arial" w:cs="Arial"/>
        </w:rPr>
        <w:t>構成</w:t>
      </w:r>
      <w:r w:rsidRPr="00EE6C55">
        <w:rPr>
          <w:rStyle w:val="mt-color-222222"/>
          <w:rFonts w:ascii="Arial" w:hAnsi="Arial" w:cs="Arial"/>
        </w:rPr>
        <w:t>P2P/</w:t>
      </w:r>
      <w:r w:rsidRPr="00EE6C55">
        <w:rPr>
          <w:rStyle w:val="mt-color-222222"/>
          <w:rFonts w:ascii="Arial" w:hAnsi="Arial" w:cs="Arial"/>
        </w:rPr>
        <w:t>経費、統合要件</w:t>
      </w:r>
      <w:r w:rsidRPr="00EE6C55">
        <w:rPr>
          <w:rStyle w:val="mt-color-222222"/>
          <w:rFonts w:ascii="Arial" w:hAnsi="Arial" w:cs="Arial"/>
        </w:rPr>
        <w:t>/</w:t>
      </w:r>
      <w:r w:rsidRPr="00EE6C55">
        <w:rPr>
          <w:rStyle w:val="mt-color-222222"/>
          <w:rFonts w:ascii="Arial" w:hAnsi="Arial" w:cs="Arial"/>
        </w:rPr>
        <w:t>マッピング</w:t>
      </w:r>
      <w:r w:rsidRPr="00EE6C55">
        <w:rPr>
          <w:rStyle w:val="mt-color-222222"/>
          <w:rFonts w:ascii="Arial" w:hAnsi="Arial" w:cs="Arial"/>
        </w:rPr>
        <w:t>)</w:t>
      </w:r>
      <w:r w:rsidRPr="00EE6C55">
        <w:rPr>
          <w:rStyle w:val="mt-color-222222"/>
          <w:rFonts w:ascii="Arial" w:hAnsi="Arial" w:cs="Arial"/>
        </w:rPr>
        <w:t>をチームに提供しました。私たちは、クーパーへの</w:t>
      </w:r>
      <w:r w:rsidRPr="00EE6C55">
        <w:rPr>
          <w:rStyle w:val="mt-color-222222"/>
          <w:rFonts w:ascii="Arial" w:hAnsi="Arial" w:cs="Arial"/>
        </w:rPr>
        <w:t>ABC</w:t>
      </w:r>
      <w:r w:rsidRPr="00EE6C55">
        <w:rPr>
          <w:rStyle w:val="mt-color-222222"/>
          <w:rFonts w:ascii="Arial" w:hAnsi="Arial" w:cs="Arial"/>
        </w:rPr>
        <w:t>コーポレートカード統合をテストし、ビッグバンクコーポレートカードの代替計画を検討し始めました。今週は</w:t>
      </w:r>
      <w:r w:rsidRPr="00EE6C55">
        <w:rPr>
          <w:rStyle w:val="mt-color-222222"/>
          <w:rFonts w:ascii="Arial" w:hAnsi="Arial" w:cs="Arial"/>
        </w:rPr>
        <w:t xml:space="preserve"> ABC </w:t>
      </w:r>
      <w:r w:rsidRPr="00EE6C55">
        <w:rPr>
          <w:rStyle w:val="mt-color-222222"/>
          <w:rFonts w:ascii="Arial" w:hAnsi="Arial" w:cs="Arial"/>
        </w:rPr>
        <w:t>と協力して、</w:t>
      </w:r>
      <w:r w:rsidRPr="00EE6C55">
        <w:rPr>
          <w:rStyle w:val="mt-color-222222"/>
          <w:rFonts w:ascii="Arial" w:hAnsi="Arial" w:cs="Arial"/>
        </w:rPr>
        <w:t xml:space="preserve">P2P </w:t>
      </w:r>
      <w:r w:rsidRPr="00EE6C55">
        <w:rPr>
          <w:rStyle w:val="mt-color-222222"/>
          <w:rFonts w:ascii="Arial" w:hAnsi="Arial" w:cs="Arial"/>
        </w:rPr>
        <w:t>構成、統合マッピング、およびサプライヤーの有効化作業を継続するオープンな決定を確定します。</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br/>
      </w:r>
      <w:r w:rsidRPr="00EE6C55">
        <w:rPr>
          <w:rStyle w:val="a6"/>
          <w:rFonts w:ascii="Arial" w:hAnsi="Arial" w:cs="Arial"/>
          <w:b w:val="0"/>
          <w:bCs w:val="0"/>
          <w:u w:val="single"/>
        </w:rPr>
        <w:t>主な成果</w:t>
      </w:r>
    </w:p>
    <w:p w:rsidR="00432E29" w:rsidRPr="00EE6C55" w:rsidRDefault="00432E29" w:rsidP="00432E29">
      <w:pPr>
        <w:widowControl/>
        <w:numPr>
          <w:ilvl w:val="0"/>
          <w:numId w:val="18"/>
        </w:numPr>
        <w:spacing w:before="60" w:after="60"/>
        <w:ind w:left="240"/>
        <w:jc w:val="left"/>
        <w:rPr>
          <w:rFonts w:ascii="Arial" w:hAnsi="Arial" w:cs="Arial"/>
        </w:rPr>
      </w:pPr>
      <w:r w:rsidRPr="00EE6C55">
        <w:rPr>
          <w:rFonts w:ascii="Arial" w:hAnsi="Arial" w:cs="Arial"/>
        </w:rPr>
        <w:lastRenderedPageBreak/>
        <w:t>プロジェクトキックオフと管理者と</w:t>
      </w:r>
      <w:r w:rsidRPr="00EE6C55">
        <w:rPr>
          <w:rFonts w:ascii="Arial" w:hAnsi="Arial" w:cs="Arial"/>
        </w:rPr>
        <w:t xml:space="preserve"> AP </w:t>
      </w:r>
      <w:r w:rsidRPr="00EE6C55">
        <w:rPr>
          <w:rFonts w:ascii="Arial" w:hAnsi="Arial" w:cs="Arial"/>
        </w:rPr>
        <w:t>のトレーニングが完了し、好評</w:t>
      </w:r>
    </w:p>
    <w:p w:rsidR="00432E29" w:rsidRPr="00EE6C55" w:rsidRDefault="00432E29" w:rsidP="00432E29">
      <w:pPr>
        <w:widowControl/>
        <w:numPr>
          <w:ilvl w:val="0"/>
          <w:numId w:val="18"/>
        </w:numPr>
        <w:spacing w:before="60" w:after="60"/>
        <w:ind w:left="240"/>
        <w:jc w:val="left"/>
        <w:rPr>
          <w:rFonts w:ascii="Arial" w:hAnsi="Arial" w:cs="Arial"/>
        </w:rPr>
      </w:pPr>
      <w:r w:rsidRPr="00EE6C55">
        <w:rPr>
          <w:rFonts w:ascii="Arial" w:hAnsi="Arial" w:cs="Arial"/>
        </w:rPr>
        <w:t>ビジネス</w:t>
      </w:r>
      <w:r w:rsidRPr="00EE6C55">
        <w:rPr>
          <w:rFonts w:ascii="Arial" w:hAnsi="Arial" w:cs="Arial"/>
        </w:rPr>
        <w:t xml:space="preserve"> </w:t>
      </w:r>
      <w:r w:rsidRPr="00EE6C55">
        <w:rPr>
          <w:rFonts w:ascii="Arial" w:hAnsi="Arial" w:cs="Arial"/>
        </w:rPr>
        <w:t>プロセス分析、統合ドキュメント、および構成ドキュメントは、オンサイト作業セッションの後にほぼ完了します。</w:t>
      </w:r>
    </w:p>
    <w:p w:rsidR="00432E29" w:rsidRPr="00EE6C55" w:rsidRDefault="00432E29" w:rsidP="00432E29">
      <w:pPr>
        <w:widowControl/>
        <w:numPr>
          <w:ilvl w:val="0"/>
          <w:numId w:val="18"/>
        </w:numPr>
        <w:spacing w:before="60" w:after="60"/>
        <w:ind w:left="240"/>
        <w:jc w:val="left"/>
        <w:rPr>
          <w:rFonts w:ascii="Arial" w:hAnsi="Arial" w:cs="Arial"/>
        </w:rPr>
      </w:pPr>
      <w:r w:rsidRPr="00EE6C55">
        <w:rPr>
          <w:rFonts w:ascii="Arial" w:hAnsi="Arial" w:cs="Arial"/>
        </w:rPr>
        <w:t>統合初期キックオフ完了</w:t>
      </w:r>
    </w:p>
    <w:p w:rsidR="00432E29" w:rsidRPr="00EE6C55" w:rsidRDefault="00432E29" w:rsidP="00432E29">
      <w:pPr>
        <w:widowControl/>
        <w:numPr>
          <w:ilvl w:val="0"/>
          <w:numId w:val="18"/>
        </w:numPr>
        <w:spacing w:before="60" w:after="60"/>
        <w:ind w:left="240"/>
        <w:jc w:val="left"/>
        <w:rPr>
          <w:rFonts w:ascii="Arial" w:hAnsi="Arial" w:cs="Arial"/>
        </w:rPr>
      </w:pPr>
      <w:r w:rsidRPr="00EE6C55">
        <w:rPr>
          <w:rFonts w:ascii="Arial" w:hAnsi="Arial" w:cs="Arial"/>
        </w:rPr>
        <w:t>サプライヤー有効化アプローチが完了しました</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b w:val="0"/>
          <w:bCs w:val="0"/>
          <w:u w:val="single"/>
        </w:rPr>
        <w:t>主な次のステップ</w:t>
      </w:r>
    </w:p>
    <w:p w:rsidR="00432E29" w:rsidRPr="00EE6C55" w:rsidRDefault="00432E29" w:rsidP="00432E29">
      <w:pPr>
        <w:widowControl/>
        <w:numPr>
          <w:ilvl w:val="0"/>
          <w:numId w:val="19"/>
        </w:numPr>
        <w:spacing w:before="60" w:after="60"/>
        <w:ind w:left="240"/>
        <w:jc w:val="left"/>
        <w:rPr>
          <w:rFonts w:ascii="Arial" w:hAnsi="Arial" w:cs="Arial"/>
        </w:rPr>
      </w:pPr>
      <w:r w:rsidRPr="00EE6C55">
        <w:rPr>
          <w:rFonts w:ascii="Arial" w:hAnsi="Arial" w:cs="Arial"/>
        </w:rPr>
        <w:t>完了するインスタンス構成のテスト</w:t>
      </w:r>
    </w:p>
    <w:p w:rsidR="00432E29" w:rsidRPr="00EE6C55" w:rsidRDefault="00432E29" w:rsidP="00432E29">
      <w:pPr>
        <w:widowControl/>
        <w:numPr>
          <w:ilvl w:val="0"/>
          <w:numId w:val="19"/>
        </w:numPr>
        <w:spacing w:before="60" w:after="60"/>
        <w:ind w:left="240"/>
        <w:jc w:val="left"/>
        <w:rPr>
          <w:rFonts w:ascii="Arial" w:hAnsi="Arial" w:cs="Arial"/>
        </w:rPr>
      </w:pPr>
      <w:r w:rsidRPr="00EE6C55">
        <w:rPr>
          <w:rFonts w:ascii="Arial" w:hAnsi="Arial" w:cs="Arial"/>
        </w:rPr>
        <w:t>ビジネス</w:t>
      </w:r>
      <w:r w:rsidRPr="00EE6C55">
        <w:rPr>
          <w:rFonts w:ascii="Arial" w:hAnsi="Arial" w:cs="Arial"/>
        </w:rPr>
        <w:t xml:space="preserve"> </w:t>
      </w:r>
      <w:r w:rsidRPr="00EE6C55">
        <w:rPr>
          <w:rFonts w:ascii="Arial" w:hAnsi="Arial" w:cs="Arial"/>
        </w:rPr>
        <w:t>プロセス分析、統合、および構成ドキュメントの最終サインオフ</w:t>
      </w:r>
    </w:p>
    <w:p w:rsidR="00432E29" w:rsidRPr="00EE6C55" w:rsidRDefault="00432E29" w:rsidP="00432E29">
      <w:pPr>
        <w:widowControl/>
        <w:numPr>
          <w:ilvl w:val="0"/>
          <w:numId w:val="19"/>
        </w:numPr>
        <w:spacing w:before="60" w:after="60"/>
        <w:ind w:left="240"/>
        <w:jc w:val="left"/>
        <w:rPr>
          <w:rFonts w:ascii="Arial" w:hAnsi="Arial" w:cs="Arial"/>
        </w:rPr>
      </w:pPr>
      <w:r w:rsidRPr="00EE6C55">
        <w:rPr>
          <w:rFonts w:ascii="Arial" w:hAnsi="Arial" w:cs="Arial"/>
        </w:rPr>
        <w:t>統合設計とフィールドマッピングの継続</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u w:val="single"/>
        </w:rPr>
        <w:t>主な決定事項</w:t>
      </w:r>
    </w:p>
    <w:p w:rsidR="00432E29" w:rsidRPr="00EE6C55" w:rsidRDefault="00432E29" w:rsidP="00432E29">
      <w:pPr>
        <w:widowControl/>
        <w:numPr>
          <w:ilvl w:val="0"/>
          <w:numId w:val="20"/>
        </w:numPr>
        <w:spacing w:before="60" w:after="60"/>
        <w:ind w:left="240"/>
        <w:jc w:val="left"/>
        <w:rPr>
          <w:rFonts w:ascii="Arial" w:hAnsi="Arial" w:cs="Arial"/>
        </w:rPr>
      </w:pPr>
      <w:r w:rsidRPr="00EE6C55">
        <w:rPr>
          <w:rFonts w:ascii="Arial" w:hAnsi="Arial" w:cs="Arial"/>
        </w:rPr>
        <w:t>主要成功指標に関する合意</w:t>
      </w:r>
    </w:p>
    <w:p w:rsidR="00432E29" w:rsidRPr="00EE6C55" w:rsidRDefault="00432E29" w:rsidP="00432E29">
      <w:pPr>
        <w:widowControl/>
        <w:numPr>
          <w:ilvl w:val="0"/>
          <w:numId w:val="20"/>
        </w:numPr>
        <w:spacing w:before="60" w:after="60"/>
        <w:ind w:left="240"/>
        <w:jc w:val="left"/>
        <w:rPr>
          <w:rFonts w:ascii="Arial" w:hAnsi="Arial" w:cs="Arial"/>
        </w:rPr>
      </w:pPr>
      <w:r w:rsidRPr="00EE6C55">
        <w:rPr>
          <w:rFonts w:ascii="Arial" w:hAnsi="Arial" w:cs="Arial"/>
        </w:rPr>
        <w:t>R16</w:t>
      </w:r>
      <w:r w:rsidRPr="00EE6C55">
        <w:rPr>
          <w:rFonts w:ascii="Arial" w:hAnsi="Arial" w:cs="Arial"/>
        </w:rPr>
        <w:t>回帰テストを進める</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u w:val="single"/>
        </w:rPr>
        <w:t>主なリスク</w:t>
      </w:r>
    </w:p>
    <w:p w:rsidR="00432E29" w:rsidRPr="00EE6C55" w:rsidRDefault="00432E29" w:rsidP="00432E29">
      <w:pPr>
        <w:widowControl/>
        <w:numPr>
          <w:ilvl w:val="0"/>
          <w:numId w:val="21"/>
        </w:numPr>
        <w:spacing w:before="60" w:after="60"/>
        <w:ind w:left="240"/>
        <w:jc w:val="left"/>
        <w:rPr>
          <w:rFonts w:ascii="Arial" w:hAnsi="Arial" w:cs="Arial"/>
        </w:rPr>
      </w:pPr>
      <w:r w:rsidRPr="00EE6C55">
        <w:rPr>
          <w:rFonts w:ascii="Arial" w:hAnsi="Arial" w:cs="Arial"/>
        </w:rPr>
        <w:t>EMEA</w:t>
      </w:r>
      <w:r w:rsidRPr="00EE6C55">
        <w:rPr>
          <w:rFonts w:ascii="Arial" w:hAnsi="Arial" w:cs="Arial"/>
        </w:rPr>
        <w:t>ロールアウトの決定はまだ決定されていません</w:t>
      </w:r>
      <w:r w:rsidRPr="00EE6C55">
        <w:rPr>
          <w:rFonts w:ascii="Arial" w:hAnsi="Arial" w:cs="Arial"/>
        </w:rPr>
        <w:t xml:space="preserve"> - </w:t>
      </w:r>
      <w:r w:rsidRPr="00EE6C55">
        <w:rPr>
          <w:rFonts w:ascii="Arial" w:hAnsi="Arial" w:cs="Arial"/>
        </w:rPr>
        <w:t>テストマイルストーンスケジュールを危険にさらす可能性があります</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b w:val="0"/>
          <w:bCs w:val="0"/>
          <w:u w:val="single"/>
        </w:rPr>
        <w:t>主なオープン問題</w:t>
      </w:r>
    </w:p>
    <w:p w:rsidR="00432E29" w:rsidRPr="00EE6C55" w:rsidRDefault="00432E29" w:rsidP="00432E29">
      <w:pPr>
        <w:widowControl/>
        <w:numPr>
          <w:ilvl w:val="0"/>
          <w:numId w:val="22"/>
        </w:numPr>
        <w:spacing w:before="60" w:after="60"/>
        <w:ind w:left="240"/>
        <w:jc w:val="left"/>
        <w:rPr>
          <w:rFonts w:ascii="Arial" w:hAnsi="Arial" w:cs="Arial"/>
        </w:rPr>
      </w:pPr>
      <w:r w:rsidRPr="00EE6C55">
        <w:rPr>
          <w:rFonts w:ascii="Arial" w:hAnsi="Arial" w:cs="Arial"/>
        </w:rPr>
        <w:t>ジム</w:t>
      </w:r>
      <w:r w:rsidRPr="00EE6C55">
        <w:rPr>
          <w:rFonts w:ascii="微软雅黑" w:eastAsia="微软雅黑" w:hAnsi="微软雅黑" w:cs="微软雅黑" w:hint="eastAsia"/>
        </w:rPr>
        <w:t>・</w:t>
      </w:r>
      <w:r w:rsidRPr="00EE6C55">
        <w:rPr>
          <w:rFonts w:ascii="等线" w:eastAsia="等线" w:hAnsi="等线" w:cs="等线" w:hint="eastAsia"/>
        </w:rPr>
        <w:t>スミスの後任名なし</w:t>
      </w:r>
    </w:p>
    <w:p w:rsidR="00432E29" w:rsidRPr="00EE6C55" w:rsidRDefault="00432E29" w:rsidP="00432E29">
      <w:pPr>
        <w:widowControl/>
        <w:numPr>
          <w:ilvl w:val="0"/>
          <w:numId w:val="22"/>
        </w:numPr>
        <w:spacing w:before="60" w:after="60"/>
        <w:ind w:left="240"/>
        <w:jc w:val="left"/>
        <w:rPr>
          <w:rFonts w:ascii="Arial" w:hAnsi="Arial" w:cs="Arial"/>
        </w:rPr>
      </w:pPr>
      <w:r w:rsidRPr="00EE6C55">
        <w:rPr>
          <w:rFonts w:ascii="Arial" w:hAnsi="Arial" w:cs="Arial"/>
        </w:rPr>
        <w:t>カスタム</w:t>
      </w:r>
      <w:r w:rsidRPr="00EE6C55">
        <w:rPr>
          <w:rFonts w:ascii="Arial" w:hAnsi="Arial" w:cs="Arial"/>
        </w:rPr>
        <w:t xml:space="preserve"> </w:t>
      </w:r>
      <w:r w:rsidRPr="00EE6C55">
        <w:rPr>
          <w:rFonts w:ascii="Arial" w:hAnsi="Arial" w:cs="Arial"/>
        </w:rPr>
        <w:t>ロールの数を制限する必要がありますか。</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ご質問がありましたら、遠慮なく私に連絡してください。</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ありがとう</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&lt;&lt;</w:t>
      </w:r>
      <w:r w:rsidRPr="00EE6C55">
        <w:rPr>
          <w:rFonts w:ascii="Arial" w:hAnsi="Arial" w:cs="Arial"/>
        </w:rPr>
        <w:t>名前</w:t>
      </w:r>
      <w:r w:rsidRPr="00EE6C55">
        <w:rPr>
          <w:rFonts w:ascii="Arial" w:hAnsi="Arial" w:cs="Arial"/>
        </w:rPr>
        <w:t>&gt;&gt;</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t> </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b w:val="0"/>
          <w:bCs w:val="0"/>
          <w:u w:val="single"/>
        </w:rPr>
        <w:t>よく寄せられる質問</w:t>
      </w:r>
      <w:r w:rsidRPr="00EE6C55">
        <w:rPr>
          <w:rStyle w:val="a6"/>
          <w:rFonts w:ascii="Arial" w:hAnsi="Arial" w:cs="Arial"/>
          <w:b w:val="0"/>
          <w:bCs w:val="0"/>
          <w:u w:val="single"/>
        </w:rPr>
        <w:t xml:space="preserve"> (</w:t>
      </w:r>
      <w:r w:rsidRPr="00EE6C55">
        <w:rPr>
          <w:rStyle w:val="a6"/>
          <w:rFonts w:ascii="Arial" w:hAnsi="Arial" w:cs="Arial"/>
          <w:b w:val="0"/>
          <w:bCs w:val="0"/>
          <w:u w:val="single"/>
        </w:rPr>
        <w:t>上記の説明書に記載されたステータス</w:t>
      </w:r>
      <w:r w:rsidRPr="00EE6C55">
        <w:rPr>
          <w:rStyle w:val="a6"/>
          <w:rFonts w:ascii="Arial" w:hAnsi="Arial" w:cs="Arial"/>
          <w:b w:val="0"/>
          <w:bCs w:val="0"/>
          <w:u w:val="single"/>
        </w:rPr>
        <w:t xml:space="preserve"> </w:t>
      </w:r>
      <w:r w:rsidRPr="00EE6C55">
        <w:rPr>
          <w:rStyle w:val="a6"/>
          <w:rFonts w:ascii="Arial" w:hAnsi="Arial" w:cs="Arial"/>
          <w:b w:val="0"/>
          <w:bCs w:val="0"/>
          <w:u w:val="single"/>
        </w:rPr>
        <w:t>レポートに対する詳細な回答</w:t>
      </w:r>
      <w:r w:rsidRPr="00EE6C55">
        <w:rPr>
          <w:rStyle w:val="a6"/>
          <w:rFonts w:ascii="Arial" w:hAnsi="Arial" w:cs="Arial"/>
          <w:b w:val="0"/>
          <w:bCs w:val="0"/>
          <w:u w:val="single"/>
        </w:rPr>
        <w:t>)</w:t>
      </w:r>
    </w:p>
    <w:p w:rsidR="00432E29" w:rsidRPr="00EE6C55" w:rsidRDefault="00432E29" w:rsidP="00432E29">
      <w:pPr>
        <w:pStyle w:val="a3"/>
        <w:spacing w:before="240" w:beforeAutospacing="0" w:after="240" w:afterAutospacing="0"/>
        <w:rPr>
          <w:rFonts w:ascii="Arial" w:hAnsi="Arial" w:cs="Arial"/>
        </w:rPr>
      </w:pPr>
      <w:r w:rsidRPr="00EE6C55">
        <w:rPr>
          <w:rFonts w:ascii="Arial" w:hAnsi="Arial" w:cs="Arial"/>
        </w:rPr>
        <w:lastRenderedPageBreak/>
        <w:t> </w:t>
      </w:r>
    </w:p>
    <w:p w:rsidR="00432E29" w:rsidRPr="00EE6C55" w:rsidRDefault="00432E29" w:rsidP="00432E29">
      <w:pPr>
        <w:pStyle w:val="a3"/>
        <w:spacing w:before="240" w:beforeAutospacing="0" w:after="240" w:afterAutospacing="0"/>
        <w:rPr>
          <w:rFonts w:ascii="Arial" w:hAnsi="Arial" w:cs="Arial"/>
        </w:rPr>
      </w:pPr>
      <w:r w:rsidRPr="00EE6C55">
        <w:rPr>
          <w:rStyle w:val="a6"/>
          <w:rFonts w:ascii="Arial" w:hAnsi="Arial" w:cs="Arial"/>
        </w:rPr>
        <w:t>進捗レポートが必要なプロジェクト</w:t>
      </w:r>
    </w:p>
    <w:p w:rsidR="00432E29" w:rsidRPr="00EE6C55" w:rsidRDefault="00432E29" w:rsidP="00432E29">
      <w:pPr>
        <w:rPr>
          <w:rFonts w:ascii="Arial" w:hAnsi="Arial" w:cs="Arial"/>
        </w:rPr>
      </w:pPr>
      <w:r w:rsidRPr="00EE6C55">
        <w:rPr>
          <w:rStyle w:val="a7"/>
          <w:rFonts w:ascii="Arial" w:hAnsi="Arial" w:cs="Arial"/>
        </w:rPr>
        <w:t>すべてのアクティブな</w:t>
      </w:r>
      <w:r w:rsidRPr="00EE6C55">
        <w:rPr>
          <w:rStyle w:val="a7"/>
          <w:rFonts w:ascii="Arial" w:hAnsi="Arial" w:cs="Arial"/>
        </w:rPr>
        <w:t xml:space="preserve"> Coupa </w:t>
      </w:r>
      <w:r w:rsidRPr="00EE6C55">
        <w:rPr>
          <w:rStyle w:val="a7"/>
          <w:rFonts w:ascii="Arial" w:hAnsi="Arial" w:cs="Arial"/>
        </w:rPr>
        <w:t>実装には、週次の進捗レポートが必要です。</w:t>
      </w:r>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a6"/>
          <w:rFonts w:ascii="Arial" w:hAnsi="Arial" w:cs="Arial"/>
        </w:rPr>
        <w:t>進捗レポートを送信する頻度はどの頻度ですか。</w:t>
      </w:r>
    </w:p>
    <w:p w:rsidR="00432E29" w:rsidRPr="00EE6C55" w:rsidRDefault="00432E29" w:rsidP="00432E29">
      <w:pPr>
        <w:rPr>
          <w:rFonts w:ascii="Arial" w:hAnsi="Arial" w:cs="Arial"/>
        </w:rPr>
      </w:pPr>
      <w:r w:rsidRPr="00EE6C55">
        <w:rPr>
          <w:rStyle w:val="a7"/>
          <w:rFonts w:ascii="Arial" w:hAnsi="Arial" w:cs="Arial"/>
        </w:rPr>
        <w:t>一般的な規則として、ステータス</w:t>
      </w:r>
      <w:r w:rsidRPr="00EE6C55">
        <w:rPr>
          <w:rStyle w:val="a7"/>
          <w:rFonts w:ascii="Arial" w:hAnsi="Arial" w:cs="Arial"/>
        </w:rPr>
        <w:t xml:space="preserve"> </w:t>
      </w:r>
      <w:r w:rsidRPr="00EE6C55">
        <w:rPr>
          <w:rStyle w:val="a7"/>
          <w:rFonts w:ascii="Arial" w:hAnsi="Arial" w:cs="Arial"/>
        </w:rPr>
        <w:t>レポートは毎週</w:t>
      </w:r>
      <w:r w:rsidRPr="00EE6C55">
        <w:rPr>
          <w:rStyle w:val="aqj"/>
          <w:rFonts w:ascii="Arial" w:hAnsi="Arial" w:cs="Arial"/>
          <w:i/>
          <w:iCs/>
        </w:rPr>
        <w:t>月曜日の午前</w:t>
      </w:r>
      <w:r w:rsidRPr="00EE6C55">
        <w:rPr>
          <w:rStyle w:val="aqj"/>
          <w:rFonts w:ascii="Arial" w:hAnsi="Arial" w:cs="Arial"/>
          <w:i/>
          <w:iCs/>
        </w:rPr>
        <w:t xml:space="preserve"> 8 </w:t>
      </w:r>
      <w:r w:rsidRPr="00EE6C55">
        <w:rPr>
          <w:rStyle w:val="aqj"/>
          <w:rFonts w:ascii="Arial" w:hAnsi="Arial" w:cs="Arial"/>
          <w:i/>
          <w:iCs/>
        </w:rPr>
        <w:t>時</w:t>
      </w:r>
      <w:r w:rsidRPr="00EE6C55">
        <w:rPr>
          <w:rStyle w:val="a7"/>
          <w:rFonts w:ascii="Arial" w:hAnsi="Arial" w:cs="Arial"/>
        </w:rPr>
        <w:t>(</w:t>
      </w:r>
      <w:r w:rsidRPr="00EE6C55">
        <w:rPr>
          <w:rStyle w:val="a7"/>
          <w:rFonts w:ascii="Arial" w:hAnsi="Arial" w:cs="Arial"/>
        </w:rPr>
        <w:t>顧客現地時間</w:t>
      </w:r>
      <w:r w:rsidRPr="00EE6C55">
        <w:rPr>
          <w:rStyle w:val="a7"/>
          <w:rFonts w:ascii="Arial" w:hAnsi="Arial" w:cs="Arial"/>
        </w:rPr>
        <w:t xml:space="preserve">) </w:t>
      </w:r>
      <w:r w:rsidRPr="00EE6C55">
        <w:rPr>
          <w:rStyle w:val="a7"/>
          <w:rFonts w:ascii="Arial" w:hAnsi="Arial" w:cs="Arial"/>
        </w:rPr>
        <w:t>に送信する必要があります。進捗レポートが毎週一貫して送信されていれば、プロジェクト進捗会議や運営会議に合わせて</w:t>
      </w:r>
      <w:r w:rsidRPr="00EE6C55">
        <w:rPr>
          <w:rStyle w:val="aqj"/>
          <w:rFonts w:ascii="Arial" w:hAnsi="Arial" w:cs="Arial"/>
          <w:i/>
          <w:iCs/>
        </w:rPr>
        <w:t>、月曜日</w:t>
      </w:r>
      <w:r w:rsidRPr="00EE6C55">
        <w:rPr>
          <w:rStyle w:val="a7"/>
          <w:rFonts w:ascii="Arial" w:hAnsi="Arial" w:cs="Arial"/>
        </w:rPr>
        <w:t>以外の日に進捗レポートを送信する必要がある顧客が存在します。</w:t>
      </w:r>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a6"/>
          <w:rFonts w:ascii="Arial" w:hAnsi="Arial" w:cs="Arial"/>
        </w:rPr>
        <w:t>プロジェクト進捗レポートの送信責任者</w:t>
      </w:r>
    </w:p>
    <w:p w:rsidR="00432E29" w:rsidRPr="00EE6C55" w:rsidRDefault="00432E29" w:rsidP="00432E29">
      <w:pPr>
        <w:rPr>
          <w:rFonts w:ascii="Arial" w:hAnsi="Arial" w:cs="Arial"/>
        </w:rPr>
      </w:pPr>
      <w:r w:rsidRPr="00EE6C55">
        <w:rPr>
          <w:rStyle w:val="a7"/>
          <w:rFonts w:ascii="Arial" w:hAnsi="Arial" w:cs="Arial"/>
        </w:rPr>
        <w:t xml:space="preserve">Coupa </w:t>
      </w:r>
      <w:r w:rsidRPr="00EE6C55">
        <w:rPr>
          <w:rStyle w:val="a7"/>
          <w:rFonts w:ascii="Arial" w:hAnsi="Arial" w:cs="Arial"/>
        </w:rPr>
        <w:t>が実装を直接配信する場合、週次の進捗レポートを作成し、</w:t>
      </w:r>
      <w:r w:rsidRPr="00EE6C55">
        <w:rPr>
          <w:rStyle w:val="a7"/>
          <w:rFonts w:ascii="Arial" w:hAnsi="Arial" w:cs="Arial"/>
        </w:rPr>
        <w:t xml:space="preserve">Coupa </w:t>
      </w:r>
      <w:r w:rsidRPr="00EE6C55">
        <w:rPr>
          <w:rStyle w:val="a7"/>
          <w:rFonts w:ascii="Arial" w:hAnsi="Arial" w:cs="Arial"/>
        </w:rPr>
        <w:t>実装マネージャーによって毎週共有する必要があります。パートナー主導の契約の場合、週次進捗レポートはパートナー</w:t>
      </w:r>
      <w:r w:rsidRPr="00EE6C55">
        <w:rPr>
          <w:rStyle w:val="a7"/>
          <w:rFonts w:ascii="Arial" w:hAnsi="Arial" w:cs="Arial"/>
        </w:rPr>
        <w:t xml:space="preserve"> </w:t>
      </w:r>
      <w:r w:rsidRPr="00EE6C55">
        <w:rPr>
          <w:rStyle w:val="a7"/>
          <w:rFonts w:ascii="Arial" w:hAnsi="Arial" w:cs="Arial"/>
        </w:rPr>
        <w:t>プロジェクト</w:t>
      </w:r>
      <w:r w:rsidRPr="00EE6C55">
        <w:rPr>
          <w:rStyle w:val="a7"/>
          <w:rFonts w:ascii="Arial" w:hAnsi="Arial" w:cs="Arial"/>
        </w:rPr>
        <w:t xml:space="preserve"> </w:t>
      </w:r>
      <w:r w:rsidRPr="00EE6C55">
        <w:rPr>
          <w:rStyle w:val="a7"/>
          <w:rFonts w:ascii="Arial" w:hAnsi="Arial" w:cs="Arial"/>
        </w:rPr>
        <w:t>マネージャーによって作成および共有する必要があります。</w:t>
      </w:r>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a6"/>
          <w:rFonts w:ascii="Arial" w:hAnsi="Arial" w:cs="Arial"/>
        </w:rPr>
        <w:t>すべてのプロジェクトで、進捗レポートのクーパ標準形式が必要ですか</w:t>
      </w:r>
      <w:r w:rsidRPr="00EE6C55">
        <w:rPr>
          <w:rStyle w:val="a6"/>
          <w:rFonts w:ascii="Arial" w:hAnsi="Arial" w:cs="Arial"/>
        </w:rPr>
        <w:t>?</w:t>
      </w:r>
    </w:p>
    <w:p w:rsidR="00432E29" w:rsidRPr="00EE6C55" w:rsidRDefault="00432E29" w:rsidP="00432E29">
      <w:pPr>
        <w:rPr>
          <w:rFonts w:ascii="Arial" w:hAnsi="Arial" w:cs="Arial"/>
        </w:rPr>
      </w:pPr>
      <w:r w:rsidRPr="00EE6C55">
        <w:rPr>
          <w:rStyle w:val="a7"/>
          <w:rFonts w:ascii="Arial" w:hAnsi="Arial" w:cs="Arial"/>
        </w:rPr>
        <w:t>週次進捗レポートの目的は、すべての主要な関係者がプロジェクトの進捗状況、次のステップ、現在の課題</w:t>
      </w:r>
      <w:r w:rsidRPr="00EE6C55">
        <w:rPr>
          <w:rStyle w:val="a7"/>
          <w:rFonts w:ascii="Arial" w:hAnsi="Arial" w:cs="Arial"/>
        </w:rPr>
        <w:t>/</w:t>
      </w:r>
      <w:r w:rsidRPr="00EE6C55">
        <w:rPr>
          <w:rStyle w:val="a7"/>
          <w:rFonts w:ascii="Arial" w:hAnsi="Arial" w:cs="Arial"/>
        </w:rPr>
        <w:t>課題、および主要なプロジェクトの日付を認識できるようにすることです。パートナー様は、</w:t>
      </w:r>
      <w:r w:rsidRPr="00EE6C55">
        <w:rPr>
          <w:rStyle w:val="a7"/>
          <w:rFonts w:ascii="Arial" w:hAnsi="Arial" w:cs="Arial"/>
        </w:rPr>
        <w:t xml:space="preserve">Coupa Standard </w:t>
      </w:r>
      <w:r w:rsidRPr="00EE6C55">
        <w:rPr>
          <w:rStyle w:val="a7"/>
          <w:rFonts w:ascii="Arial" w:hAnsi="Arial" w:cs="Arial"/>
        </w:rPr>
        <w:t>形式を活用するよう奨励していますが、パートナー</w:t>
      </w:r>
      <w:r w:rsidRPr="00EE6C55">
        <w:rPr>
          <w:rStyle w:val="a7"/>
          <w:rFonts w:ascii="Arial" w:hAnsi="Arial" w:cs="Arial"/>
        </w:rPr>
        <w:t xml:space="preserve"> (</w:t>
      </w:r>
      <w:r w:rsidRPr="00EE6C55">
        <w:rPr>
          <w:rStyle w:val="a7"/>
          <w:rFonts w:ascii="Arial" w:hAnsi="Arial" w:cs="Arial"/>
        </w:rPr>
        <w:t>通常はグローバル</w:t>
      </w:r>
      <w:r w:rsidRPr="00EE6C55">
        <w:rPr>
          <w:rStyle w:val="a7"/>
          <w:rFonts w:ascii="Arial" w:hAnsi="Arial" w:cs="Arial"/>
        </w:rPr>
        <w:t xml:space="preserve"> </w:t>
      </w:r>
      <w:r w:rsidRPr="00EE6C55">
        <w:rPr>
          <w:rStyle w:val="a7"/>
          <w:rFonts w:ascii="Arial" w:hAnsi="Arial" w:cs="Arial"/>
        </w:rPr>
        <w:t>システム</w:t>
      </w:r>
      <w:r w:rsidRPr="00EE6C55">
        <w:rPr>
          <w:rStyle w:val="a7"/>
          <w:rFonts w:ascii="Arial" w:hAnsi="Arial" w:cs="Arial"/>
        </w:rPr>
        <w:t xml:space="preserve"> </w:t>
      </w:r>
      <w:r w:rsidRPr="00EE6C55">
        <w:rPr>
          <w:rStyle w:val="a7"/>
          <w:rFonts w:ascii="Arial" w:hAnsi="Arial" w:cs="Arial"/>
        </w:rPr>
        <w:t>インテグレーター</w:t>
      </w:r>
      <w:r w:rsidRPr="00EE6C55">
        <w:rPr>
          <w:rStyle w:val="a7"/>
          <w:rFonts w:ascii="Arial" w:hAnsi="Arial" w:cs="Arial"/>
        </w:rPr>
        <w:t xml:space="preserve">) </w:t>
      </w:r>
      <w:r w:rsidRPr="00EE6C55">
        <w:rPr>
          <w:rStyle w:val="a7"/>
          <w:rFonts w:ascii="Arial" w:hAnsi="Arial" w:cs="Arial"/>
        </w:rPr>
        <w:t>または一部のお客様が優先ステータス</w:t>
      </w:r>
      <w:r w:rsidRPr="00EE6C55">
        <w:rPr>
          <w:rStyle w:val="a7"/>
          <w:rFonts w:ascii="Arial" w:hAnsi="Arial" w:cs="Arial"/>
        </w:rPr>
        <w:t xml:space="preserve"> </w:t>
      </w:r>
      <w:r w:rsidRPr="00EE6C55">
        <w:rPr>
          <w:rStyle w:val="a7"/>
          <w:rFonts w:ascii="Arial" w:hAnsi="Arial" w:cs="Arial"/>
        </w:rPr>
        <w:t>レポート形式を使用します。このシナリオでは、パートナー固有または顧客固有の形式の使用をサポートできます</w:t>
      </w:r>
      <w:r w:rsidRPr="00EE6C55">
        <w:rPr>
          <w:rStyle w:val="a7"/>
          <w:rFonts w:ascii="Arial" w:hAnsi="Arial" w:cs="Arial"/>
        </w:rPr>
        <w:t>(</w:t>
      </w:r>
      <w:r w:rsidRPr="00EE6C55">
        <w:rPr>
          <w:rStyle w:val="a7"/>
          <w:rFonts w:ascii="Arial" w:hAnsi="Arial" w:cs="Arial"/>
        </w:rPr>
        <w:t>ステータス</w:t>
      </w:r>
      <w:r w:rsidRPr="00EE6C55">
        <w:rPr>
          <w:rStyle w:val="a7"/>
          <w:rFonts w:ascii="Arial" w:hAnsi="Arial" w:cs="Arial"/>
        </w:rPr>
        <w:t xml:space="preserve"> </w:t>
      </w:r>
      <w:r w:rsidRPr="00EE6C55">
        <w:rPr>
          <w:rStyle w:val="a7"/>
          <w:rFonts w:ascii="Arial" w:hAnsi="Arial" w:cs="Arial"/>
        </w:rPr>
        <w:t>レポートが週単位で送信され、クーパがエンゲージメントを効果的にサポートするために必要</w:t>
      </w:r>
      <w:r w:rsidRPr="00EE6C55">
        <w:rPr>
          <w:rStyle w:val="a6"/>
          <w:rFonts w:ascii="Arial" w:hAnsi="Arial" w:cs="Arial"/>
          <w:i/>
          <w:iCs/>
        </w:rPr>
        <w:t>な重要な進捗状況と日付情報が含まれている</w:t>
      </w:r>
      <w:r w:rsidRPr="00EE6C55">
        <w:rPr>
          <w:rStyle w:val="a7"/>
          <w:rFonts w:ascii="Arial" w:hAnsi="Arial" w:cs="Arial"/>
        </w:rPr>
        <w:t>場合</w:t>
      </w:r>
      <w:r w:rsidRPr="00EE6C55">
        <w:rPr>
          <w:rStyle w:val="a7"/>
          <w:rFonts w:ascii="Arial" w:hAnsi="Arial" w:cs="Arial"/>
        </w:rPr>
        <w:t>)</w:t>
      </w:r>
      <w:r w:rsidRPr="00EE6C55">
        <w:rPr>
          <w:rStyle w:val="a7"/>
          <w:rFonts w:ascii="Arial" w:hAnsi="Arial" w:cs="Arial"/>
        </w:rPr>
        <w:t>。</w:t>
      </w:r>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a6"/>
          <w:rFonts w:ascii="Arial" w:hAnsi="Arial" w:cs="Arial"/>
        </w:rPr>
        <w:t>週次進捗レポートの対象読者は何ですか</w:t>
      </w:r>
      <w:r w:rsidRPr="00EE6C55">
        <w:rPr>
          <w:rStyle w:val="a6"/>
          <w:rFonts w:ascii="Arial" w:hAnsi="Arial" w:cs="Arial"/>
        </w:rPr>
        <w:t>?</w:t>
      </w:r>
    </w:p>
    <w:p w:rsidR="00432E29" w:rsidRPr="00EE6C55" w:rsidRDefault="00432E29" w:rsidP="00432E29">
      <w:pPr>
        <w:rPr>
          <w:rFonts w:ascii="Arial" w:hAnsi="Arial" w:cs="Arial"/>
        </w:rPr>
      </w:pPr>
      <w:r w:rsidRPr="00EE6C55">
        <w:rPr>
          <w:rStyle w:val="a7"/>
          <w:rFonts w:ascii="Arial" w:hAnsi="Arial" w:cs="Arial"/>
        </w:rPr>
        <w:t>各進捗レポートの電子メールは、顧客プロジェクトスポンサー、顧客プロジェクトマネージャー、クーパプロフェッショナルサービスマネージャー、クーパインテグレーションエンジニア、および以下の</w:t>
      </w:r>
      <w:r w:rsidRPr="00EE6C55">
        <w:rPr>
          <w:rStyle w:val="a7"/>
          <w:rFonts w:ascii="Arial" w:hAnsi="Arial" w:cs="Arial"/>
        </w:rPr>
        <w:t>Coupa Executive</w:t>
      </w:r>
      <w:r w:rsidRPr="00EE6C55">
        <w:rPr>
          <w:rStyle w:val="a7"/>
          <w:rFonts w:ascii="Arial" w:hAnsi="Arial" w:cs="Arial"/>
        </w:rPr>
        <w:t>電子メールエイリアスに送信する必要があります。</w:t>
      </w:r>
    </w:p>
    <w:p w:rsidR="00432E29" w:rsidRPr="00EE6C55" w:rsidRDefault="004327E7" w:rsidP="00432E29">
      <w:pPr>
        <w:rPr>
          <w:rFonts w:ascii="Arial" w:hAnsi="Arial" w:cs="Arial"/>
        </w:rPr>
      </w:pPr>
      <w:hyperlink r:id="rId15" w:history="1">
        <w:r w:rsidR="00432E29" w:rsidRPr="00EE6C55">
          <w:rPr>
            <w:rStyle w:val="a5"/>
            <w:rFonts w:ascii="Arial" w:hAnsi="Arial" w:cs="Arial"/>
            <w:i/>
            <w:iCs/>
            <w:color w:val="auto"/>
            <w:u w:val="none"/>
          </w:rPr>
          <w:t>weekly.exec.updates@coupa.com</w:t>
        </w:r>
      </w:hyperlink>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a6"/>
          <w:rFonts w:ascii="Arial" w:hAnsi="Arial" w:cs="Arial"/>
        </w:rPr>
        <w:t>Salesforce.com</w:t>
      </w:r>
      <w:r w:rsidRPr="00EE6C55">
        <w:rPr>
          <w:rStyle w:val="a6"/>
          <w:rFonts w:ascii="Arial" w:hAnsi="Arial" w:cs="Arial"/>
        </w:rPr>
        <w:t>内のプロフェッショナル</w:t>
      </w:r>
      <w:r w:rsidRPr="00EE6C55">
        <w:rPr>
          <w:rStyle w:val="a6"/>
          <w:rFonts w:ascii="Arial" w:hAnsi="Arial" w:cs="Arial"/>
        </w:rPr>
        <w:t xml:space="preserve"> </w:t>
      </w:r>
      <w:r w:rsidRPr="00EE6C55">
        <w:rPr>
          <w:rStyle w:val="a6"/>
          <w:rFonts w:ascii="Arial" w:hAnsi="Arial" w:cs="Arial"/>
        </w:rPr>
        <w:t>サービス</w:t>
      </w:r>
      <w:r w:rsidRPr="00EE6C55">
        <w:rPr>
          <w:rStyle w:val="a6"/>
          <w:rFonts w:ascii="Arial" w:hAnsi="Arial" w:cs="Arial"/>
        </w:rPr>
        <w:t xml:space="preserve"> </w:t>
      </w:r>
      <w:r w:rsidRPr="00EE6C55">
        <w:rPr>
          <w:rStyle w:val="a6"/>
          <w:rFonts w:ascii="Arial" w:hAnsi="Arial" w:cs="Arial"/>
        </w:rPr>
        <w:t>エンゲージメントの更新責任者は誰</w:t>
      </w:r>
      <w:hyperlink r:id="rId16" w:history="1">
        <w:r w:rsidRPr="00EE6C55">
          <w:rPr>
            <w:rStyle w:val="a5"/>
            <w:rFonts w:ascii="Arial" w:hAnsi="Arial" w:cs="Arial"/>
            <w:color w:val="auto"/>
            <w:u w:val="none"/>
          </w:rPr>
          <w:t>ですか。</w:t>
        </w:r>
      </w:hyperlink>
    </w:p>
    <w:p w:rsidR="00432E29" w:rsidRPr="00EE6C55" w:rsidRDefault="00432E29" w:rsidP="00432E29">
      <w:pPr>
        <w:rPr>
          <w:rFonts w:ascii="Arial" w:hAnsi="Arial" w:cs="Arial"/>
        </w:rPr>
      </w:pPr>
      <w:r w:rsidRPr="00EE6C55">
        <w:rPr>
          <w:rStyle w:val="a7"/>
          <w:rFonts w:ascii="Arial" w:hAnsi="Arial" w:cs="Arial"/>
        </w:rPr>
        <w:t>現時点では、</w:t>
      </w:r>
      <w:r w:rsidRPr="00EE6C55">
        <w:rPr>
          <w:rStyle w:val="a7"/>
          <w:rFonts w:ascii="Arial" w:hAnsi="Arial" w:cs="Arial"/>
        </w:rPr>
        <w:t>Salesforce.com</w:t>
      </w:r>
      <w:r w:rsidRPr="00EE6C55">
        <w:rPr>
          <w:rStyle w:val="a7"/>
          <w:rFonts w:ascii="Arial" w:hAnsi="Arial" w:cs="Arial"/>
        </w:rPr>
        <w:t>内のすべての承認済み実装パートナーが、</w:t>
      </w:r>
      <w:r w:rsidRPr="00EE6C55">
        <w:rPr>
          <w:rStyle w:val="a7"/>
          <w:rFonts w:ascii="Arial" w:hAnsi="Arial" w:cs="Arial"/>
        </w:rPr>
        <w:t>PS Engagements</w:t>
      </w:r>
      <w:r w:rsidRPr="00EE6C55">
        <w:rPr>
          <w:rStyle w:val="a7"/>
          <w:rFonts w:ascii="Arial" w:hAnsi="Arial" w:cs="Arial"/>
        </w:rPr>
        <w:t>を週次ステータスレポートとタイムラインの更新で直接更新できるようにしています。毎週</w:t>
      </w:r>
      <w:r w:rsidRPr="00EE6C55">
        <w:rPr>
          <w:rStyle w:val="a7"/>
          <w:rFonts w:ascii="Arial" w:hAnsi="Arial" w:cs="Arial"/>
        </w:rPr>
        <w:t>(</w:t>
      </w:r>
      <w:r w:rsidRPr="00EE6C55">
        <w:rPr>
          <w:rStyle w:val="a7"/>
          <w:rFonts w:ascii="Arial" w:hAnsi="Arial" w:cs="Arial"/>
        </w:rPr>
        <w:t>直接更新またはパートナーへの要求を通じて</w:t>
      </w:r>
      <w:r w:rsidRPr="00EE6C55">
        <w:rPr>
          <w:rStyle w:val="a7"/>
          <w:rFonts w:ascii="Arial" w:hAnsi="Arial" w:cs="Arial"/>
        </w:rPr>
        <w:t>)PS</w:t>
      </w:r>
      <w:r w:rsidRPr="00EE6C55">
        <w:rPr>
          <w:rStyle w:val="a7"/>
          <w:rFonts w:ascii="Arial" w:hAnsi="Arial" w:cs="Arial"/>
        </w:rPr>
        <w:t>契約が最新であることを確認するのは、</w:t>
      </w:r>
      <w:r w:rsidRPr="00EE6C55">
        <w:rPr>
          <w:rStyle w:val="a7"/>
          <w:rFonts w:ascii="Arial" w:hAnsi="Arial" w:cs="Arial"/>
        </w:rPr>
        <w:t>Coupa</w:t>
      </w:r>
      <w:r w:rsidRPr="00EE6C55">
        <w:rPr>
          <w:rStyle w:val="a7"/>
          <w:rFonts w:ascii="Arial" w:hAnsi="Arial" w:cs="Arial"/>
        </w:rPr>
        <w:t>プロフェッショナルサービスチームの責任です。さらに、</w:t>
      </w:r>
      <w:r w:rsidRPr="00EE6C55">
        <w:rPr>
          <w:rStyle w:val="a7"/>
          <w:rFonts w:ascii="Arial" w:hAnsi="Arial" w:cs="Arial"/>
        </w:rPr>
        <w:t xml:space="preserve">Coupa PS </w:t>
      </w:r>
      <w:r w:rsidRPr="00EE6C55">
        <w:rPr>
          <w:rStyle w:val="a7"/>
          <w:rFonts w:ascii="Arial" w:hAnsi="Arial" w:cs="Arial"/>
        </w:rPr>
        <w:t>チームは、プロジェクトのタイムラインを定期的に見直して、必要なすべての日付が実現可能であり、現在の契約の状態に合致していることを確認する必要があります。</w:t>
      </w:r>
    </w:p>
    <w:p w:rsidR="00432E29" w:rsidRPr="00EE6C55" w:rsidRDefault="00432E29" w:rsidP="00432E29">
      <w:pPr>
        <w:rPr>
          <w:rFonts w:ascii="Arial" w:hAnsi="Arial" w:cs="Arial"/>
        </w:rPr>
      </w:pPr>
      <w:r w:rsidRPr="00EE6C55">
        <w:rPr>
          <w:rFonts w:ascii="Arial" w:hAnsi="Arial" w:cs="Arial"/>
        </w:rPr>
        <w:t> </w:t>
      </w:r>
    </w:p>
    <w:p w:rsidR="00432E29" w:rsidRPr="00EE6C55" w:rsidRDefault="00432E29" w:rsidP="00432E29">
      <w:pPr>
        <w:rPr>
          <w:rFonts w:ascii="Arial" w:hAnsi="Arial" w:cs="Arial"/>
        </w:rPr>
      </w:pPr>
      <w:r w:rsidRPr="00EE6C55">
        <w:rPr>
          <w:rStyle w:val="mt-color-000000"/>
          <w:rFonts w:ascii="Arial" w:hAnsi="Arial" w:cs="Arial"/>
        </w:rPr>
        <w:t>どのパートナーが</w:t>
      </w:r>
      <w:r w:rsidRPr="00EE6C55">
        <w:rPr>
          <w:rStyle w:val="mt-color-000000"/>
          <w:rFonts w:ascii="Arial" w:hAnsi="Arial" w:cs="Arial"/>
        </w:rPr>
        <w:t xml:space="preserve"> Salesforce </w:t>
      </w:r>
      <w:r w:rsidRPr="00EE6C55">
        <w:rPr>
          <w:rStyle w:val="mt-color-000000"/>
          <w:rFonts w:ascii="Arial" w:hAnsi="Arial" w:cs="Arial"/>
        </w:rPr>
        <w:t>にアクセスできるのかご質問がある場合は、アライアンス</w:t>
      </w:r>
      <w:r w:rsidRPr="00EE6C55">
        <w:rPr>
          <w:rFonts w:ascii="Arial" w:hAnsi="Arial" w:cs="Arial"/>
        </w:rPr>
        <w:lastRenderedPageBreak/>
        <w:t>(</w:t>
      </w:r>
      <w:hyperlink r:id="rId17" w:history="1">
        <w:r w:rsidRPr="00EE6C55">
          <w:rPr>
            <w:rStyle w:val="a5"/>
            <w:rFonts w:ascii="Arial" w:hAnsi="Arial" w:cs="Arial"/>
            <w:color w:val="auto"/>
            <w:u w:val="none"/>
          </w:rPr>
          <w:t>brenton.lyon@coupa.com</w:t>
        </w:r>
      </w:hyperlink>
      <w:r w:rsidRPr="00EE6C55">
        <w:rPr>
          <w:rFonts w:ascii="Arial" w:hAnsi="Arial" w:cs="Arial"/>
        </w:rPr>
        <w:t xml:space="preserve">) </w:t>
      </w:r>
      <w:r w:rsidRPr="00EE6C55">
        <w:rPr>
          <w:rFonts w:ascii="Arial" w:hAnsi="Arial" w:cs="Arial"/>
        </w:rPr>
        <w:t>にお問い合わせください。</w:t>
      </w:r>
    </w:p>
    <w:p w:rsidR="00EE6C55" w:rsidRPr="00EE6C55" w:rsidRDefault="00EE6C55" w:rsidP="00EE6C55">
      <w:pPr>
        <w:pStyle w:val="1"/>
        <w:pBdr>
          <w:bottom w:val="single" w:sz="6" w:space="3" w:color="DDDDDD"/>
        </w:pBdr>
        <w:spacing w:before="0" w:after="60"/>
        <w:rPr>
          <w:rFonts w:ascii="Arial" w:hAnsi="Arial" w:cs="Arial"/>
          <w:b w:val="0"/>
          <w:bCs w:val="0"/>
        </w:rPr>
      </w:pPr>
      <w:r w:rsidRPr="00EE6C55">
        <w:rPr>
          <w:rFonts w:ascii="Arial" w:hAnsi="Arial" w:cs="Arial"/>
          <w:b w:val="0"/>
          <w:bCs w:val="0"/>
        </w:rPr>
        <w:t xml:space="preserve">1.3 </w:t>
      </w:r>
      <w:r w:rsidRPr="00EE6C55">
        <w:rPr>
          <w:rFonts w:ascii="Arial" w:hAnsi="Arial" w:cs="Arial"/>
          <w:b w:val="0"/>
          <w:bCs w:val="0"/>
        </w:rPr>
        <w:t>サービスハンドオフへの販売</w:t>
      </w:r>
      <w:r w:rsidRPr="00EE6C55">
        <w:rPr>
          <w:rFonts w:ascii="Arial" w:hAnsi="Arial" w:cs="Arial"/>
          <w:b w:val="0"/>
          <w:bCs w:val="0"/>
        </w:rPr>
        <w:t xml:space="preserve"> </w:t>
      </w:r>
    </w:p>
    <w:p w:rsidR="00EE6C55" w:rsidRPr="00EE6C55" w:rsidRDefault="00EE6C55" w:rsidP="00EE6C55">
      <w:pPr>
        <w:jc w:val="left"/>
        <w:rPr>
          <w:rFonts w:ascii="宋体" w:hAnsi="宋体" w:cs="宋体"/>
          <w:sz w:val="24"/>
          <w:szCs w:val="24"/>
        </w:rPr>
      </w:pPr>
      <w:r w:rsidRPr="00EE6C55">
        <w:t xml:space="preserve">目次 </w:t>
      </w:r>
    </w:p>
    <w:p w:rsidR="00EE6C55" w:rsidRPr="00EE6C55" w:rsidRDefault="004327E7" w:rsidP="00EE6C55">
      <w:pPr>
        <w:widowControl/>
        <w:numPr>
          <w:ilvl w:val="0"/>
          <w:numId w:val="24"/>
        </w:numPr>
        <w:spacing w:before="60" w:after="60"/>
        <w:jc w:val="left"/>
        <w:rPr>
          <w:rFonts w:ascii="Arial" w:hAnsi="Arial" w:cs="Arial"/>
        </w:rPr>
      </w:pPr>
      <w:hyperlink r:id="rId18" w:anchor="Overview" w:history="1">
        <w:r w:rsidR="00EE6C55" w:rsidRPr="00EE6C55">
          <w:rPr>
            <w:rStyle w:val="a5"/>
            <w:rFonts w:ascii="Arial" w:hAnsi="Arial" w:cs="Arial"/>
            <w:color w:val="auto"/>
            <w:u w:val="none"/>
          </w:rPr>
          <w:t>概要</w:t>
        </w:r>
      </w:hyperlink>
    </w:p>
    <w:p w:rsidR="00EE6C55" w:rsidRPr="00EE6C55" w:rsidRDefault="004327E7" w:rsidP="00EE6C55">
      <w:pPr>
        <w:widowControl/>
        <w:numPr>
          <w:ilvl w:val="0"/>
          <w:numId w:val="24"/>
        </w:numPr>
        <w:spacing w:before="60" w:after="60"/>
        <w:jc w:val="left"/>
        <w:rPr>
          <w:rFonts w:ascii="Arial" w:hAnsi="Arial" w:cs="Arial"/>
        </w:rPr>
      </w:pPr>
      <w:hyperlink r:id="rId19" w:anchor="Activities" w:history="1">
        <w:r w:rsidR="00EE6C55" w:rsidRPr="00EE6C55">
          <w:rPr>
            <w:rStyle w:val="a5"/>
            <w:rFonts w:ascii="Arial" w:hAnsi="Arial" w:cs="Arial"/>
            <w:color w:val="auto"/>
            <w:u w:val="none"/>
          </w:rPr>
          <w:t>活動</w:t>
        </w:r>
      </w:hyperlink>
    </w:p>
    <w:p w:rsidR="00EE6C55" w:rsidRPr="00EE6C55" w:rsidRDefault="00EE6C55" w:rsidP="00EE6C55">
      <w:pPr>
        <w:pStyle w:val="2"/>
        <w:spacing w:before="0" w:beforeAutospacing="0" w:after="0" w:afterAutospacing="0"/>
        <w:rPr>
          <w:rFonts w:ascii="Arial" w:hAnsi="Arial" w:cs="Arial"/>
          <w:b w:val="0"/>
          <w:bCs w:val="0"/>
        </w:rPr>
      </w:pPr>
      <w:r w:rsidRPr="00EE6C55">
        <w:rPr>
          <w:rFonts w:ascii="Arial" w:hAnsi="Arial" w:cs="Arial"/>
          <w:b w:val="0"/>
          <w:bCs w:val="0"/>
        </w:rPr>
        <w:t>概要</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このステップは、営業プロセス中に営業チームが収集した貴重な知識をサービスチームが理解するために重要です。</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引き渡しドキュメントは、顧客との販売会議中に取得した情報と要件の詳細を提供する必要があります。</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移行の呼び出しでは、顧客のニーズ、これまでに特定された成功指標、および販売サイクル中に行われた主要なコミットメントを明確に説明する必要があります。</w:t>
      </w:r>
    </w:p>
    <w:p w:rsidR="00EE6C55" w:rsidRPr="00EE6C55" w:rsidRDefault="00EE6C55" w:rsidP="00EE6C55">
      <w:pPr>
        <w:pStyle w:val="2"/>
        <w:spacing w:before="360" w:beforeAutospacing="0" w:after="0" w:afterAutospacing="0"/>
        <w:rPr>
          <w:rFonts w:ascii="Arial" w:hAnsi="Arial" w:cs="Arial"/>
          <w:b w:val="0"/>
          <w:bCs w:val="0"/>
        </w:rPr>
      </w:pPr>
      <w:r w:rsidRPr="00EE6C55">
        <w:rPr>
          <w:rFonts w:ascii="Arial" w:hAnsi="Arial" w:cs="Arial"/>
          <w:b w:val="0"/>
          <w:bCs w:val="0"/>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6"/>
        <w:gridCol w:w="4128"/>
        <w:gridCol w:w="1417"/>
        <w:gridCol w:w="968"/>
      </w:tblGrid>
      <w:tr w:rsidR="00EE6C55" w:rsidRPr="00EE6C55" w:rsidTr="004327E7">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成果</w:t>
            </w:r>
            <w:r w:rsidRPr="00EE6C55">
              <w:rPr>
                <w:rFonts w:ascii="Arial" w:hAnsi="Arial" w:cs="Arial"/>
              </w:rPr>
              <w:t xml:space="preserve"> </w:t>
            </w:r>
            <w:r w:rsidRPr="00EE6C55">
              <w:rPr>
                <w:rFonts w:ascii="Arial" w:hAnsi="Arial" w:cs="Arial"/>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サポート</w:t>
            </w:r>
            <w:r w:rsidRPr="00EE6C55">
              <w:rPr>
                <w:rFonts w:ascii="Arial" w:hAnsi="Arial" w:cs="Arial"/>
              </w:rPr>
              <w:t xml:space="preserve"> </w:t>
            </w:r>
            <w:r w:rsidRPr="00EE6C55">
              <w:rPr>
                <w:rFonts w:ascii="Arial" w:hAnsi="Arial" w:cs="Arial"/>
              </w:rPr>
              <w:t>ドキュメント</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before="240" w:after="480" w:line="336" w:lineRule="atLeast"/>
              <w:jc w:val="left"/>
              <w:rPr>
                <w:rFonts w:ascii="Arial" w:hAnsi="Arial" w:cs="Arial"/>
              </w:rPr>
            </w:pPr>
            <w:r w:rsidRPr="00EE6C55">
              <w:rPr>
                <w:rFonts w:ascii="Arial" w:hAnsi="Arial" w:cs="Arial"/>
              </w:rPr>
              <w:t>サービスへの販売移行呼び出し</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営業担当</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ソリューションコンサルタント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rsidP="00EE6C55">
            <w:pPr>
              <w:widowControl/>
              <w:numPr>
                <w:ilvl w:val="0"/>
                <w:numId w:val="25"/>
              </w:numPr>
              <w:spacing w:before="60" w:after="60"/>
              <w:ind w:left="240"/>
              <w:jc w:val="left"/>
              <w:rPr>
                <w:rFonts w:ascii="Arial" w:hAnsi="Arial" w:cs="Arial"/>
              </w:rPr>
            </w:pPr>
            <w:r w:rsidRPr="00EE6C55">
              <w:rPr>
                <w:rFonts w:ascii="Arial" w:hAnsi="Arial" w:cs="Arial"/>
              </w:rPr>
              <w:t xml:space="preserve">Coupa Exec </w:t>
            </w:r>
            <w:r w:rsidRPr="00EE6C55">
              <w:rPr>
                <w:rFonts w:ascii="Arial" w:hAnsi="Arial" w:cs="Arial"/>
              </w:rPr>
              <w:t>スポンサーまたはエンゲージメント</w:t>
            </w:r>
            <w:r w:rsidRPr="00EE6C55">
              <w:rPr>
                <w:rFonts w:ascii="Arial" w:hAnsi="Arial" w:cs="Arial"/>
              </w:rPr>
              <w:t>/</w:t>
            </w:r>
            <w:r w:rsidRPr="00EE6C55">
              <w:rPr>
                <w:rFonts w:ascii="Arial" w:hAnsi="Arial" w:cs="Arial"/>
              </w:rPr>
              <w:t>プロジェクト</w:t>
            </w:r>
            <w:r w:rsidRPr="00EE6C55">
              <w:rPr>
                <w:rFonts w:ascii="Arial" w:hAnsi="Arial" w:cs="Arial"/>
              </w:rPr>
              <w:t xml:space="preserve"> </w:t>
            </w:r>
            <w:r w:rsidRPr="00EE6C55">
              <w:rPr>
                <w:rFonts w:ascii="Arial" w:hAnsi="Arial" w:cs="Arial"/>
              </w:rPr>
              <w:t>マネージャーがコールのスケジュールを担当します。</w:t>
            </w:r>
            <w:r w:rsidRPr="00EE6C55">
              <w:rPr>
                <w:rFonts w:ascii="Arial" w:hAnsi="Arial" w:cs="Arial"/>
              </w:rPr>
              <w:t>SA</w:t>
            </w:r>
            <w:r w:rsidRPr="00EE6C55">
              <w:rPr>
                <w:rFonts w:ascii="Arial" w:hAnsi="Arial" w:cs="Arial"/>
              </w:rPr>
              <w:t>、</w:t>
            </w:r>
            <w:r w:rsidRPr="00EE6C55">
              <w:rPr>
                <w:rFonts w:ascii="Arial" w:hAnsi="Arial" w:cs="Arial"/>
              </w:rPr>
              <w:t>TS</w:t>
            </w:r>
            <w:r w:rsidRPr="00EE6C55">
              <w:rPr>
                <w:rFonts w:ascii="Arial" w:hAnsi="Arial" w:cs="Arial"/>
              </w:rPr>
              <w:t>、</w:t>
            </w:r>
            <w:r w:rsidRPr="00EE6C55">
              <w:rPr>
                <w:rFonts w:ascii="Arial" w:hAnsi="Arial" w:cs="Arial"/>
              </w:rPr>
              <w:t>SE</w:t>
            </w:r>
            <w:r w:rsidRPr="00EE6C55">
              <w:rPr>
                <w:rFonts w:ascii="Arial" w:hAnsi="Arial" w:cs="Arial"/>
              </w:rPr>
              <w:t>、およびパワーアプリ</w:t>
            </w:r>
            <w:r w:rsidRPr="00EE6C55">
              <w:rPr>
                <w:rFonts w:ascii="Arial" w:hAnsi="Arial" w:cs="Arial"/>
              </w:rPr>
              <w:t>SME</w:t>
            </w:r>
            <w:r w:rsidRPr="00EE6C55">
              <w:rPr>
                <w:rFonts w:ascii="Arial" w:hAnsi="Arial" w:cs="Arial"/>
              </w:rPr>
              <w:t>を含むすべてのリソースは、セールス担当者とソリューションコンサルタントに加えて招待する必要があります。パートナー主導のアカウントには、パートナー</w:t>
            </w:r>
            <w:r w:rsidRPr="00EE6C55">
              <w:rPr>
                <w:rFonts w:ascii="Arial" w:hAnsi="Arial" w:cs="Arial"/>
              </w:rPr>
              <w:t xml:space="preserve"> </w:t>
            </w:r>
            <w:r w:rsidRPr="00EE6C55">
              <w:rPr>
                <w:rFonts w:ascii="Arial" w:hAnsi="Arial" w:cs="Arial"/>
              </w:rPr>
              <w:t>リソースも招待されている必要があります。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rsidP="00EE6C55">
            <w:pPr>
              <w:widowControl/>
              <w:numPr>
                <w:ilvl w:val="0"/>
                <w:numId w:val="26"/>
              </w:numPr>
              <w:spacing w:before="60" w:after="60"/>
              <w:ind w:left="240"/>
              <w:jc w:val="left"/>
              <w:rPr>
                <w:rFonts w:ascii="Arial" w:hAnsi="Arial" w:cs="Arial"/>
              </w:rPr>
            </w:pPr>
            <w:r w:rsidRPr="00EE6C55">
              <w:rPr>
                <w:rFonts w:ascii="Arial" w:hAnsi="Arial" w:cs="Arial"/>
              </w:rPr>
              <w:t>完了したサービス</w:t>
            </w:r>
            <w:r w:rsidRPr="00EE6C55">
              <w:rPr>
                <w:rFonts w:ascii="Arial" w:hAnsi="Arial" w:cs="Arial"/>
              </w:rPr>
              <w:t xml:space="preserve"> ICM </w:t>
            </w:r>
            <w:r w:rsidRPr="00EE6C55">
              <w:rPr>
                <w:rFonts w:ascii="Arial" w:hAnsi="Arial" w:cs="Arial"/>
              </w:rPr>
              <w:t>への販売ハンドオフ</w:t>
            </w:r>
            <w:r w:rsidRPr="00EE6C55">
              <w:rPr>
                <w:rFonts w:ascii="Arial" w:hAnsi="Arial" w:cs="Arial"/>
              </w:rPr>
              <w:t xml:space="preserve"> </w:t>
            </w:r>
            <w:r w:rsidRPr="00EE6C55">
              <w:rPr>
                <w:rFonts w:ascii="Arial" w:hAnsi="Arial" w:cs="Arial"/>
              </w:rPr>
              <w:t>ドキュメント</w:t>
            </w:r>
          </w:p>
          <w:p w:rsidR="00EE6C55" w:rsidRPr="00EE6C55" w:rsidRDefault="00EE6C55" w:rsidP="00EE6C55">
            <w:pPr>
              <w:widowControl/>
              <w:numPr>
                <w:ilvl w:val="0"/>
                <w:numId w:val="26"/>
              </w:numPr>
              <w:spacing w:before="60" w:after="60"/>
              <w:ind w:left="240"/>
              <w:jc w:val="left"/>
              <w:rPr>
                <w:rFonts w:ascii="Arial" w:hAnsi="Arial" w:cs="Arial"/>
              </w:rPr>
            </w:pPr>
            <w:r w:rsidRPr="00EE6C55">
              <w:rPr>
                <w:rFonts w:ascii="Arial" w:hAnsi="Arial" w:cs="Arial"/>
              </w:rPr>
              <w:t>サービスへのナレッジ転送</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4327E7">
            <w:pPr>
              <w:pStyle w:val="a3"/>
              <w:spacing w:before="0" w:beforeAutospacing="0" w:after="240" w:afterAutospacing="0"/>
              <w:rPr>
                <w:rFonts w:ascii="Arial" w:hAnsi="Arial" w:cs="Arial"/>
              </w:rPr>
            </w:pPr>
            <w:hyperlink r:id="rId20" w:tgtFrame="_blank" w:tooltip="1.3 Sales to Services Handoff" w:history="1">
              <w:r w:rsidR="00EE6C55" w:rsidRPr="00EE6C55">
                <w:rPr>
                  <w:rStyle w:val="a5"/>
                  <w:rFonts w:ascii="Arial" w:hAnsi="Arial" w:cs="Arial"/>
                  <w:color w:val="auto"/>
                  <w:u w:val="none"/>
                </w:rPr>
                <w:t>サービスへの販売移行ドキュメント</w:t>
              </w:r>
            </w:hyperlink>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r>
    </w:tbl>
    <w:p w:rsidR="00EE6C55" w:rsidRPr="00EE6C55" w:rsidRDefault="00EE6C55" w:rsidP="00EE6C55">
      <w:pPr>
        <w:pStyle w:val="1"/>
        <w:pBdr>
          <w:bottom w:val="single" w:sz="6" w:space="3" w:color="DDDDDD"/>
        </w:pBdr>
        <w:spacing w:before="0" w:after="60"/>
        <w:rPr>
          <w:rFonts w:ascii="Arial" w:hAnsi="Arial" w:cs="Arial"/>
          <w:b w:val="0"/>
          <w:bCs w:val="0"/>
        </w:rPr>
      </w:pPr>
      <w:r w:rsidRPr="00EE6C55">
        <w:rPr>
          <w:rFonts w:ascii="Arial" w:hAnsi="Arial" w:cs="Arial"/>
          <w:b w:val="0"/>
          <w:bCs w:val="0"/>
        </w:rPr>
        <w:lastRenderedPageBreak/>
        <w:t xml:space="preserve">1.4 </w:t>
      </w:r>
      <w:r w:rsidRPr="00EE6C55">
        <w:rPr>
          <w:rFonts w:ascii="Arial" w:hAnsi="Arial" w:cs="Arial"/>
          <w:b w:val="0"/>
          <w:bCs w:val="0"/>
        </w:rPr>
        <w:t>成功目標と指標の確立</w:t>
      </w:r>
      <w:r w:rsidRPr="00EE6C55">
        <w:rPr>
          <w:rFonts w:ascii="Arial" w:hAnsi="Arial" w:cs="Arial"/>
          <w:b w:val="0"/>
          <w:bCs w:val="0"/>
        </w:rPr>
        <w:t xml:space="preserve"> </w:t>
      </w:r>
    </w:p>
    <w:p w:rsidR="00EE6C55" w:rsidRPr="00EE6C55" w:rsidRDefault="00EE6C55" w:rsidP="00EE6C55">
      <w:pPr>
        <w:jc w:val="left"/>
        <w:rPr>
          <w:rFonts w:ascii="宋体" w:hAnsi="宋体" w:cs="宋体"/>
          <w:sz w:val="24"/>
          <w:szCs w:val="24"/>
        </w:rPr>
      </w:pPr>
      <w:r w:rsidRPr="00EE6C55">
        <w:t xml:space="preserve">目次 </w:t>
      </w:r>
    </w:p>
    <w:p w:rsidR="00EE6C55" w:rsidRPr="00EE6C55" w:rsidRDefault="004327E7" w:rsidP="00EE6C55">
      <w:pPr>
        <w:widowControl/>
        <w:numPr>
          <w:ilvl w:val="0"/>
          <w:numId w:val="29"/>
        </w:numPr>
        <w:spacing w:before="60" w:after="60"/>
        <w:jc w:val="left"/>
        <w:rPr>
          <w:rFonts w:ascii="Arial" w:hAnsi="Arial" w:cs="Arial"/>
        </w:rPr>
      </w:pPr>
      <w:hyperlink r:id="rId21" w:anchor="Overview" w:history="1">
        <w:r w:rsidR="00EE6C55" w:rsidRPr="00EE6C55">
          <w:rPr>
            <w:rStyle w:val="a5"/>
            <w:rFonts w:ascii="Arial" w:hAnsi="Arial" w:cs="Arial"/>
            <w:color w:val="auto"/>
            <w:u w:val="none"/>
          </w:rPr>
          <w:t>概要</w:t>
        </w:r>
      </w:hyperlink>
    </w:p>
    <w:p w:rsidR="00EE6C55" w:rsidRPr="00EE6C55" w:rsidRDefault="004327E7" w:rsidP="00EE6C55">
      <w:pPr>
        <w:widowControl/>
        <w:numPr>
          <w:ilvl w:val="0"/>
          <w:numId w:val="29"/>
        </w:numPr>
        <w:spacing w:before="60" w:after="60"/>
        <w:jc w:val="left"/>
        <w:rPr>
          <w:rFonts w:ascii="Arial" w:hAnsi="Arial" w:cs="Arial"/>
        </w:rPr>
      </w:pPr>
      <w:hyperlink r:id="rId22" w:anchor="Activities" w:history="1">
        <w:r w:rsidR="00EE6C55" w:rsidRPr="00EE6C55">
          <w:rPr>
            <w:rStyle w:val="a5"/>
            <w:rFonts w:ascii="Arial" w:hAnsi="Arial" w:cs="Arial"/>
            <w:color w:val="auto"/>
            <w:u w:val="none"/>
          </w:rPr>
          <w:t>活動</w:t>
        </w:r>
      </w:hyperlink>
    </w:p>
    <w:p w:rsidR="00EE6C55" w:rsidRPr="00EE6C55" w:rsidRDefault="00EE6C55" w:rsidP="00EE6C55">
      <w:pPr>
        <w:pStyle w:val="2"/>
        <w:spacing w:before="0" w:beforeAutospacing="0" w:after="0" w:afterAutospacing="0"/>
        <w:rPr>
          <w:rFonts w:ascii="Arial" w:hAnsi="Arial" w:cs="Arial"/>
          <w:b w:val="0"/>
          <w:bCs w:val="0"/>
        </w:rPr>
      </w:pPr>
      <w:r w:rsidRPr="00EE6C55">
        <w:rPr>
          <w:rFonts w:ascii="Arial" w:hAnsi="Arial" w:cs="Arial"/>
          <w:b w:val="0"/>
          <w:bCs w:val="0"/>
        </w:rPr>
        <w:t>概要</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測定可能な成功指標の確立は、</w:t>
      </w:r>
      <w:r w:rsidRPr="00EE6C55">
        <w:rPr>
          <w:rFonts w:ascii="Arial" w:hAnsi="Arial" w:cs="Arial"/>
        </w:rPr>
        <w:t xml:space="preserve">Coupa </w:t>
      </w:r>
      <w:r w:rsidRPr="00EE6C55">
        <w:rPr>
          <w:rFonts w:ascii="Arial" w:hAnsi="Arial" w:cs="Arial"/>
        </w:rPr>
        <w:t>の実装の最も重要な部分であり、組織での</w:t>
      </w:r>
      <w:r w:rsidRPr="00EE6C55">
        <w:rPr>
          <w:rFonts w:ascii="Arial" w:hAnsi="Arial" w:cs="Arial"/>
        </w:rPr>
        <w:t xml:space="preserve"> Coupa </w:t>
      </w:r>
      <w:r w:rsidRPr="00EE6C55">
        <w:rPr>
          <w:rFonts w:ascii="Arial" w:hAnsi="Arial" w:cs="Arial"/>
        </w:rPr>
        <w:t>ロールアウトの成功を決定する際のベースラインとして機能します。これらの指標は、プロセスの早い段階で特定され、プロジェクトの後続の各フェーズに浸透する必要があります。ビジネス</w:t>
      </w:r>
      <w:r w:rsidRPr="00EE6C55">
        <w:rPr>
          <w:rFonts w:ascii="Arial" w:hAnsi="Arial" w:cs="Arial"/>
        </w:rPr>
        <w:t xml:space="preserve"> </w:t>
      </w:r>
      <w:r w:rsidRPr="00EE6C55">
        <w:rPr>
          <w:rFonts w:ascii="Arial" w:hAnsi="Arial" w:cs="Arial"/>
        </w:rPr>
        <w:t>プロセス、構成、および統合に関する決定はすべて、これらを念頭に置いて行う必要があります。</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 xml:space="preserve">SaaS </w:t>
      </w:r>
      <w:r w:rsidRPr="00EE6C55">
        <w:rPr>
          <w:rFonts w:ascii="Arial" w:hAnsi="Arial" w:cs="Arial"/>
        </w:rPr>
        <w:t>ソリューションの実装は単なるテクノロジではありません。私たちは、支出管理における業界のベストプラクティスを採用する組織を推進するつもりです。私たちは、お客様の目標と成功の指標を、当社のテクノロジーを使用して直接見てきたベストプラクティスと一致させることに全力を尽くしています。</w:t>
      </w:r>
    </w:p>
    <w:p w:rsidR="00EE6C55" w:rsidRPr="00EE6C55" w:rsidRDefault="00EE6C55" w:rsidP="00EE6C55">
      <w:pPr>
        <w:pStyle w:val="2"/>
        <w:spacing w:before="360" w:beforeAutospacing="0" w:after="0" w:afterAutospacing="0"/>
        <w:rPr>
          <w:rFonts w:ascii="Arial" w:hAnsi="Arial" w:cs="Arial"/>
          <w:b w:val="0"/>
          <w:bCs w:val="0"/>
        </w:rPr>
      </w:pPr>
      <w:r w:rsidRPr="00EE6C55">
        <w:rPr>
          <w:rFonts w:ascii="Arial" w:hAnsi="Arial" w:cs="Arial"/>
          <w:b w:val="0"/>
          <w:bCs w:val="0"/>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748"/>
        <w:gridCol w:w="1398"/>
        <w:gridCol w:w="2242"/>
        <w:gridCol w:w="1451"/>
        <w:gridCol w:w="1461"/>
      </w:tblGrid>
      <w:tr w:rsidR="00EE6C55" w:rsidRPr="00EE6C55" w:rsidTr="004327E7">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成果</w:t>
            </w:r>
            <w:r w:rsidRPr="00EE6C55">
              <w:rPr>
                <w:rFonts w:ascii="Arial" w:hAnsi="Arial" w:cs="Arial"/>
              </w:rPr>
              <w:t xml:space="preserve"> </w:t>
            </w:r>
            <w:r w:rsidRPr="00EE6C55">
              <w:rPr>
                <w:rFonts w:ascii="Arial" w:hAnsi="Arial" w:cs="Arial"/>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サポート</w:t>
            </w:r>
            <w:r w:rsidRPr="00EE6C55">
              <w:rPr>
                <w:rFonts w:ascii="Arial" w:hAnsi="Arial" w:cs="Arial"/>
              </w:rPr>
              <w:t xml:space="preserve"> </w:t>
            </w:r>
            <w:r w:rsidRPr="00EE6C55">
              <w:rPr>
                <w:rFonts w:ascii="Arial" w:hAnsi="Arial" w:cs="Arial"/>
              </w:rPr>
              <w:t>ドキュメント</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before="240" w:after="480" w:line="336" w:lineRule="atLeast"/>
              <w:jc w:val="left"/>
              <w:rPr>
                <w:rFonts w:ascii="Arial" w:hAnsi="Arial" w:cs="Arial"/>
              </w:rPr>
            </w:pPr>
            <w:r w:rsidRPr="00EE6C55">
              <w:rPr>
                <w:rFonts w:ascii="Arial" w:hAnsi="Arial" w:cs="Arial"/>
              </w:rPr>
              <w:t>値検出ツールの出力の取得</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before="240" w:after="480" w:line="336" w:lineRule="atLeast"/>
              <w:rPr>
                <w:rFonts w:ascii="Arial" w:hAnsi="Arial" w:cs="Arial"/>
              </w:rPr>
            </w:pPr>
            <w:r w:rsidRPr="00EE6C55">
              <w:rPr>
                <w:rFonts w:ascii="Arial" w:hAnsi="Arial" w:cs="Arial"/>
              </w:rPr>
              <w:t>アカウントエグゼクティブ</w:t>
            </w:r>
            <w:r w:rsidRPr="00EE6C55">
              <w:rPr>
                <w:rFonts w:ascii="Arial" w:hAnsi="Arial" w:cs="Arial"/>
              </w:rPr>
              <w:t>/</w:t>
            </w:r>
            <w:r w:rsidRPr="00EE6C55">
              <w:rPr>
                <w:rFonts w:ascii="Arial" w:hAnsi="Arial" w:cs="Arial"/>
              </w:rPr>
              <w:t>バリューエンジニアリングチーム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rsidP="00EE6C55">
            <w:pPr>
              <w:widowControl/>
              <w:numPr>
                <w:ilvl w:val="0"/>
                <w:numId w:val="30"/>
              </w:numPr>
              <w:spacing w:before="60" w:after="60"/>
              <w:ind w:left="240"/>
              <w:jc w:val="left"/>
              <w:rPr>
                <w:rFonts w:ascii="Arial" w:hAnsi="Arial" w:cs="Arial"/>
              </w:rPr>
            </w:pPr>
            <w:r w:rsidRPr="00EE6C55">
              <w:rPr>
                <w:rFonts w:ascii="Arial" w:hAnsi="Arial" w:cs="Arial"/>
              </w:rPr>
              <w:t xml:space="preserve">Coupa Exec </w:t>
            </w:r>
            <w:r w:rsidRPr="00EE6C55">
              <w:rPr>
                <w:rFonts w:ascii="Arial" w:hAnsi="Arial" w:cs="Arial"/>
              </w:rPr>
              <w:t>スポンサー</w:t>
            </w:r>
            <w:r w:rsidRPr="00EE6C55">
              <w:rPr>
                <w:rFonts w:ascii="Arial" w:hAnsi="Arial" w:cs="Arial"/>
              </w:rPr>
              <w:t xml:space="preserve">/RVP </w:t>
            </w:r>
            <w:r w:rsidRPr="00EE6C55">
              <w:rPr>
                <w:rFonts w:ascii="Arial" w:hAnsi="Arial" w:cs="Arial"/>
              </w:rPr>
              <w:t>は、クーパ</w:t>
            </w:r>
            <w:r w:rsidRPr="00EE6C55">
              <w:rPr>
                <w:rFonts w:ascii="Arial" w:hAnsi="Arial" w:cs="Arial"/>
              </w:rPr>
              <w:t xml:space="preserve"> </w:t>
            </w:r>
            <w:r w:rsidRPr="00EE6C55">
              <w:rPr>
                <w:rFonts w:ascii="Arial" w:hAnsi="Arial" w:cs="Arial"/>
              </w:rPr>
              <w:t>エンゲージメント</w:t>
            </w:r>
            <w:r w:rsidRPr="00EE6C55">
              <w:rPr>
                <w:rFonts w:ascii="Arial" w:hAnsi="Arial" w:cs="Arial"/>
              </w:rPr>
              <w:t xml:space="preserve"> </w:t>
            </w:r>
            <w:r w:rsidRPr="00EE6C55">
              <w:rPr>
                <w:rFonts w:ascii="Arial" w:hAnsi="Arial" w:cs="Arial"/>
              </w:rPr>
              <w:t>マネージャー</w:t>
            </w:r>
            <w:r w:rsidRPr="00EE6C55">
              <w:rPr>
                <w:rFonts w:ascii="Arial" w:hAnsi="Arial" w:cs="Arial"/>
              </w:rPr>
              <w:t>/</w:t>
            </w:r>
            <w:r w:rsidRPr="00EE6C55">
              <w:rPr>
                <w:rFonts w:ascii="Arial" w:hAnsi="Arial" w:cs="Arial"/>
              </w:rPr>
              <w:t>プロジェクト</w:t>
            </w:r>
            <w:r w:rsidRPr="00EE6C55">
              <w:rPr>
                <w:rFonts w:ascii="Arial" w:hAnsi="Arial" w:cs="Arial"/>
              </w:rPr>
              <w:t xml:space="preserve"> </w:t>
            </w:r>
            <w:r w:rsidRPr="00EE6C55">
              <w:rPr>
                <w:rFonts w:ascii="Arial" w:hAnsi="Arial" w:cs="Arial"/>
              </w:rPr>
              <w:t>マネージャーと協力して</w:t>
            </w:r>
            <w:r w:rsidRPr="00EE6C55">
              <w:rPr>
                <w:rFonts w:ascii="Arial" w:hAnsi="Arial" w:cs="Arial"/>
              </w:rPr>
              <w:t xml:space="preserve"> VAE </w:t>
            </w:r>
            <w:r w:rsidRPr="00EE6C55">
              <w:rPr>
                <w:rFonts w:ascii="Arial" w:hAnsi="Arial" w:cs="Arial"/>
              </w:rPr>
              <w:t>チームから取得します。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値検出出力</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 </w:t>
            </w:r>
          </w:p>
        </w:tc>
      </w:tr>
      <w:tr w:rsidR="00EE6C55" w:rsidRPr="00EE6C55" w:rsidTr="00EE6C55">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値検出の出力と共通のメトリックのリス</w:t>
            </w:r>
            <w:r w:rsidRPr="00EE6C55">
              <w:rPr>
                <w:rFonts w:ascii="Arial" w:hAnsi="Arial" w:cs="Arial"/>
              </w:rPr>
              <w:lastRenderedPageBreak/>
              <w:t>トを確認して、特定のメトリックに関する提案を作成して、お客様とのディスカッションを促進します。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アカウントエグゼクティブ</w:t>
            </w:r>
            <w:r w:rsidRPr="00EE6C55">
              <w:rPr>
                <w:rFonts w:ascii="Arial" w:hAnsi="Arial" w:cs="Arial"/>
              </w:rPr>
              <w:t>/</w:t>
            </w:r>
            <w:r w:rsidRPr="00EE6C55">
              <w:rPr>
                <w:rFonts w:ascii="Arial" w:hAnsi="Arial" w:cs="Arial"/>
              </w:rPr>
              <w:t>バリュ</w:t>
            </w:r>
            <w:r w:rsidRPr="00EE6C55">
              <w:rPr>
                <w:rFonts w:ascii="Arial" w:hAnsi="Arial" w:cs="Arial"/>
              </w:rPr>
              <w:lastRenderedPageBreak/>
              <w:t>ーエンジニアリングチーム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rsidP="00EE6C55">
            <w:pPr>
              <w:widowControl/>
              <w:numPr>
                <w:ilvl w:val="0"/>
                <w:numId w:val="31"/>
              </w:numPr>
              <w:spacing w:before="60" w:after="60"/>
              <w:ind w:left="240"/>
              <w:jc w:val="left"/>
              <w:rPr>
                <w:rFonts w:ascii="Arial" w:hAnsi="Arial" w:cs="Arial"/>
              </w:rPr>
            </w:pPr>
            <w:r w:rsidRPr="00EE6C55">
              <w:rPr>
                <w:rFonts w:ascii="Arial" w:hAnsi="Arial" w:cs="Arial"/>
              </w:rPr>
              <w:lastRenderedPageBreak/>
              <w:t xml:space="preserve">Coupa Exec </w:t>
            </w:r>
            <w:r w:rsidRPr="00EE6C55">
              <w:rPr>
                <w:rFonts w:ascii="Arial" w:hAnsi="Arial" w:cs="Arial"/>
              </w:rPr>
              <w:t>スポンサー</w:t>
            </w:r>
            <w:r w:rsidRPr="00EE6C55">
              <w:rPr>
                <w:rFonts w:ascii="Arial" w:hAnsi="Arial" w:cs="Arial"/>
              </w:rPr>
              <w:t xml:space="preserve">/RVP </w:t>
            </w:r>
            <w:r w:rsidRPr="00EE6C55">
              <w:rPr>
                <w:rFonts w:ascii="Arial" w:hAnsi="Arial" w:cs="Arial"/>
              </w:rPr>
              <w:t>は</w:t>
            </w:r>
            <w:r w:rsidRPr="00EE6C55">
              <w:rPr>
                <w:rFonts w:ascii="Arial" w:hAnsi="Arial" w:cs="Arial"/>
              </w:rPr>
              <w:t xml:space="preserve"> Coupa EM/PM </w:t>
            </w:r>
            <w:r w:rsidRPr="00EE6C55">
              <w:rPr>
                <w:rFonts w:ascii="Arial" w:hAnsi="Arial" w:cs="Arial"/>
              </w:rPr>
              <w:t>と</w:t>
            </w:r>
            <w:r w:rsidRPr="00EE6C55">
              <w:rPr>
                <w:rFonts w:ascii="Arial" w:hAnsi="Arial" w:cs="Arial"/>
              </w:rPr>
              <w:lastRenderedPageBreak/>
              <w:t>連携して、顧客に提示するのに関連する成功指標のリストを準備します。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顧客と確認する事前定義の成功指</w:t>
            </w:r>
            <w:r w:rsidRPr="00EE6C55">
              <w:rPr>
                <w:rFonts w:ascii="Arial" w:hAnsi="Arial" w:cs="Arial"/>
              </w:rPr>
              <w:lastRenderedPageBreak/>
              <w:t>標のリスト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23" w:tooltip="https://drive.google.com/open?id=1UPSvVQPY_3dRs5ewQcPwSkvcaZkrmo6L" w:history="1">
              <w:r w:rsidR="00EE6C55" w:rsidRPr="00EE6C55">
                <w:rPr>
                  <w:rStyle w:val="a5"/>
                  <w:rFonts w:ascii="Arial" w:hAnsi="Arial" w:cs="Arial"/>
                  <w:color w:val="auto"/>
                  <w:u w:val="none"/>
                </w:rPr>
                <w:t>成功メトリック選択ミックスリス</w:t>
              </w:r>
              <w:r w:rsidR="00EE6C55" w:rsidRPr="00EE6C55">
                <w:rPr>
                  <w:rStyle w:val="a5"/>
                  <w:rFonts w:ascii="Arial" w:hAnsi="Arial" w:cs="Arial"/>
                  <w:color w:val="auto"/>
                  <w:u w:val="none"/>
                </w:rPr>
                <w:lastRenderedPageBreak/>
                <w:t>ト</w:t>
              </w:r>
            </w:hyperlink>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支出管理調査を受ける顧客を提供する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rsidP="00EE6C55">
            <w:pPr>
              <w:widowControl/>
              <w:numPr>
                <w:ilvl w:val="0"/>
                <w:numId w:val="32"/>
              </w:numPr>
              <w:spacing w:before="60" w:after="60"/>
              <w:ind w:left="240"/>
              <w:jc w:val="left"/>
              <w:rPr>
                <w:rFonts w:ascii="Arial" w:hAnsi="Arial" w:cs="Arial"/>
              </w:rPr>
            </w:pPr>
            <w:r w:rsidRPr="00EE6C55">
              <w:rPr>
                <w:rFonts w:ascii="Arial" w:hAnsi="Arial" w:cs="Arial"/>
              </w:rPr>
              <w:t xml:space="preserve">Coupa Exec </w:t>
            </w:r>
            <w:r w:rsidRPr="00EE6C55">
              <w:rPr>
                <w:rFonts w:ascii="Arial" w:hAnsi="Arial" w:cs="Arial"/>
              </w:rPr>
              <w:t>は</w:t>
            </w:r>
            <w:r w:rsidRPr="00EE6C55">
              <w:rPr>
                <w:rFonts w:ascii="Arial" w:hAnsi="Arial" w:cs="Arial"/>
              </w:rPr>
              <w:t xml:space="preserve"> Coupa EM/PM </w:t>
            </w:r>
            <w:r w:rsidRPr="00EE6C55">
              <w:rPr>
                <w:rFonts w:ascii="Arial" w:hAnsi="Arial" w:cs="Arial"/>
              </w:rPr>
              <w:t>と連携して、調査とメリットを顧客に議論し、提示します。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顧客別の支出管理調査を完了し、ベンチマーク比較のためにバリューエンジニアリングチームに戻しました</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24" w:tooltip="https://drive.google.com/open?id=1magggik6JEru3hVS3vxycpoIopx99Ijo" w:history="1">
              <w:r w:rsidR="00EE6C55" w:rsidRPr="00EE6C55">
                <w:rPr>
                  <w:rStyle w:val="a5"/>
                  <w:rFonts w:ascii="Arial" w:hAnsi="Arial" w:cs="Arial"/>
                  <w:color w:val="auto"/>
                  <w:u w:val="none"/>
                </w:rPr>
                <w:t>支出管理調査</w:t>
              </w:r>
            </w:hyperlink>
          </w:p>
        </w:tc>
      </w:tr>
      <w:tr w:rsidR="00EE6C55" w:rsidRPr="00EE6C55" w:rsidTr="00EE6C55">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成功指標ワークショップの開催</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pStyle w:val="a3"/>
              <w:spacing w:before="0" w:beforeAutospacing="0" w:after="0" w:afterAutospacing="0"/>
              <w:rPr>
                <w:rFonts w:ascii="Arial" w:hAnsi="Arial" w:cs="Arial"/>
              </w:rPr>
            </w:pPr>
            <w:r w:rsidRPr="00EE6C55">
              <w:rPr>
                <w:rFonts w:ascii="Arial" w:hAnsi="Arial" w:cs="Arial"/>
              </w:rPr>
              <w:t>クーパ</w:t>
            </w:r>
            <w:r w:rsidRPr="00EE6C55">
              <w:rPr>
                <w:rFonts w:ascii="Arial" w:hAnsi="Arial" w:cs="Arial"/>
              </w:rPr>
              <w:t xml:space="preserve"> RVP</w:t>
            </w:r>
            <w:r w:rsidRPr="00EE6C55">
              <w:rPr>
                <w:rFonts w:ascii="Arial" w:hAnsi="Arial" w:cs="Arial"/>
              </w:rPr>
              <w:t>、</w:t>
            </w:r>
            <w:r w:rsidRPr="00EE6C55">
              <w:rPr>
                <w:rFonts w:ascii="Arial" w:hAnsi="Arial" w:cs="Arial"/>
              </w:rPr>
              <w:t xml:space="preserve">EM </w:t>
            </w:r>
            <w:r w:rsidRPr="00EE6C55">
              <w:rPr>
                <w:rFonts w:ascii="Arial" w:hAnsi="Arial" w:cs="Arial"/>
              </w:rPr>
              <w:t>および</w:t>
            </w:r>
            <w:r w:rsidRPr="00EE6C55">
              <w:rPr>
                <w:rFonts w:ascii="Arial" w:hAnsi="Arial" w:cs="Arial"/>
              </w:rPr>
              <w:t xml:space="preserve"> CSM</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rsidP="00EE6C55">
            <w:pPr>
              <w:widowControl/>
              <w:numPr>
                <w:ilvl w:val="0"/>
                <w:numId w:val="33"/>
              </w:numPr>
              <w:spacing w:before="60" w:after="60"/>
              <w:ind w:left="240"/>
              <w:jc w:val="left"/>
              <w:rPr>
                <w:rFonts w:ascii="Arial" w:hAnsi="Arial" w:cs="Arial"/>
              </w:rPr>
            </w:pPr>
            <w:r w:rsidRPr="00EE6C55">
              <w:rPr>
                <w:rFonts w:ascii="Arial" w:hAnsi="Arial" w:cs="Arial"/>
              </w:rPr>
              <w:t>クーパエグゼクティブ</w:t>
            </w:r>
            <w:r w:rsidRPr="00EE6C55">
              <w:rPr>
                <w:rFonts w:ascii="Arial" w:hAnsi="Arial" w:cs="Arial"/>
              </w:rPr>
              <w:t>/</w:t>
            </w:r>
            <w:r w:rsidRPr="00EE6C55">
              <w:rPr>
                <w:rFonts w:ascii="Arial" w:hAnsi="Arial" w:cs="Arial"/>
              </w:rPr>
              <w:t>エンゲージメントマネージャー</w:t>
            </w:r>
            <w:r w:rsidRPr="00EE6C55">
              <w:rPr>
                <w:rFonts w:ascii="Arial" w:hAnsi="Arial" w:cs="Arial"/>
              </w:rPr>
              <w:t>/</w:t>
            </w:r>
            <w:r w:rsidRPr="00EE6C55">
              <w:rPr>
                <w:rFonts w:ascii="Arial" w:hAnsi="Arial" w:cs="Arial"/>
              </w:rPr>
              <w:t>パートナーがワークショップを推進</w:t>
            </w:r>
          </w:p>
          <w:p w:rsidR="00EE6C55" w:rsidRPr="00EE6C55" w:rsidRDefault="00EE6C55" w:rsidP="00EE6C55">
            <w:pPr>
              <w:widowControl/>
              <w:numPr>
                <w:ilvl w:val="0"/>
                <w:numId w:val="33"/>
              </w:numPr>
              <w:spacing w:before="60" w:after="60"/>
              <w:ind w:left="240"/>
              <w:jc w:val="left"/>
              <w:rPr>
                <w:rFonts w:ascii="Arial" w:hAnsi="Arial" w:cs="Arial"/>
              </w:rPr>
            </w:pPr>
            <w:r w:rsidRPr="00EE6C55">
              <w:rPr>
                <w:rFonts w:ascii="Arial" w:hAnsi="Arial" w:cs="Arial"/>
              </w:rPr>
              <w:t xml:space="preserve">CSM </w:t>
            </w:r>
            <w:r w:rsidRPr="00EE6C55">
              <w:rPr>
                <w:rFonts w:ascii="Arial" w:hAnsi="Arial" w:cs="Arial"/>
              </w:rPr>
              <w:t>は、バリュー</w:t>
            </w:r>
            <w:r w:rsidRPr="00EE6C55">
              <w:rPr>
                <w:rFonts w:ascii="Arial" w:hAnsi="Arial" w:cs="Arial"/>
              </w:rPr>
              <w:t xml:space="preserve"> </w:t>
            </w:r>
            <w:r w:rsidRPr="00EE6C55">
              <w:rPr>
                <w:rFonts w:ascii="Arial" w:hAnsi="Arial" w:cs="Arial"/>
              </w:rPr>
              <w:t>ストリームの一部として参加する層</w:t>
            </w:r>
            <w:r w:rsidRPr="00EE6C55">
              <w:rPr>
                <w:rFonts w:ascii="Arial" w:hAnsi="Arial" w:cs="Arial"/>
              </w:rPr>
              <w:t xml:space="preserve"> 1-3 </w:t>
            </w:r>
            <w:r w:rsidRPr="00EE6C55">
              <w:rPr>
                <w:rFonts w:ascii="Arial" w:hAnsi="Arial" w:cs="Arial"/>
              </w:rPr>
              <w:t>に招待される必要があります。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成功メトリックの定義を計画する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4327E7">
            <w:pPr>
              <w:pStyle w:val="a3"/>
              <w:spacing w:before="0" w:beforeAutospacing="0" w:after="240" w:afterAutospacing="0"/>
              <w:rPr>
                <w:rFonts w:ascii="Arial" w:hAnsi="Arial" w:cs="Arial"/>
              </w:rPr>
            </w:pPr>
            <w:hyperlink r:id="rId25" w:tgtFrame="_blank" w:tooltip="https://drive.google.com/open?id=1kjG-2NO46iLfGQ0dDiR_U7g_KA2UFE4s" w:history="1">
              <w:r w:rsidR="00EE6C55" w:rsidRPr="00EE6C55">
                <w:rPr>
                  <w:rStyle w:val="a5"/>
                  <w:rFonts w:ascii="Arial" w:hAnsi="Arial" w:cs="Arial"/>
                  <w:color w:val="auto"/>
                  <w:u w:val="none"/>
                </w:rPr>
                <w:t>成功指標プレゼンテーションテンプレート</w:t>
              </w:r>
            </w:hyperlink>
            <w:r w:rsidR="00EE6C55" w:rsidRPr="00EE6C55">
              <w:rPr>
                <w:rFonts w:ascii="Arial" w:hAnsi="Arial" w:cs="Arial"/>
              </w:rPr>
              <w:t xml:space="preserve">- </w:t>
            </w:r>
            <w:r w:rsidR="00EE6C55" w:rsidRPr="00EE6C55">
              <w:rPr>
                <w:rFonts w:ascii="Arial" w:hAnsi="Arial" w:cs="Arial"/>
              </w:rPr>
              <w:t>戦略</w:t>
            </w:r>
            <w:r w:rsidR="00EE6C55" w:rsidRPr="00EE6C55">
              <w:rPr>
                <w:rFonts w:ascii="Arial" w:hAnsi="Arial" w:cs="Arial"/>
              </w:rPr>
              <w:t>/</w:t>
            </w:r>
            <w:r w:rsidR="00EE6C55" w:rsidRPr="00EE6C55">
              <w:rPr>
                <w:rFonts w:ascii="Arial" w:hAnsi="Arial" w:cs="Arial"/>
              </w:rPr>
              <w:t>エンタープライズ</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4327E7">
            <w:pPr>
              <w:pStyle w:val="a3"/>
              <w:spacing w:before="240" w:beforeAutospacing="0" w:after="240" w:afterAutospacing="0"/>
              <w:rPr>
                <w:rFonts w:ascii="Arial" w:hAnsi="Arial" w:cs="Arial"/>
              </w:rPr>
            </w:pPr>
            <w:hyperlink r:id="rId26" w:tooltip="https://drive.google.com/open?id=1ytoilp2SewFyPVwugz1-J75ghhcU_GpI" w:history="1">
              <w:r w:rsidR="00EE6C55" w:rsidRPr="00EE6C55">
                <w:rPr>
                  <w:rStyle w:val="a5"/>
                  <w:rFonts w:ascii="Arial" w:hAnsi="Arial" w:cs="Arial"/>
                  <w:color w:val="auto"/>
                  <w:u w:val="none"/>
                </w:rPr>
                <w:t>成功指標のプレゼンテーション</w:t>
              </w:r>
            </w:hyperlink>
            <w:r w:rsidR="00EE6C55" w:rsidRPr="00EE6C55">
              <w:rPr>
                <w:rFonts w:ascii="Arial" w:hAnsi="Arial" w:cs="Arial"/>
              </w:rPr>
              <w:t xml:space="preserve">- </w:t>
            </w:r>
            <w:r w:rsidR="00EE6C55" w:rsidRPr="00EE6C55">
              <w:rPr>
                <w:rFonts w:ascii="Arial" w:hAnsi="Arial" w:cs="Arial"/>
              </w:rPr>
              <w:t>ミッドマーケット</w:t>
            </w:r>
            <w:r w:rsidR="00EE6C55" w:rsidRPr="00EE6C55">
              <w:rPr>
                <w:rFonts w:ascii="Arial" w:hAnsi="Arial" w:cs="Arial"/>
              </w:rPr>
              <w:t>/</w:t>
            </w:r>
            <w:r w:rsidR="00EE6C55" w:rsidRPr="00EE6C55">
              <w:rPr>
                <w:rFonts w:ascii="Arial" w:hAnsi="Arial" w:cs="Arial"/>
              </w:rPr>
              <w:t>ジャンプスタート</w:t>
            </w:r>
            <w:r w:rsidR="00EE6C55" w:rsidRPr="00EE6C55">
              <w:rPr>
                <w:rFonts w:ascii="Arial" w:hAnsi="Arial" w:cs="Arial"/>
              </w:rPr>
              <w:t>(</w:t>
            </w:r>
            <w:r w:rsidR="00EE6C55" w:rsidRPr="00EE6C55">
              <w:rPr>
                <w:rFonts w:ascii="Arial" w:hAnsi="Arial" w:cs="Arial"/>
              </w:rPr>
              <w:t>略称、基本指標</w:t>
            </w:r>
            <w:r w:rsidR="00EE6C55" w:rsidRPr="00EE6C55">
              <w:rPr>
                <w:rFonts w:ascii="Arial" w:hAnsi="Arial" w:cs="Arial"/>
              </w:rPr>
              <w:t>)</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lastRenderedPageBreak/>
              <w:t> </w:t>
            </w:r>
          </w:p>
          <w:p w:rsidR="00EE6C55" w:rsidRPr="00EE6C55" w:rsidRDefault="004327E7">
            <w:pPr>
              <w:pStyle w:val="a3"/>
              <w:spacing w:before="240" w:beforeAutospacing="0" w:after="240" w:afterAutospacing="0"/>
              <w:rPr>
                <w:rFonts w:ascii="Arial" w:hAnsi="Arial" w:cs="Arial"/>
              </w:rPr>
            </w:pPr>
            <w:hyperlink r:id="rId27" w:tgtFrame="_blank" w:tooltip="https://drive.google.com/open?id=1L-Tla9v1TPf_jbsc7KQLgflsfPEJ0tC2" w:history="1">
              <w:r w:rsidR="00EE6C55" w:rsidRPr="00EE6C55">
                <w:rPr>
                  <w:rStyle w:val="a5"/>
                  <w:rFonts w:ascii="Arial" w:hAnsi="Arial" w:cs="Arial"/>
                  <w:color w:val="auto"/>
                  <w:u w:val="none"/>
                </w:rPr>
                <w:t>成功指標のプレゼンテーション</w:t>
              </w:r>
              <w:r w:rsidR="00EE6C55" w:rsidRPr="00EE6C55">
                <w:rPr>
                  <w:rStyle w:val="a5"/>
                  <w:rFonts w:ascii="Arial" w:hAnsi="Arial" w:cs="Arial"/>
                  <w:color w:val="auto"/>
                  <w:u w:val="none"/>
                </w:rPr>
                <w:t xml:space="preserve"> -</w:t>
              </w:r>
            </w:hyperlink>
            <w:r w:rsidR="00EE6C55" w:rsidRPr="00EE6C55">
              <w:rPr>
                <w:rFonts w:ascii="Arial" w:hAnsi="Arial" w:cs="Arial"/>
              </w:rPr>
              <w:t>経費のみ</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4327E7">
            <w:pPr>
              <w:pStyle w:val="a3"/>
              <w:spacing w:before="240" w:beforeAutospacing="0" w:after="240" w:afterAutospacing="0"/>
              <w:rPr>
                <w:rFonts w:ascii="Arial" w:hAnsi="Arial" w:cs="Arial"/>
              </w:rPr>
            </w:pPr>
            <w:hyperlink r:id="rId28" w:tgtFrame="_blank" w:tooltip="https://drive.google.com/open?id=1N6234HoHgq9kuJ68TLpUcyfms7GLUgso" w:history="1">
              <w:r w:rsidR="00EE6C55" w:rsidRPr="00EE6C55">
                <w:rPr>
                  <w:rStyle w:val="a5"/>
                  <w:rFonts w:ascii="Arial" w:hAnsi="Arial" w:cs="Arial"/>
                  <w:color w:val="auto"/>
                  <w:u w:val="none"/>
                </w:rPr>
                <w:t>成功メトリック</w:t>
              </w:r>
              <w:r w:rsidR="00EE6C55" w:rsidRPr="00EE6C55">
                <w:rPr>
                  <w:rStyle w:val="a5"/>
                  <w:rFonts w:ascii="Arial" w:hAnsi="Arial" w:cs="Arial"/>
                  <w:color w:val="auto"/>
                  <w:u w:val="none"/>
                </w:rPr>
                <w:t xml:space="preserve"> </w:t>
              </w:r>
              <w:r w:rsidR="00EE6C55" w:rsidRPr="00EE6C55">
                <w:rPr>
                  <w:rStyle w:val="a5"/>
                  <w:rFonts w:ascii="Arial" w:hAnsi="Arial" w:cs="Arial"/>
                  <w:color w:val="auto"/>
                  <w:u w:val="none"/>
                </w:rPr>
                <w:t>ブック</w:t>
              </w:r>
            </w:hyperlink>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顧客の成功指標でマウスパッドを注文する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クーパ</w:t>
            </w:r>
            <w:r w:rsidRPr="00EE6C55">
              <w:rPr>
                <w:rFonts w:ascii="Arial" w:hAnsi="Arial" w:cs="Arial"/>
              </w:rPr>
              <w:t xml:space="preserve"> CVM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クーパ</w:t>
            </w:r>
            <w:r w:rsidRPr="00EE6C55">
              <w:rPr>
                <w:rFonts w:ascii="Arial" w:hAnsi="Arial" w:cs="Arial"/>
              </w:rPr>
              <w:t>CVM</w:t>
            </w:r>
            <w:r w:rsidRPr="00EE6C55">
              <w:rPr>
                <w:rFonts w:ascii="Arial" w:hAnsi="Arial" w:cs="Arial"/>
              </w:rPr>
              <w:t>はアレクサメイとの要求を調整します。高解像度の顧客ロゴを提供する必要がある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マウスパッド</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29" w:tgtFrame="_blank" w:tooltip="1.4 Establish Success Goals and Metrics" w:history="1">
              <w:r w:rsidR="00EE6C55" w:rsidRPr="00EE6C55">
                <w:rPr>
                  <w:rStyle w:val="a5"/>
                  <w:rFonts w:ascii="Arial" w:hAnsi="Arial" w:cs="Arial"/>
                  <w:color w:val="auto"/>
                  <w:u w:val="none"/>
                </w:rPr>
                <w:t>マウスパッド要求フォーム</w:t>
              </w:r>
            </w:hyperlink>
          </w:p>
        </w:tc>
      </w:tr>
    </w:tbl>
    <w:p w:rsidR="00EE6C55" w:rsidRPr="00EE6C55" w:rsidRDefault="00EE6C55" w:rsidP="00EE6C55">
      <w:pPr>
        <w:pStyle w:val="1"/>
        <w:pBdr>
          <w:bottom w:val="single" w:sz="6" w:space="3" w:color="DDDDDD"/>
        </w:pBdr>
        <w:spacing w:before="0" w:after="60"/>
        <w:rPr>
          <w:rFonts w:ascii="Arial" w:hAnsi="Arial" w:cs="Arial"/>
          <w:b w:val="0"/>
          <w:bCs w:val="0"/>
        </w:rPr>
      </w:pPr>
      <w:r w:rsidRPr="00EE6C55">
        <w:rPr>
          <w:rFonts w:ascii="Arial" w:hAnsi="Arial" w:cs="Arial"/>
          <w:b w:val="0"/>
          <w:bCs w:val="0"/>
        </w:rPr>
        <w:t xml:space="preserve">1.5 </w:t>
      </w:r>
      <w:r w:rsidRPr="00EE6C55">
        <w:rPr>
          <w:rFonts w:ascii="Arial" w:hAnsi="Arial" w:cs="Arial"/>
          <w:b w:val="0"/>
          <w:bCs w:val="0"/>
        </w:rPr>
        <w:t>カスタマートレーニング</w:t>
      </w:r>
      <w:r w:rsidRPr="00EE6C55">
        <w:rPr>
          <w:rFonts w:ascii="Arial" w:hAnsi="Arial" w:cs="Arial"/>
          <w:b w:val="0"/>
          <w:bCs w:val="0"/>
        </w:rPr>
        <w:t xml:space="preserve"> </w:t>
      </w:r>
    </w:p>
    <w:p w:rsidR="00EE6C55" w:rsidRPr="00EE6C55" w:rsidRDefault="00EE6C55" w:rsidP="00EE6C55">
      <w:pPr>
        <w:jc w:val="left"/>
        <w:rPr>
          <w:rFonts w:ascii="宋体" w:hAnsi="宋体" w:cs="宋体"/>
          <w:sz w:val="24"/>
          <w:szCs w:val="24"/>
        </w:rPr>
      </w:pPr>
      <w:r w:rsidRPr="00EE6C55">
        <w:t xml:space="preserve">目次 </w:t>
      </w:r>
    </w:p>
    <w:p w:rsidR="00EE6C55" w:rsidRPr="00EE6C55" w:rsidRDefault="004327E7" w:rsidP="00EE6C55">
      <w:pPr>
        <w:widowControl/>
        <w:numPr>
          <w:ilvl w:val="0"/>
          <w:numId w:val="35"/>
        </w:numPr>
        <w:spacing w:before="60" w:after="60"/>
        <w:jc w:val="left"/>
        <w:rPr>
          <w:rFonts w:ascii="Arial" w:hAnsi="Arial" w:cs="Arial"/>
        </w:rPr>
      </w:pPr>
      <w:hyperlink r:id="rId30" w:anchor="Overview" w:history="1">
        <w:r w:rsidR="00EE6C55" w:rsidRPr="00EE6C55">
          <w:rPr>
            <w:rStyle w:val="a5"/>
            <w:rFonts w:ascii="Arial" w:hAnsi="Arial" w:cs="Arial"/>
            <w:color w:val="auto"/>
            <w:u w:val="none"/>
          </w:rPr>
          <w:t>概要</w:t>
        </w:r>
      </w:hyperlink>
    </w:p>
    <w:p w:rsidR="00EE6C55" w:rsidRPr="00EE6C55" w:rsidRDefault="004327E7" w:rsidP="00EE6C55">
      <w:pPr>
        <w:widowControl/>
        <w:numPr>
          <w:ilvl w:val="0"/>
          <w:numId w:val="35"/>
        </w:numPr>
        <w:spacing w:before="60" w:after="60"/>
        <w:jc w:val="left"/>
        <w:rPr>
          <w:rFonts w:ascii="Arial" w:hAnsi="Arial" w:cs="Arial"/>
        </w:rPr>
      </w:pPr>
      <w:hyperlink r:id="rId31" w:anchor="Activities" w:history="1">
        <w:r w:rsidR="00EE6C55" w:rsidRPr="00EE6C55">
          <w:rPr>
            <w:rStyle w:val="a5"/>
            <w:rFonts w:ascii="Arial" w:hAnsi="Arial" w:cs="Arial"/>
            <w:color w:val="auto"/>
            <w:u w:val="none"/>
          </w:rPr>
          <w:t>活動</w:t>
        </w:r>
      </w:hyperlink>
    </w:p>
    <w:p w:rsidR="00EE6C55" w:rsidRPr="00EE6C55" w:rsidRDefault="00EE6C55" w:rsidP="00EE6C55">
      <w:pPr>
        <w:pStyle w:val="2"/>
        <w:spacing w:before="0" w:beforeAutospacing="0" w:after="0" w:afterAutospacing="0"/>
        <w:rPr>
          <w:rFonts w:ascii="Arial" w:hAnsi="Arial" w:cs="Arial"/>
          <w:b w:val="0"/>
          <w:bCs w:val="0"/>
        </w:rPr>
      </w:pPr>
      <w:r w:rsidRPr="00EE6C55">
        <w:rPr>
          <w:rFonts w:ascii="Arial" w:hAnsi="Arial" w:cs="Arial"/>
          <w:b w:val="0"/>
          <w:bCs w:val="0"/>
        </w:rPr>
        <w:t>概要</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一部の調整の一環として、私たちは顧客プロジェクトチームを可能な限り製品に組み込むということを強く信じています。顧客のプロジェクト</w:t>
      </w:r>
      <w:r w:rsidRPr="00EE6C55">
        <w:rPr>
          <w:rFonts w:ascii="Arial" w:hAnsi="Arial" w:cs="Arial"/>
        </w:rPr>
        <w:t xml:space="preserve"> </w:t>
      </w:r>
      <w:r w:rsidRPr="00EE6C55">
        <w:rPr>
          <w:rFonts w:ascii="Arial" w:hAnsi="Arial" w:cs="Arial"/>
        </w:rPr>
        <w:t>チームがプロジェクトの最初にツールに対してある程度の露出を持っていることを確認するために、すべての実装に対してカスタマー</w:t>
      </w:r>
      <w:r w:rsidRPr="00EE6C55">
        <w:rPr>
          <w:rFonts w:ascii="Arial" w:hAnsi="Arial" w:cs="Arial"/>
        </w:rPr>
        <w:t xml:space="preserve"> </w:t>
      </w:r>
      <w:r w:rsidRPr="00EE6C55">
        <w:rPr>
          <w:rFonts w:ascii="Arial" w:hAnsi="Arial" w:cs="Arial"/>
        </w:rPr>
        <w:t>トレーニングが不可欠です。私たちは、対人大学のトレーニングクラスとオンライントレーニングコースの両方を提供してこれを行います。これにより、実装を推進するビジネス</w:t>
      </w:r>
      <w:r w:rsidRPr="00EE6C55">
        <w:rPr>
          <w:rFonts w:ascii="Arial" w:hAnsi="Arial" w:cs="Arial"/>
        </w:rPr>
        <w:t xml:space="preserve"> </w:t>
      </w:r>
      <w:r w:rsidRPr="00EE6C55">
        <w:rPr>
          <w:rFonts w:ascii="Arial" w:hAnsi="Arial" w:cs="Arial"/>
        </w:rPr>
        <w:t>プロセスに関する後続の議論がすべて合理化されます。</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私たちの哲学は、お客様のビジネスプロセスを深く理解する前に、基本的な</w:t>
      </w:r>
      <w:r w:rsidRPr="00EE6C55">
        <w:rPr>
          <w:rFonts w:ascii="Arial" w:hAnsi="Arial" w:cs="Arial"/>
        </w:rPr>
        <w:t>Coupa</w:t>
      </w:r>
      <w:r w:rsidRPr="00EE6C55">
        <w:rPr>
          <w:rFonts w:ascii="Arial" w:hAnsi="Arial" w:cs="Arial"/>
        </w:rPr>
        <w:t>の概念と用語のいくつかをナビゲートして理解できなければならないということです。お客様は最終的に</w:t>
      </w:r>
      <w:r w:rsidRPr="00EE6C55">
        <w:rPr>
          <w:rFonts w:ascii="Arial" w:hAnsi="Arial" w:cs="Arial"/>
        </w:rPr>
        <w:t>Coupa</w:t>
      </w:r>
      <w:r w:rsidRPr="00EE6C55">
        <w:rPr>
          <w:rFonts w:ascii="Arial" w:hAnsi="Arial" w:cs="Arial"/>
        </w:rPr>
        <w:t>構成を所有しており、可能な限り実装全体を通して手を差し伸べる必要があります。これにより、サービスの</w:t>
      </w:r>
      <w:r w:rsidRPr="00EE6C55">
        <w:rPr>
          <w:rFonts w:ascii="Arial" w:hAnsi="Arial" w:cs="Arial"/>
        </w:rPr>
        <w:lastRenderedPageBreak/>
        <w:t>移行が容易になり、ポストが稼働し、顧客がシステムを維持するのに役立ちます。</w:t>
      </w:r>
    </w:p>
    <w:p w:rsidR="00EE6C55" w:rsidRPr="00EE6C55" w:rsidRDefault="00EE6C55" w:rsidP="00EE6C55">
      <w:pPr>
        <w:pStyle w:val="2"/>
        <w:spacing w:before="360" w:beforeAutospacing="0" w:after="0" w:afterAutospacing="0"/>
        <w:rPr>
          <w:rFonts w:ascii="Arial" w:hAnsi="Arial" w:cs="Arial"/>
          <w:b w:val="0"/>
          <w:bCs w:val="0"/>
        </w:rPr>
      </w:pPr>
      <w:r w:rsidRPr="00EE6C55">
        <w:rPr>
          <w:rFonts w:ascii="Arial" w:hAnsi="Arial" w:cs="Arial"/>
          <w:b w:val="0"/>
          <w:bCs w:val="0"/>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390"/>
        <w:gridCol w:w="754"/>
        <w:gridCol w:w="2283"/>
        <w:gridCol w:w="2873"/>
      </w:tblGrid>
      <w:tr w:rsidR="00EE6C55" w:rsidRPr="00EE6C55" w:rsidTr="004327E7">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成果</w:t>
            </w:r>
            <w:r w:rsidRPr="00EE6C55">
              <w:rPr>
                <w:rFonts w:ascii="Arial" w:hAnsi="Arial" w:cs="Arial"/>
              </w:rPr>
              <w:t xml:space="preserve"> </w:t>
            </w:r>
            <w:r w:rsidRPr="00EE6C55">
              <w:rPr>
                <w:rFonts w:ascii="Arial" w:hAnsi="Arial" w:cs="Arial"/>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サポート</w:t>
            </w:r>
            <w:r w:rsidRPr="00EE6C55">
              <w:rPr>
                <w:rFonts w:ascii="Arial" w:hAnsi="Arial" w:cs="Arial"/>
              </w:rPr>
              <w:t xml:space="preserve"> </w:t>
            </w:r>
            <w:r w:rsidRPr="00EE6C55">
              <w:rPr>
                <w:rFonts w:ascii="Arial" w:hAnsi="Arial" w:cs="Arial"/>
              </w:rPr>
              <w:t>ドキュメント</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e</w:t>
            </w:r>
            <w:r w:rsidRPr="00EE6C55">
              <w:rPr>
                <w:rFonts w:ascii="Arial" w:hAnsi="Arial" w:cs="Arial"/>
              </w:rPr>
              <w:t>ラーニングと</w:t>
            </w:r>
            <w:r w:rsidRPr="00EE6C55">
              <w:rPr>
                <w:rFonts w:ascii="Arial" w:hAnsi="Arial" w:cs="Arial"/>
              </w:rPr>
              <w:t>success.coupa.com</w:t>
            </w:r>
            <w:r w:rsidRPr="00EE6C55">
              <w:rPr>
                <w:rFonts w:ascii="Arial" w:hAnsi="Arial" w:cs="Arial"/>
              </w:rPr>
              <w:t>お客様のログインアクセス</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w:t>
            </w:r>
            <w:r w:rsidRPr="00EE6C55">
              <w:rPr>
                <w:rFonts w:ascii="Arial" w:hAnsi="Arial" w:cs="Arial"/>
              </w:rPr>
              <w:t>教育教材、製品の動作問題、リリースノートなどのリポジトリ</w:t>
            </w:r>
            <w:r w:rsidRPr="00EE6C55">
              <w:rPr>
                <w:rFonts w:ascii="Arial" w:hAnsi="Arial" w:cs="Arial"/>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顧客ユーザー一覧</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e</w:t>
            </w:r>
            <w:r w:rsidRPr="00EE6C55">
              <w:rPr>
                <w:rFonts w:ascii="Arial" w:hAnsi="Arial" w:cs="Arial"/>
              </w:rPr>
              <w:t>ラーニングトレーニングコンテンツと</w:t>
            </w:r>
            <w:r w:rsidRPr="00EE6C55">
              <w:rPr>
                <w:rFonts w:ascii="Arial" w:hAnsi="Arial" w:cs="Arial"/>
              </w:rPr>
              <w:t>success.coupa.com</w:t>
            </w:r>
            <w:r w:rsidRPr="00EE6C55">
              <w:rPr>
                <w:rFonts w:ascii="Arial" w:hAnsi="Arial" w:cs="Arial"/>
              </w:rPr>
              <w:t>記事へのアクセス</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rsidP="00EE6C55">
            <w:pPr>
              <w:spacing w:line="336" w:lineRule="atLeast"/>
              <w:rPr>
                <w:rFonts w:ascii="Arial" w:hAnsi="Arial" w:cs="Arial"/>
              </w:rPr>
            </w:pPr>
            <w:r w:rsidRPr="00EE6C55">
              <w:rPr>
                <w:rFonts w:ascii="Arial" w:hAnsi="Arial" w:cs="Arial"/>
              </w:rPr>
              <w:t> </w:t>
            </w:r>
          </w:p>
          <w:p w:rsidR="00EE6C55" w:rsidRPr="00EE6C55" w:rsidRDefault="00EE6C55">
            <w:pPr>
              <w:spacing w:line="336" w:lineRule="atLeast"/>
              <w:rPr>
                <w:rFonts w:ascii="Arial" w:hAnsi="Arial" w:cs="Arial"/>
              </w:rPr>
            </w:pPr>
            <w:r w:rsidRPr="00EE6C55">
              <w:rPr>
                <w:rFonts w:ascii="Arial" w:hAnsi="Arial" w:cs="Arial"/>
              </w:rPr>
              <w:t xml:space="preserve">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サポートチケット「カスタマー名</w:t>
            </w:r>
            <w:r w:rsidRPr="00EE6C55">
              <w:rPr>
                <w:rFonts w:ascii="Arial" w:hAnsi="Arial" w:cs="Arial"/>
              </w:rPr>
              <w:t>:e</w:t>
            </w:r>
            <w:r w:rsidRPr="00EE6C55">
              <w:rPr>
                <w:rFonts w:ascii="Arial" w:hAnsi="Arial" w:cs="Arial"/>
              </w:rPr>
              <w:t>ラーニングと</w:t>
            </w:r>
            <w:r w:rsidRPr="00EE6C55">
              <w:rPr>
                <w:rFonts w:ascii="Arial" w:hAnsi="Arial" w:cs="Arial"/>
              </w:rPr>
              <w:t>success.coupa.com</w:t>
            </w:r>
            <w:r w:rsidRPr="00EE6C55">
              <w:rPr>
                <w:rFonts w:ascii="Arial" w:hAnsi="Arial" w:cs="Arial"/>
              </w:rPr>
              <w:t>のカスタマーユーザーメールを有効にする」を作成</w:t>
            </w:r>
            <w:hyperlink r:id="rId32" w:history="1">
              <w:r w:rsidRPr="00EE6C55">
                <w:rPr>
                  <w:rStyle w:val="a5"/>
                  <w:rFonts w:ascii="Arial" w:hAnsi="Arial" w:cs="Arial"/>
                  <w:color w:val="auto"/>
                  <w:u w:val="none"/>
                </w:rPr>
                <w:t>すると、</w:t>
              </w:r>
              <w:r w:rsidRPr="00EE6C55">
                <w:rPr>
                  <w:rStyle w:val="a5"/>
                  <w:rFonts w:ascii="Arial" w:hAnsi="Arial" w:cs="Arial"/>
                  <w:color w:val="auto"/>
                  <w:u w:val="none"/>
                </w:rPr>
                <w:t>martin.lynch@coupa.com</w:t>
              </w:r>
            </w:hyperlink>
            <w:r w:rsidRPr="00EE6C55">
              <w:rPr>
                <w:rFonts w:ascii="Arial" w:hAnsi="Arial" w:cs="Arial"/>
              </w:rPr>
              <w:t>タスクが取得されます。</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4327E7">
            <w:pPr>
              <w:pStyle w:val="a3"/>
              <w:spacing w:before="240" w:beforeAutospacing="0" w:after="0" w:afterAutospacing="0"/>
              <w:rPr>
                <w:rFonts w:ascii="Arial" w:hAnsi="Arial" w:cs="Arial"/>
              </w:rPr>
            </w:pPr>
            <w:hyperlink r:id="rId33" w:history="1">
              <w:r w:rsidR="00EE6C55" w:rsidRPr="00EE6C55">
                <w:rPr>
                  <w:rStyle w:val="a5"/>
                  <w:rFonts w:ascii="Arial" w:hAnsi="Arial" w:cs="Arial"/>
                  <w:color w:val="auto"/>
                  <w:u w:val="none"/>
                </w:rPr>
                <w:t>クーパ</w:t>
              </w:r>
              <w:r w:rsidR="00EE6C55" w:rsidRPr="00EE6C55">
                <w:rPr>
                  <w:rStyle w:val="a5"/>
                  <w:rFonts w:ascii="Arial" w:hAnsi="Arial" w:cs="Arial"/>
                  <w:color w:val="auto"/>
                  <w:u w:val="none"/>
                </w:rPr>
                <w:t xml:space="preserve"> </w:t>
              </w:r>
              <w:r w:rsidR="00EE6C55" w:rsidRPr="00EE6C55">
                <w:rPr>
                  <w:rStyle w:val="a5"/>
                  <w:rFonts w:ascii="Arial" w:hAnsi="Arial" w:cs="Arial"/>
                  <w:color w:val="auto"/>
                  <w:u w:val="none"/>
                </w:rPr>
                <w:t>ユニバーシティ</w:t>
              </w:r>
              <w:r w:rsidR="00EE6C55" w:rsidRPr="00EE6C55">
                <w:rPr>
                  <w:rStyle w:val="a5"/>
                  <w:rFonts w:ascii="Arial" w:hAnsi="Arial" w:cs="Arial"/>
                  <w:color w:val="auto"/>
                  <w:u w:val="none"/>
                </w:rPr>
                <w:t xml:space="preserve"> </w:t>
              </w:r>
              <w:r w:rsidR="00EE6C55" w:rsidRPr="00EE6C55">
                <w:rPr>
                  <w:rStyle w:val="a5"/>
                  <w:rFonts w:ascii="Arial" w:hAnsi="Arial" w:cs="Arial"/>
                  <w:color w:val="auto"/>
                  <w:u w:val="none"/>
                </w:rPr>
                <w:t>ホーム</w:t>
              </w:r>
            </w:hyperlink>
          </w:p>
        </w:tc>
      </w:tr>
      <w:tr w:rsidR="00EE6C55" w:rsidRPr="00EE6C55" w:rsidTr="00EE6C55">
        <w:trPr>
          <w:tblCellSpacing w:w="15" w:type="dxa"/>
        </w:trPr>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対人研修</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w:t>
            </w:r>
            <w:r w:rsidRPr="00EE6C55">
              <w:rPr>
                <w:rFonts w:ascii="Arial" w:hAnsi="Arial" w:cs="Arial"/>
              </w:rPr>
              <w:t>オプションの場合があります。統合に含まれる場合があります。</w:t>
            </w:r>
            <w:r w:rsidRPr="00EE6C55">
              <w:rPr>
                <w:rFonts w:ascii="Arial" w:hAnsi="Arial" w:cs="Arial"/>
              </w:rPr>
              <w:t xml:space="preserve">SOW </w:t>
            </w:r>
            <w:r w:rsidRPr="00EE6C55">
              <w:rPr>
                <w:rFonts w:ascii="Arial" w:hAnsi="Arial" w:cs="Arial"/>
              </w:rPr>
              <w:t>と</w:t>
            </w:r>
            <w:hyperlink r:id="rId34" w:tgtFrame="_blank" w:tooltip="mailto:training@coupa.com." w:history="1">
              <w:r w:rsidRPr="00EE6C55">
                <w:rPr>
                  <w:rStyle w:val="a5"/>
                  <w:rFonts w:ascii="Arial" w:hAnsi="Arial" w:cs="Arial"/>
                  <w:color w:val="auto"/>
                  <w:u w:val="none"/>
                </w:rPr>
                <w:t>training@coupa.com</w:t>
              </w:r>
            </w:hyperlink>
            <w:r w:rsidRPr="00EE6C55">
              <w:rPr>
                <w:rFonts w:ascii="Arial" w:hAnsi="Arial" w:cs="Arial"/>
              </w:rPr>
              <w:t>を確認します。</w:t>
            </w:r>
            <w:r w:rsidRPr="00EE6C55">
              <w:rPr>
                <w:rFonts w:ascii="Arial" w:hAnsi="Arial" w:cs="Arial"/>
              </w:rPr>
              <w:t>)</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特定の顧客トレーニングニーズに対応する注文フォームと</w:t>
            </w:r>
            <w:r w:rsidRPr="00EE6C55">
              <w:rPr>
                <w:rFonts w:ascii="Arial" w:hAnsi="Arial" w:cs="Arial"/>
              </w:rPr>
              <w:t>SO</w:t>
            </w:r>
            <w:r w:rsidRPr="00EE6C55">
              <w:rPr>
                <w:rFonts w:ascii="Arial" w:hAnsi="Arial" w:cs="Arial"/>
              </w:rPr>
              <w:lastRenderedPageBreak/>
              <w:t>W</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対人研修</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電子メール</w:t>
            </w:r>
            <w:hyperlink r:id="rId35" w:tgtFrame="_blank" w:tooltip="mailto:training@coupa.com" w:history="1">
              <w:r w:rsidRPr="00EE6C55">
                <w:rPr>
                  <w:rStyle w:val="a5"/>
                  <w:rFonts w:ascii="Arial" w:hAnsi="Arial" w:cs="Arial"/>
                  <w:color w:val="auto"/>
                  <w:u w:val="none"/>
                </w:rPr>
                <w:t>training@coupa.com</w:t>
              </w:r>
            </w:hyperlink>
          </w:p>
        </w:tc>
      </w:tr>
    </w:tbl>
    <w:p w:rsidR="00EE6C55" w:rsidRPr="00EE6C55" w:rsidRDefault="00EE6C55" w:rsidP="00EE6C55">
      <w:pPr>
        <w:pStyle w:val="1"/>
        <w:pBdr>
          <w:bottom w:val="single" w:sz="6" w:space="3" w:color="DDDDDD"/>
        </w:pBdr>
        <w:spacing w:before="0" w:after="60"/>
        <w:rPr>
          <w:rFonts w:ascii="Arial" w:hAnsi="Arial" w:cs="Arial"/>
          <w:b w:val="0"/>
          <w:bCs w:val="0"/>
        </w:rPr>
      </w:pPr>
      <w:r w:rsidRPr="00EE6C55">
        <w:rPr>
          <w:rFonts w:ascii="Arial" w:hAnsi="Arial" w:cs="Arial"/>
          <w:b w:val="0"/>
          <w:bCs w:val="0"/>
        </w:rPr>
        <w:lastRenderedPageBreak/>
        <w:t xml:space="preserve">1.6 </w:t>
      </w:r>
      <w:r w:rsidRPr="00EE6C55">
        <w:rPr>
          <w:rFonts w:ascii="Arial" w:hAnsi="Arial" w:cs="Arial"/>
          <w:b w:val="0"/>
          <w:bCs w:val="0"/>
        </w:rPr>
        <w:t>変更管理</w:t>
      </w:r>
      <w:r w:rsidRPr="00EE6C55">
        <w:rPr>
          <w:rFonts w:ascii="Arial" w:hAnsi="Arial" w:cs="Arial"/>
          <w:b w:val="0"/>
          <w:bCs w:val="0"/>
        </w:rPr>
        <w:t xml:space="preserve"> </w:t>
      </w:r>
    </w:p>
    <w:p w:rsidR="00EE6C55" w:rsidRPr="00EE6C55" w:rsidRDefault="00EE6C55" w:rsidP="00EE6C55">
      <w:pPr>
        <w:widowControl/>
        <w:numPr>
          <w:ilvl w:val="0"/>
          <w:numId w:val="36"/>
        </w:numPr>
        <w:spacing w:before="60" w:after="60"/>
        <w:ind w:left="0"/>
        <w:jc w:val="right"/>
        <w:textAlignment w:val="center"/>
        <w:rPr>
          <w:rFonts w:ascii="Arial" w:hAnsi="Arial" w:cs="Arial"/>
          <w:sz w:val="23"/>
          <w:szCs w:val="23"/>
        </w:rPr>
      </w:pPr>
    </w:p>
    <w:p w:rsidR="00EE6C55" w:rsidRPr="00EE6C55" w:rsidRDefault="00EE6C55" w:rsidP="00EE6C55">
      <w:pPr>
        <w:jc w:val="left"/>
        <w:rPr>
          <w:rFonts w:ascii="宋体" w:hAnsi="宋体" w:cs="宋体"/>
          <w:sz w:val="24"/>
          <w:szCs w:val="24"/>
        </w:rPr>
      </w:pPr>
      <w:r w:rsidRPr="00EE6C55">
        <w:t xml:space="preserve">目次 </w:t>
      </w:r>
    </w:p>
    <w:p w:rsidR="00EE6C55" w:rsidRPr="00EE6C55" w:rsidRDefault="004327E7" w:rsidP="00EE6C55">
      <w:pPr>
        <w:widowControl/>
        <w:numPr>
          <w:ilvl w:val="0"/>
          <w:numId w:val="37"/>
        </w:numPr>
        <w:spacing w:before="60" w:after="60"/>
        <w:jc w:val="left"/>
        <w:rPr>
          <w:rFonts w:ascii="Arial" w:hAnsi="Arial" w:cs="Arial"/>
        </w:rPr>
      </w:pPr>
      <w:hyperlink r:id="rId36" w:anchor="Overview" w:history="1">
        <w:r w:rsidR="00EE6C55" w:rsidRPr="00EE6C55">
          <w:rPr>
            <w:rStyle w:val="a5"/>
            <w:rFonts w:ascii="Arial" w:hAnsi="Arial" w:cs="Arial"/>
            <w:color w:val="auto"/>
            <w:u w:val="none"/>
          </w:rPr>
          <w:t>概要</w:t>
        </w:r>
      </w:hyperlink>
    </w:p>
    <w:p w:rsidR="00EE6C55" w:rsidRPr="00EE6C55" w:rsidRDefault="004327E7" w:rsidP="00EE6C55">
      <w:pPr>
        <w:widowControl/>
        <w:numPr>
          <w:ilvl w:val="0"/>
          <w:numId w:val="37"/>
        </w:numPr>
        <w:spacing w:before="60" w:after="60"/>
        <w:jc w:val="left"/>
        <w:rPr>
          <w:rFonts w:ascii="Arial" w:hAnsi="Arial" w:cs="Arial"/>
        </w:rPr>
      </w:pPr>
      <w:hyperlink r:id="rId37" w:anchor="Activities" w:history="1">
        <w:r w:rsidR="00EE6C55" w:rsidRPr="00EE6C55">
          <w:rPr>
            <w:rStyle w:val="a5"/>
            <w:rFonts w:ascii="Arial" w:hAnsi="Arial" w:cs="Arial"/>
            <w:color w:val="auto"/>
            <w:u w:val="none"/>
          </w:rPr>
          <w:t>活動</w:t>
        </w:r>
      </w:hyperlink>
    </w:p>
    <w:p w:rsidR="00EE6C55" w:rsidRPr="00EE6C55" w:rsidRDefault="00EE6C55" w:rsidP="00EE6C55">
      <w:pPr>
        <w:pStyle w:val="2"/>
        <w:spacing w:before="0" w:beforeAutospacing="0" w:after="0" w:afterAutospacing="0"/>
        <w:rPr>
          <w:rFonts w:ascii="Arial" w:hAnsi="Arial" w:cs="Arial"/>
          <w:b w:val="0"/>
          <w:bCs w:val="0"/>
        </w:rPr>
      </w:pPr>
      <w:r w:rsidRPr="00EE6C55">
        <w:rPr>
          <w:rFonts w:ascii="Arial" w:hAnsi="Arial" w:cs="Arial"/>
          <w:b w:val="0"/>
          <w:bCs w:val="0"/>
        </w:rPr>
        <w:t>概要</w:t>
      </w:r>
    </w:p>
    <w:p w:rsidR="00EE6C55" w:rsidRPr="00EE6C55" w:rsidRDefault="00EE6C55" w:rsidP="00EE6C55">
      <w:pPr>
        <w:rPr>
          <w:rFonts w:ascii="Arial" w:hAnsi="Arial" w:cs="Arial"/>
        </w:rPr>
      </w:pPr>
      <w:r w:rsidRPr="00EE6C55">
        <w:rPr>
          <w:rFonts w:ascii="Arial" w:hAnsi="Arial" w:cs="Arial"/>
          <w:noProof/>
        </w:rPr>
        <mc:AlternateContent>
          <mc:Choice Requires="wps">
            <w:drawing>
              <wp:inline distT="0" distB="0" distL="0" distR="0" wp14:anchorId="25F26130" wp14:editId="5E87437B">
                <wp:extent cx="304800" cy="304800"/>
                <wp:effectExtent l="0" t="0" r="0" b="0"/>
                <wp:docPr id="2" name="矩形 2" descr="Edi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20898" id="矩形 2" o:spid="_x0000_s1026" alt="Edi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O/pQLygIAAM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 xml:space="preserve">Coupa </w:t>
      </w:r>
      <w:r w:rsidRPr="00EE6C55">
        <w:rPr>
          <w:rFonts w:ascii="Arial" w:hAnsi="Arial" w:cs="Arial"/>
        </w:rPr>
        <w:t>変更管理の方法論は、組織がユーザーとプロセスを</w:t>
      </w:r>
      <w:r w:rsidRPr="00EE6C55">
        <w:rPr>
          <w:rFonts w:ascii="Arial" w:hAnsi="Arial" w:cs="Arial"/>
        </w:rPr>
        <w:t xml:space="preserve"> Coupa </w:t>
      </w:r>
      <w:r w:rsidRPr="00EE6C55">
        <w:rPr>
          <w:rFonts w:ascii="Arial" w:hAnsi="Arial" w:cs="Arial"/>
        </w:rPr>
        <w:t>の実装によってもたらされる変更と連携させ、組織の支出管理を改善するのに役立ちます。</w:t>
      </w:r>
      <w:r w:rsidRPr="00EE6C55">
        <w:rPr>
          <w:rFonts w:ascii="Arial" w:hAnsi="Arial" w:cs="Arial"/>
        </w:rPr>
        <w:t xml:space="preserve">Coupa </w:t>
      </w:r>
      <w:r w:rsidRPr="00EE6C55">
        <w:rPr>
          <w:rFonts w:ascii="Arial" w:hAnsi="Arial" w:cs="Arial"/>
        </w:rPr>
        <w:t>変更管理の方法論は、</w:t>
      </w:r>
      <w:r w:rsidRPr="00EE6C55">
        <w:rPr>
          <w:rFonts w:ascii="Arial" w:hAnsi="Arial" w:cs="Arial"/>
        </w:rPr>
        <w:t xml:space="preserve">Prosci </w:t>
      </w:r>
      <w:r w:rsidRPr="00EE6C55">
        <w:rPr>
          <w:rFonts w:ascii="Arial" w:hAnsi="Arial" w:cs="Arial"/>
        </w:rPr>
        <w:t>変更方法論に基づいており、また、何百もの</w:t>
      </w:r>
      <w:r w:rsidRPr="00EE6C55">
        <w:rPr>
          <w:rFonts w:ascii="Arial" w:hAnsi="Arial" w:cs="Arial"/>
        </w:rPr>
        <w:t xml:space="preserve"> Coupa </w:t>
      </w:r>
      <w:r w:rsidRPr="00EE6C55">
        <w:rPr>
          <w:rFonts w:ascii="Arial" w:hAnsi="Arial" w:cs="Arial"/>
        </w:rPr>
        <w:t>実装での経験を活用します。</w:t>
      </w:r>
    </w:p>
    <w:p w:rsidR="00EE6C55" w:rsidRPr="00EE6C55" w:rsidRDefault="00EE6C55" w:rsidP="00EE6C55">
      <w:pPr>
        <w:pStyle w:val="a3"/>
        <w:spacing w:before="240" w:beforeAutospacing="0" w:after="240" w:afterAutospacing="0"/>
        <w:rPr>
          <w:rFonts w:ascii="Arial" w:hAnsi="Arial" w:cs="Arial"/>
        </w:rPr>
      </w:pPr>
      <w:r w:rsidRPr="00EE6C55">
        <w:rPr>
          <w:rFonts w:ascii="Arial" w:hAnsi="Arial" w:cs="Arial"/>
        </w:rPr>
        <w:t>以下は、変更と変更に利用できるテンプレートの管理に役立つフェーズを示しています。変更管理は、動員フェーズで終了しません。プロジェクト全体で変更管理活動を継続し、プロジェクトの認知度を高め、ユーザーベースの変更を準備し、成功と採用後を測定して変化を維持するためのトレーニング計画を策定します。</w:t>
      </w:r>
    </w:p>
    <w:p w:rsidR="00EE6C55" w:rsidRPr="00EE6C55" w:rsidRDefault="00EE6C55" w:rsidP="00EE6C55">
      <w:pPr>
        <w:pStyle w:val="2"/>
        <w:spacing w:before="360" w:beforeAutospacing="0" w:after="0" w:afterAutospacing="0"/>
        <w:rPr>
          <w:rFonts w:ascii="Arial" w:hAnsi="Arial" w:cs="Arial"/>
          <w:b w:val="0"/>
          <w:bCs w:val="0"/>
        </w:rPr>
      </w:pPr>
      <w:r w:rsidRPr="00EE6C55">
        <w:rPr>
          <w:rFonts w:ascii="Arial" w:hAnsi="Arial" w:cs="Arial"/>
          <w:b w:val="0"/>
          <w:bCs w:val="0"/>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706"/>
        <w:gridCol w:w="3034"/>
        <w:gridCol w:w="2147"/>
        <w:gridCol w:w="1788"/>
        <w:gridCol w:w="625"/>
      </w:tblGrid>
      <w:tr w:rsidR="00EE6C55" w:rsidRPr="00EE6C55" w:rsidTr="004327E7">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活動</w:t>
            </w:r>
          </w:p>
        </w:tc>
        <w:tc>
          <w:tcPr>
            <w:tcW w:w="300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キー入力</w:t>
            </w:r>
          </w:p>
        </w:tc>
        <w:tc>
          <w:tcPr>
            <w:tcW w:w="211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役割と責任</w:t>
            </w:r>
            <w:bookmarkStart w:id="0" w:name="_GoBack"/>
            <w:bookmarkEnd w:id="0"/>
          </w:p>
        </w:tc>
        <w:tc>
          <w:tcPr>
            <w:tcW w:w="1758"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成果</w:t>
            </w:r>
            <w:r w:rsidRPr="00EE6C55">
              <w:rPr>
                <w:rFonts w:ascii="Arial" w:hAnsi="Arial" w:cs="Arial"/>
              </w:rPr>
              <w:t xml:space="preserve"> </w:t>
            </w:r>
            <w:r w:rsidRPr="00EE6C55">
              <w:rPr>
                <w:rFonts w:ascii="Arial" w:hAnsi="Arial" w:cs="Arial"/>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E6C55" w:rsidRPr="00EE6C55" w:rsidRDefault="00EE6C55">
            <w:pPr>
              <w:spacing w:before="240" w:after="480"/>
              <w:jc w:val="center"/>
              <w:rPr>
                <w:rFonts w:ascii="Arial" w:hAnsi="Arial" w:cs="Arial"/>
              </w:rPr>
            </w:pPr>
            <w:r w:rsidRPr="00EE6C55">
              <w:rPr>
                <w:rFonts w:ascii="Arial" w:hAnsi="Arial" w:cs="Arial"/>
              </w:rPr>
              <w:t>サポート</w:t>
            </w:r>
            <w:r w:rsidRPr="00EE6C55">
              <w:rPr>
                <w:rFonts w:ascii="Arial" w:hAnsi="Arial" w:cs="Arial"/>
              </w:rPr>
              <w:t xml:space="preserve"> </w:t>
            </w:r>
            <w:r w:rsidRPr="00EE6C55">
              <w:rPr>
                <w:rFonts w:ascii="Arial" w:hAnsi="Arial" w:cs="Arial"/>
              </w:rPr>
              <w:t>ドキュメント</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before="240" w:after="480" w:line="336" w:lineRule="atLeast"/>
              <w:jc w:val="left"/>
              <w:rPr>
                <w:rFonts w:ascii="Arial" w:hAnsi="Arial" w:cs="Arial"/>
              </w:rPr>
            </w:pPr>
            <w:r w:rsidRPr="00EE6C55">
              <w:rPr>
                <w:rFonts w:ascii="Arial" w:hAnsi="Arial" w:cs="Arial"/>
              </w:rPr>
              <w:t>変更の理</w:t>
            </w:r>
            <w:r w:rsidRPr="00EE6C55">
              <w:rPr>
                <w:rFonts w:ascii="Arial" w:hAnsi="Arial" w:cs="Arial"/>
              </w:rPr>
              <w:lastRenderedPageBreak/>
              <w:t>由を特定する</w:t>
            </w:r>
          </w:p>
        </w:tc>
        <w:tc>
          <w:tcPr>
            <w:tcW w:w="3004"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lastRenderedPageBreak/>
              <w:t>変更の理由を特定し、伝え、「方法」に到達する前に「理由」を明確にし</w:t>
            </w:r>
            <w:r w:rsidRPr="00EE6C55">
              <w:rPr>
                <w:rFonts w:ascii="Arial" w:hAnsi="Arial" w:cs="Arial"/>
              </w:rPr>
              <w:lastRenderedPageBreak/>
              <w:t>ます。変更の理由は、単に「何が行われているか」以上の対処をする必要がありますが、「なぜ」を明確にし、変更を実装する「方法」に到達する必要があります。「理由」には、変更を実装するための特定のビジネス成功目標が含まれます。</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システムが実装されている理由を共通に理解することは、プロジェクト全体で全員が同じページにいるのに役立ちます。変更の理由は、プロジェクトキックオフミーティング中に共有する必要があり、エグゼクティブスポンサーによって最もよく明示されています。</w:t>
            </w:r>
          </w:p>
        </w:tc>
        <w:tc>
          <w:tcPr>
            <w:tcW w:w="2117"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0" w:afterAutospacing="0"/>
              <w:rPr>
                <w:rFonts w:ascii="Arial" w:hAnsi="Arial" w:cs="Arial"/>
              </w:rPr>
            </w:pPr>
            <w:r w:rsidRPr="00EE6C55">
              <w:rPr>
                <w:rFonts w:ascii="Arial" w:hAnsi="Arial" w:cs="Arial"/>
              </w:rPr>
              <w:lastRenderedPageBreak/>
              <w:t>クーパエグゼクティブスポンサー</w:t>
            </w:r>
            <w:r w:rsidRPr="00EE6C55">
              <w:rPr>
                <w:rFonts w:ascii="Arial" w:hAnsi="Arial" w:cs="Arial"/>
              </w:rPr>
              <w:t>/RVP</w:t>
            </w:r>
            <w:r w:rsidRPr="00EE6C55">
              <w:rPr>
                <w:rFonts w:ascii="Arial" w:hAnsi="Arial" w:cs="Arial"/>
              </w:rPr>
              <w:t>または</w:t>
            </w:r>
            <w:r w:rsidRPr="00EE6C55">
              <w:rPr>
                <w:rFonts w:ascii="Arial" w:hAnsi="Arial" w:cs="Arial"/>
              </w:rPr>
              <w:lastRenderedPageBreak/>
              <w:t>EM / PM</w:t>
            </w:r>
            <w:r w:rsidRPr="00EE6C55">
              <w:rPr>
                <w:rFonts w:ascii="Arial" w:hAnsi="Arial" w:cs="Arial"/>
              </w:rPr>
              <w:t>は、変更の理由を概説するために顧客と協力します</w:t>
            </w:r>
          </w:p>
        </w:tc>
        <w:tc>
          <w:tcPr>
            <w:tcW w:w="1758"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キックオフと会社のコミュニケ</w:t>
            </w:r>
            <w:r w:rsidRPr="00EE6C55">
              <w:rPr>
                <w:rFonts w:ascii="Arial" w:hAnsi="Arial" w:cs="Arial"/>
              </w:rPr>
              <w:lastRenderedPageBreak/>
              <w:t>ーションで提示された変更出力の理由</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38" w:tgtFrame="_blank" w:tooltip="https://drive.google.com/open?id=1UEk4Za680PxFU3m88lPvDuGkIZ-1B3N6" w:history="1">
              <w:r w:rsidR="00EE6C55" w:rsidRPr="00EE6C55">
                <w:rPr>
                  <w:rStyle w:val="a5"/>
                  <w:rFonts w:ascii="Arial" w:hAnsi="Arial" w:cs="Arial"/>
                  <w:color w:val="auto"/>
                  <w:u w:val="none"/>
                </w:rPr>
                <w:t>変更</w:t>
              </w:r>
              <w:r w:rsidR="00EE6C55" w:rsidRPr="00EE6C55">
                <w:rPr>
                  <w:rStyle w:val="a5"/>
                  <w:rFonts w:ascii="Arial" w:hAnsi="Arial" w:cs="Arial"/>
                  <w:color w:val="auto"/>
                  <w:u w:val="none"/>
                </w:rPr>
                <w:lastRenderedPageBreak/>
                <w:t>管理の理由</w:t>
              </w:r>
            </w:hyperlink>
          </w:p>
        </w:tc>
      </w:tr>
      <w:tr w:rsidR="00EE6C55" w:rsidRPr="00EE6C55" w:rsidTr="00EE6C55">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影響を受け、スポンサーシップ</w:t>
            </w:r>
            <w:r w:rsidRPr="00EE6C55">
              <w:rPr>
                <w:rFonts w:ascii="Arial" w:hAnsi="Arial" w:cs="Arial"/>
              </w:rPr>
              <w:t>/</w:t>
            </w:r>
            <w:r w:rsidRPr="00EE6C55">
              <w:rPr>
                <w:rFonts w:ascii="Arial" w:hAnsi="Arial" w:cs="Arial"/>
              </w:rPr>
              <w:t>変更管理チームを特定する</w:t>
            </w:r>
          </w:p>
        </w:tc>
        <w:tc>
          <w:tcPr>
            <w:tcW w:w="3004"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支出管理の最適化によって影響を受けるすべての部門を理解することで、変更を管理する計画を立てることが可能になります。すべての地域で、組織内外の影響を受けるすべての領域を特定することが重要です。影響を受けたすべての領域を特定することは、組織のコミュニケーションとトレーニングのニーズを特定するために重要です。</w:t>
            </w:r>
          </w:p>
          <w:p w:rsidR="00EE6C55" w:rsidRPr="00EE6C55" w:rsidRDefault="00EE6C55" w:rsidP="00EE6C55">
            <w:pPr>
              <w:spacing w:line="336" w:lineRule="atLeast"/>
              <w:rPr>
                <w:rFonts w:ascii="Arial" w:hAnsi="Arial" w:cs="Arial"/>
              </w:rPr>
            </w:pPr>
            <w:r w:rsidRPr="00EE6C55">
              <w:rPr>
                <w:rFonts w:ascii="Arial" w:hAnsi="Arial" w:cs="Arial"/>
                <w:noProof/>
              </w:rPr>
              <mc:AlternateContent>
                <mc:Choice Requires="wps">
                  <w:drawing>
                    <wp:inline distT="0" distB="0" distL="0" distR="0" wp14:anchorId="0634A5BF" wp14:editId="2CC73E9E">
                      <wp:extent cx="304800" cy="304800"/>
                      <wp:effectExtent l="0" t="0" r="0" b="0"/>
                      <wp:docPr id="1" name="矩形 1" descr="Edi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483DF" id="矩形 1" o:spid="_x0000_s1026" alt="Edi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uazYcgCAADJ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ほとんどのプロジェクトにはプロジェクトスポン</w:t>
            </w:r>
            <w:r w:rsidRPr="00EE6C55">
              <w:rPr>
                <w:rFonts w:ascii="Arial" w:hAnsi="Arial" w:cs="Arial"/>
              </w:rPr>
              <w:lastRenderedPageBreak/>
              <w:t>サーが特定されていますが、変更を適切に管理するには、変更の影響を受ける領域と部門に基づいて組織全体のチャンピオンを特定する必要があります。前の手順で特定した影響を受ける各領域について、その部門内で変更を推進するチャンピオンを特定する必要があります。</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チャンピオンは、すべてのエンドユーザーが新しいシステムの理由と、ビジネス全体の成功を確実にする役割を理解するのを助ける内部変更エージェントとして機能します</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c>
          <w:tcPr>
            <w:tcW w:w="2117"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Coupa EM/PM</w:t>
            </w:r>
            <w:r w:rsidRPr="00EE6C55">
              <w:rPr>
                <w:rFonts w:ascii="Arial" w:hAnsi="Arial" w:cs="Arial"/>
              </w:rPr>
              <w:t>、共通の影響領域についてお客様にアドバイス</w:t>
            </w:r>
          </w:p>
        </w:tc>
        <w:tc>
          <w:tcPr>
            <w:tcW w:w="1758"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それぞれの影響領域で特定された変更管理のチャンピオン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 </w:t>
            </w:r>
          </w:p>
        </w:tc>
      </w:tr>
      <w:tr w:rsidR="00EE6C55" w:rsidRPr="00EE6C55" w:rsidTr="00EE6C55">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コミュニケーション計画の策定</w:t>
            </w:r>
          </w:p>
        </w:tc>
        <w:tc>
          <w:tcPr>
            <w:tcW w:w="3004"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支出管理の変更によって影響を受ける組織の各領域について、個別のコミュニケーション計画を策定する必要があります。コミュニケーション計画には、情報更新のほか、フィードバックを求めるセッションや、アプリケーションの最終構成への参加を求めるセッションが含まれる場合があります。クライアントを支援してきたもう一つのツールは、プロジェクトをブランド化して採用を促進し、加速することです。</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lastRenderedPageBreak/>
              <w:t>通信と変更管理は、実装中に停止しません。継続的な監視は、それに応じて調整されたポストライブと通信戦略を確立する必要があります</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t>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c>
          <w:tcPr>
            <w:tcW w:w="2117"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クーパ</w:t>
            </w:r>
            <w:r w:rsidRPr="00EE6C55">
              <w:rPr>
                <w:rFonts w:ascii="Arial" w:hAnsi="Arial" w:cs="Arial"/>
              </w:rPr>
              <w:t>EM/PM</w:t>
            </w:r>
            <w:r w:rsidRPr="00EE6C55">
              <w:rPr>
                <w:rFonts w:ascii="Arial" w:hAnsi="Arial" w:cs="Arial"/>
              </w:rPr>
              <w:t>、コミュニケーション計画の開発についてお客様にアドバイス</w:t>
            </w:r>
          </w:p>
        </w:tc>
        <w:tc>
          <w:tcPr>
            <w:tcW w:w="1758" w:type="dxa"/>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コミュニケーション計画を策定</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39" w:tgtFrame="_blank" w:tooltip="https://drive.google.com/open?id=1_3pvuS_nZU_H3cHE4em0ijygbyBkZPvV" w:history="1">
              <w:r w:rsidR="00EE6C55" w:rsidRPr="00EE6C55">
                <w:rPr>
                  <w:rStyle w:val="a5"/>
                  <w:rFonts w:ascii="Arial" w:hAnsi="Arial" w:cs="Arial"/>
                  <w:color w:val="auto"/>
                  <w:u w:val="none"/>
                </w:rPr>
                <w:t>コミュニケーション計画とメールテンプ</w:t>
              </w:r>
              <w:r w:rsidR="00EE6C55" w:rsidRPr="00EE6C55">
                <w:rPr>
                  <w:rStyle w:val="a5"/>
                  <w:rFonts w:ascii="Arial" w:hAnsi="Arial" w:cs="Arial"/>
                  <w:color w:val="auto"/>
                  <w:u w:val="none"/>
                </w:rPr>
                <w:lastRenderedPageBreak/>
                <w:t>レート</w:t>
              </w:r>
            </w:hyperlink>
          </w:p>
        </w:tc>
      </w:tr>
      <w:tr w:rsidR="00EE6C55" w:rsidRPr="00EE6C55" w:rsidTr="00EE6C55">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影響を受ける当事者との知識移転のための信頼とオープンドアを確立する</w:t>
            </w:r>
          </w:p>
        </w:tc>
        <w:tc>
          <w:tcPr>
            <w:tcW w:w="3004"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pStyle w:val="a3"/>
              <w:spacing w:before="0" w:beforeAutospacing="0" w:after="0" w:afterAutospacing="0"/>
              <w:rPr>
                <w:rFonts w:ascii="Arial" w:hAnsi="Arial" w:cs="Arial"/>
              </w:rPr>
            </w:pPr>
            <w:r w:rsidRPr="00EE6C55">
              <w:rPr>
                <w:rStyle w:val="annotate"/>
                <w:rFonts w:ascii="Arial" w:hAnsi="Arial" w:cs="Arial"/>
              </w:rPr>
              <w:t>利害関係者や影響力のあるパワーユーザーと直接会い、役割や責任の変化を理解できるようにします。ビジネスニーズを</w:t>
            </w:r>
            <w:r w:rsidRPr="00EE6C55">
              <w:rPr>
                <w:rStyle w:val="annotate"/>
                <w:rFonts w:ascii="Arial" w:hAnsi="Arial" w:cs="Arial"/>
              </w:rPr>
              <w:t>To-Be</w:t>
            </w:r>
            <w:r w:rsidRPr="00EE6C55">
              <w:rPr>
                <w:rStyle w:val="annotate"/>
                <w:rFonts w:ascii="Arial" w:hAnsi="Arial" w:cs="Arial"/>
              </w:rPr>
              <w:t>ワークフローに組み込み、システムのロールアウトと主要機能に関する詳細を共有するための知識共有のためのインタビューとプロセスウォークスルーを開催します。</w:t>
            </w:r>
          </w:p>
        </w:tc>
        <w:tc>
          <w:tcPr>
            <w:tcW w:w="2117"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顧客プロジェクト</w:t>
            </w:r>
            <w:r w:rsidRPr="00EE6C55">
              <w:rPr>
                <w:rFonts w:ascii="Arial" w:hAnsi="Arial" w:cs="Arial"/>
              </w:rPr>
              <w:t xml:space="preserve"> </w:t>
            </w:r>
            <w:r w:rsidRPr="00EE6C55">
              <w:rPr>
                <w:rFonts w:ascii="Arial" w:hAnsi="Arial" w:cs="Arial"/>
              </w:rPr>
              <w:t>チームは、知識共有に関する社内の関係者と連携します。</w:t>
            </w:r>
          </w:p>
        </w:tc>
        <w:tc>
          <w:tcPr>
            <w:tcW w:w="1758" w:type="dxa"/>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設計上の意思決定を推進する利害関係者との社内会議</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 </w:t>
            </w:r>
          </w:p>
        </w:tc>
      </w:tr>
      <w:tr w:rsidR="00EE6C55" w:rsidRPr="00EE6C55" w:rsidTr="00EE6C55">
        <w:trPr>
          <w:tblCellSpacing w:w="15" w:type="dxa"/>
        </w:trPr>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主要ビジネスユーザーの役割と責任を明確にする</w:t>
            </w:r>
          </w:p>
        </w:tc>
        <w:tc>
          <w:tcPr>
            <w:tcW w:w="3004" w:type="dxa"/>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t>システムを実装する場合、特に手動プロセスが自動化に置き換えられた場合、役割と責任は変更される可能性があります。影響を受けたユーザーは、これらの変更が日々の責任にどのような影響を与えるのかを理解し、変更されたロールの期待を認識することが重要です。</w:t>
            </w:r>
          </w:p>
        </w:tc>
        <w:tc>
          <w:tcPr>
            <w:tcW w:w="2117" w:type="dxa"/>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pStyle w:val="a3"/>
              <w:spacing w:before="0" w:beforeAutospacing="0" w:after="240" w:afterAutospacing="0"/>
              <w:rPr>
                <w:rFonts w:ascii="Arial" w:hAnsi="Arial" w:cs="Arial"/>
              </w:rPr>
            </w:pPr>
            <w:r w:rsidRPr="00EE6C55">
              <w:rPr>
                <w:rFonts w:ascii="Arial" w:hAnsi="Arial" w:cs="Arial"/>
              </w:rPr>
              <w:t>顧客プロジェクト</w:t>
            </w:r>
            <w:r w:rsidRPr="00EE6C55">
              <w:rPr>
                <w:rFonts w:ascii="Arial" w:hAnsi="Arial" w:cs="Arial"/>
              </w:rPr>
              <w:t xml:space="preserve"> </w:t>
            </w:r>
            <w:r w:rsidRPr="00EE6C55">
              <w:rPr>
                <w:rFonts w:ascii="Arial" w:hAnsi="Arial" w:cs="Arial"/>
              </w:rPr>
              <w:t>チームは、利害関係者と協力して、それぞれの領域内のロールの変更を特定し、エンド</w:t>
            </w:r>
            <w:r w:rsidRPr="00EE6C55">
              <w:rPr>
                <w:rFonts w:ascii="Arial" w:hAnsi="Arial" w:cs="Arial"/>
              </w:rPr>
              <w:t xml:space="preserve"> </w:t>
            </w:r>
            <w:r w:rsidRPr="00EE6C55">
              <w:rPr>
                <w:rFonts w:ascii="Arial" w:hAnsi="Arial" w:cs="Arial"/>
              </w:rPr>
              <w:t>ユーザーが関与するすべてのプロセスに対する責任マトリックスを作成します。</w:t>
            </w:r>
          </w:p>
          <w:p w:rsidR="00EE6C55" w:rsidRPr="00EE6C55" w:rsidRDefault="00EE6C55">
            <w:pPr>
              <w:pStyle w:val="a3"/>
              <w:spacing w:before="240" w:beforeAutospacing="0" w:after="240" w:afterAutospacing="0"/>
              <w:rPr>
                <w:rFonts w:ascii="Arial" w:hAnsi="Arial" w:cs="Arial"/>
              </w:rPr>
            </w:pPr>
            <w:r w:rsidRPr="00EE6C55">
              <w:rPr>
                <w:rFonts w:ascii="Arial" w:hAnsi="Arial" w:cs="Arial"/>
              </w:rPr>
              <w:lastRenderedPageBreak/>
              <w:t> </w:t>
            </w:r>
          </w:p>
          <w:p w:rsidR="00EE6C55" w:rsidRPr="00EE6C55" w:rsidRDefault="00EE6C55">
            <w:pPr>
              <w:pStyle w:val="a3"/>
              <w:spacing w:before="240" w:beforeAutospacing="0" w:after="0" w:afterAutospacing="0"/>
              <w:rPr>
                <w:rFonts w:ascii="Arial" w:hAnsi="Arial" w:cs="Arial"/>
              </w:rPr>
            </w:pPr>
            <w:r w:rsidRPr="00EE6C55">
              <w:rPr>
                <w:rFonts w:ascii="Arial" w:hAnsi="Arial" w:cs="Arial"/>
              </w:rPr>
              <w:t> </w:t>
            </w:r>
          </w:p>
        </w:tc>
        <w:tc>
          <w:tcPr>
            <w:tcW w:w="1758" w:type="dxa"/>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EE6C55">
            <w:pPr>
              <w:spacing w:line="336" w:lineRule="atLeast"/>
              <w:rPr>
                <w:rFonts w:ascii="Arial" w:hAnsi="Arial" w:cs="Arial"/>
              </w:rPr>
            </w:pPr>
            <w:r w:rsidRPr="00EE6C55">
              <w:rPr>
                <w:rFonts w:ascii="Arial" w:hAnsi="Arial" w:cs="Arial"/>
              </w:rPr>
              <w:lastRenderedPageBreak/>
              <w:t>役割によってキャプチャされ、エンドユーザーと共有する責任マトリクス</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EE6C55" w:rsidRPr="00EE6C55" w:rsidRDefault="004327E7">
            <w:pPr>
              <w:spacing w:line="336" w:lineRule="atLeast"/>
              <w:rPr>
                <w:rFonts w:ascii="Arial" w:hAnsi="Arial" w:cs="Arial"/>
              </w:rPr>
            </w:pPr>
            <w:hyperlink r:id="rId40" w:tgtFrame="_blank" w:tooltip="https://drive.google.com/file/d/1Q-IE_SIoWxLviNZB21OyvZ5kS8WjZM4C/view?usp=sharing" w:history="1">
              <w:r w:rsidR="00EE6C55" w:rsidRPr="00EE6C55">
                <w:rPr>
                  <w:rStyle w:val="a5"/>
                  <w:rFonts w:ascii="Arial" w:hAnsi="Arial" w:cs="Arial"/>
                  <w:color w:val="auto"/>
                  <w:u w:val="none"/>
                </w:rPr>
                <w:t>管理者およびパワー</w:t>
              </w:r>
              <w:r w:rsidR="00EE6C55" w:rsidRPr="00EE6C55">
                <w:rPr>
                  <w:rStyle w:val="a5"/>
                  <w:rFonts w:ascii="Arial" w:hAnsi="Arial" w:cs="Arial"/>
                  <w:color w:val="auto"/>
                  <w:u w:val="none"/>
                </w:rPr>
                <w:t xml:space="preserve"> </w:t>
              </w:r>
              <w:r w:rsidR="00EE6C55" w:rsidRPr="00EE6C55">
                <w:rPr>
                  <w:rStyle w:val="a5"/>
                  <w:rFonts w:ascii="Arial" w:hAnsi="Arial" w:cs="Arial"/>
                  <w:color w:val="auto"/>
                  <w:u w:val="none"/>
                </w:rPr>
                <w:t>ユーザー</w:t>
              </w:r>
              <w:r w:rsidR="00EE6C55" w:rsidRPr="00EE6C55">
                <w:rPr>
                  <w:rStyle w:val="a5"/>
                  <w:rFonts w:ascii="Arial" w:hAnsi="Arial" w:cs="Arial"/>
                  <w:color w:val="auto"/>
                  <w:u w:val="none"/>
                </w:rPr>
                <w:lastRenderedPageBreak/>
                <w:t>の役割と責任</w:t>
              </w:r>
              <w:r w:rsidR="00EE6C55" w:rsidRPr="00EE6C55">
                <w:rPr>
                  <w:rStyle w:val="a5"/>
                  <w:rFonts w:ascii="Arial" w:hAnsi="Arial" w:cs="Arial"/>
                  <w:color w:val="auto"/>
                  <w:u w:val="none"/>
                </w:rPr>
                <w:t xml:space="preserve"> </w:t>
              </w:r>
            </w:hyperlink>
          </w:p>
        </w:tc>
      </w:tr>
    </w:tbl>
    <w:p w:rsidR="0088031A" w:rsidRPr="00EE6C55" w:rsidRDefault="0088031A" w:rsidP="00EE6C55">
      <w:pPr>
        <w:pStyle w:val="1"/>
        <w:pBdr>
          <w:bottom w:val="single" w:sz="6" w:space="3" w:color="DDDDDD"/>
        </w:pBdr>
        <w:spacing w:before="0" w:after="60"/>
        <w:rPr>
          <w:rFonts w:ascii="Arial" w:eastAsia="宋体" w:hAnsi="Arial" w:cs="Arial"/>
          <w:kern w:val="0"/>
          <w:sz w:val="23"/>
          <w:szCs w:val="23"/>
        </w:rPr>
      </w:pPr>
    </w:p>
    <w:sectPr w:rsidR="0088031A" w:rsidRPr="00EE6C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1A2"/>
    <w:multiLevelType w:val="multilevel"/>
    <w:tmpl w:val="97B4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F2481"/>
    <w:multiLevelType w:val="multilevel"/>
    <w:tmpl w:val="22E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427B7"/>
    <w:multiLevelType w:val="multilevel"/>
    <w:tmpl w:val="B18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B2931"/>
    <w:multiLevelType w:val="multilevel"/>
    <w:tmpl w:val="DDD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12670"/>
    <w:multiLevelType w:val="multilevel"/>
    <w:tmpl w:val="8F3E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60243"/>
    <w:multiLevelType w:val="multilevel"/>
    <w:tmpl w:val="E87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004704"/>
    <w:multiLevelType w:val="multilevel"/>
    <w:tmpl w:val="6958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52AB9"/>
    <w:multiLevelType w:val="multilevel"/>
    <w:tmpl w:val="67D6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60CCA"/>
    <w:multiLevelType w:val="multilevel"/>
    <w:tmpl w:val="B636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82689"/>
    <w:multiLevelType w:val="multilevel"/>
    <w:tmpl w:val="070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82D76"/>
    <w:multiLevelType w:val="multilevel"/>
    <w:tmpl w:val="6DE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26DA5"/>
    <w:multiLevelType w:val="multilevel"/>
    <w:tmpl w:val="4D4E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822E2"/>
    <w:multiLevelType w:val="multilevel"/>
    <w:tmpl w:val="F6CC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D4BFD"/>
    <w:multiLevelType w:val="multilevel"/>
    <w:tmpl w:val="F1F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116CA"/>
    <w:multiLevelType w:val="multilevel"/>
    <w:tmpl w:val="125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0578B"/>
    <w:multiLevelType w:val="multilevel"/>
    <w:tmpl w:val="8C5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F710AB"/>
    <w:multiLevelType w:val="multilevel"/>
    <w:tmpl w:val="2BB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595668"/>
    <w:multiLevelType w:val="multilevel"/>
    <w:tmpl w:val="3B68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056B4"/>
    <w:multiLevelType w:val="multilevel"/>
    <w:tmpl w:val="037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0A7EDB"/>
    <w:multiLevelType w:val="multilevel"/>
    <w:tmpl w:val="ED5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EE4547"/>
    <w:multiLevelType w:val="multilevel"/>
    <w:tmpl w:val="D412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24B95"/>
    <w:multiLevelType w:val="multilevel"/>
    <w:tmpl w:val="A046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6355C"/>
    <w:multiLevelType w:val="multilevel"/>
    <w:tmpl w:val="7DAA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EE220A"/>
    <w:multiLevelType w:val="multilevel"/>
    <w:tmpl w:val="091852E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754877"/>
    <w:multiLevelType w:val="multilevel"/>
    <w:tmpl w:val="6B1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971CC0"/>
    <w:multiLevelType w:val="multilevel"/>
    <w:tmpl w:val="734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2B3091"/>
    <w:multiLevelType w:val="multilevel"/>
    <w:tmpl w:val="E67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8E0897"/>
    <w:multiLevelType w:val="multilevel"/>
    <w:tmpl w:val="969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CF5900"/>
    <w:multiLevelType w:val="multilevel"/>
    <w:tmpl w:val="44D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7B2618"/>
    <w:multiLevelType w:val="multilevel"/>
    <w:tmpl w:val="327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D2058E"/>
    <w:multiLevelType w:val="multilevel"/>
    <w:tmpl w:val="8260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358D1"/>
    <w:multiLevelType w:val="multilevel"/>
    <w:tmpl w:val="0B4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905979"/>
    <w:multiLevelType w:val="multilevel"/>
    <w:tmpl w:val="5E96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C32871"/>
    <w:multiLevelType w:val="multilevel"/>
    <w:tmpl w:val="753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0521C8"/>
    <w:multiLevelType w:val="multilevel"/>
    <w:tmpl w:val="7BE4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257B3F"/>
    <w:multiLevelType w:val="multilevel"/>
    <w:tmpl w:val="086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033D4"/>
    <w:multiLevelType w:val="multilevel"/>
    <w:tmpl w:val="0F4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1D58E7"/>
    <w:multiLevelType w:val="multilevel"/>
    <w:tmpl w:val="DDF4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F1C19"/>
    <w:multiLevelType w:val="multilevel"/>
    <w:tmpl w:val="6310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num>
  <w:num w:numId="3">
    <w:abstractNumId w:val="23"/>
  </w:num>
  <w:num w:numId="4">
    <w:abstractNumId w:val="5"/>
  </w:num>
  <w:num w:numId="5">
    <w:abstractNumId w:val="28"/>
  </w:num>
  <w:num w:numId="6">
    <w:abstractNumId w:val="19"/>
  </w:num>
  <w:num w:numId="7">
    <w:abstractNumId w:val="22"/>
  </w:num>
  <w:num w:numId="8">
    <w:abstractNumId w:val="3"/>
  </w:num>
  <w:num w:numId="9">
    <w:abstractNumId w:val="33"/>
  </w:num>
  <w:num w:numId="10">
    <w:abstractNumId w:val="16"/>
  </w:num>
  <w:num w:numId="11">
    <w:abstractNumId w:val="36"/>
  </w:num>
  <w:num w:numId="12">
    <w:abstractNumId w:val="38"/>
  </w:num>
  <w:num w:numId="13">
    <w:abstractNumId w:val="29"/>
  </w:num>
  <w:num w:numId="14">
    <w:abstractNumId w:val="26"/>
  </w:num>
  <w:num w:numId="15">
    <w:abstractNumId w:val="7"/>
  </w:num>
  <w:num w:numId="16">
    <w:abstractNumId w:val="37"/>
  </w:num>
  <w:num w:numId="17">
    <w:abstractNumId w:val="12"/>
  </w:num>
  <w:num w:numId="18">
    <w:abstractNumId w:val="24"/>
  </w:num>
  <w:num w:numId="19">
    <w:abstractNumId w:val="10"/>
  </w:num>
  <w:num w:numId="20">
    <w:abstractNumId w:val="2"/>
  </w:num>
  <w:num w:numId="21">
    <w:abstractNumId w:val="13"/>
  </w:num>
  <w:num w:numId="22">
    <w:abstractNumId w:val="9"/>
  </w:num>
  <w:num w:numId="23">
    <w:abstractNumId w:val="21"/>
  </w:num>
  <w:num w:numId="24">
    <w:abstractNumId w:val="4"/>
  </w:num>
  <w:num w:numId="25">
    <w:abstractNumId w:val="27"/>
  </w:num>
  <w:num w:numId="26">
    <w:abstractNumId w:val="18"/>
  </w:num>
  <w:num w:numId="27">
    <w:abstractNumId w:val="20"/>
  </w:num>
  <w:num w:numId="28">
    <w:abstractNumId w:val="8"/>
  </w:num>
  <w:num w:numId="29">
    <w:abstractNumId w:val="6"/>
  </w:num>
  <w:num w:numId="30">
    <w:abstractNumId w:val="15"/>
  </w:num>
  <w:num w:numId="31">
    <w:abstractNumId w:val="35"/>
  </w:num>
  <w:num w:numId="32">
    <w:abstractNumId w:val="31"/>
  </w:num>
  <w:num w:numId="33">
    <w:abstractNumId w:val="1"/>
  </w:num>
  <w:num w:numId="34">
    <w:abstractNumId w:val="34"/>
  </w:num>
  <w:num w:numId="35">
    <w:abstractNumId w:val="30"/>
  </w:num>
  <w:num w:numId="36">
    <w:abstractNumId w:val="32"/>
  </w:num>
  <w:num w:numId="37">
    <w:abstractNumId w:val="17"/>
  </w:num>
  <w:num w:numId="38">
    <w:abstractNumId w:val="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29"/>
    <w:rsid w:val="000544EE"/>
    <w:rsid w:val="004327E7"/>
    <w:rsid w:val="00432E29"/>
    <w:rsid w:val="004D0C3B"/>
    <w:rsid w:val="00617029"/>
    <w:rsid w:val="0088031A"/>
    <w:rsid w:val="00995E54"/>
    <w:rsid w:val="00EE6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7F7D4-438D-4B13-BC22-55731745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32E2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544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6C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44EE"/>
    <w:rPr>
      <w:rFonts w:ascii="宋体" w:eastAsia="宋体" w:hAnsi="宋体" w:cs="宋体"/>
      <w:b/>
      <w:bCs/>
      <w:kern w:val="0"/>
      <w:sz w:val="36"/>
      <w:szCs w:val="36"/>
    </w:rPr>
  </w:style>
  <w:style w:type="paragraph" w:styleId="a3">
    <w:name w:val="Normal (Web)"/>
    <w:basedOn w:val="a"/>
    <w:uiPriority w:val="99"/>
    <w:semiHidden/>
    <w:unhideWhenUsed/>
    <w:rsid w:val="000544E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8031A"/>
    <w:pPr>
      <w:ind w:firstLineChars="200" w:firstLine="420"/>
    </w:pPr>
  </w:style>
  <w:style w:type="character" w:styleId="a5">
    <w:name w:val="Hyperlink"/>
    <w:basedOn w:val="a0"/>
    <w:uiPriority w:val="99"/>
    <w:semiHidden/>
    <w:unhideWhenUsed/>
    <w:rsid w:val="0088031A"/>
    <w:rPr>
      <w:color w:val="0000FF"/>
      <w:u w:val="single"/>
    </w:rPr>
  </w:style>
  <w:style w:type="character" w:customStyle="1" w:styleId="10">
    <w:name w:val="标题 1 字符"/>
    <w:basedOn w:val="a0"/>
    <w:link w:val="1"/>
    <w:uiPriority w:val="9"/>
    <w:rsid w:val="00432E29"/>
    <w:rPr>
      <w:b/>
      <w:bCs/>
      <w:kern w:val="44"/>
      <w:sz w:val="44"/>
      <w:szCs w:val="44"/>
    </w:rPr>
  </w:style>
  <w:style w:type="character" w:customStyle="1" w:styleId="mt-last-updated">
    <w:name w:val="mt-last-updated"/>
    <w:basedOn w:val="a0"/>
    <w:rsid w:val="00432E29"/>
  </w:style>
  <w:style w:type="character" w:styleId="a6">
    <w:name w:val="Strong"/>
    <w:basedOn w:val="a0"/>
    <w:uiPriority w:val="22"/>
    <w:qFormat/>
    <w:rsid w:val="00432E29"/>
    <w:rPr>
      <w:b/>
      <w:bCs/>
    </w:rPr>
  </w:style>
  <w:style w:type="character" w:customStyle="1" w:styleId="mt-color-222222">
    <w:name w:val="mt-color-222222"/>
    <w:basedOn w:val="a0"/>
    <w:rsid w:val="00432E29"/>
  </w:style>
  <w:style w:type="character" w:customStyle="1" w:styleId="mt-color-ff9900">
    <w:name w:val="mt-color-ff9900"/>
    <w:basedOn w:val="a0"/>
    <w:rsid w:val="00432E29"/>
  </w:style>
  <w:style w:type="character" w:styleId="a7">
    <w:name w:val="Emphasis"/>
    <w:basedOn w:val="a0"/>
    <w:uiPriority w:val="20"/>
    <w:qFormat/>
    <w:rsid w:val="00432E29"/>
    <w:rPr>
      <w:i/>
      <w:iCs/>
    </w:rPr>
  </w:style>
  <w:style w:type="character" w:customStyle="1" w:styleId="aqj">
    <w:name w:val="aqj"/>
    <w:basedOn w:val="a0"/>
    <w:rsid w:val="00432E29"/>
  </w:style>
  <w:style w:type="character" w:customStyle="1" w:styleId="mt-color-000000">
    <w:name w:val="mt-color-000000"/>
    <w:basedOn w:val="a0"/>
    <w:rsid w:val="00432E29"/>
  </w:style>
  <w:style w:type="character" w:customStyle="1" w:styleId="annotate">
    <w:name w:val="annotate"/>
    <w:basedOn w:val="a0"/>
    <w:rsid w:val="00EE6C55"/>
  </w:style>
  <w:style w:type="character" w:customStyle="1" w:styleId="30">
    <w:name w:val="标题 3 字符"/>
    <w:basedOn w:val="a0"/>
    <w:link w:val="3"/>
    <w:uiPriority w:val="9"/>
    <w:semiHidden/>
    <w:rsid w:val="00EE6C55"/>
    <w:rPr>
      <w:b/>
      <w:bCs/>
      <w:sz w:val="32"/>
      <w:szCs w:val="32"/>
    </w:rPr>
  </w:style>
  <w:style w:type="character" w:customStyle="1" w:styleId="mt-font-size-28">
    <w:name w:val="mt-font-size-28"/>
    <w:basedOn w:val="a0"/>
    <w:rsid w:val="00EE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79779">
      <w:bodyDiv w:val="1"/>
      <w:marLeft w:val="0"/>
      <w:marRight w:val="0"/>
      <w:marTop w:val="0"/>
      <w:marBottom w:val="0"/>
      <w:divBdr>
        <w:top w:val="none" w:sz="0" w:space="0" w:color="auto"/>
        <w:left w:val="none" w:sz="0" w:space="0" w:color="auto"/>
        <w:bottom w:val="none" w:sz="0" w:space="0" w:color="auto"/>
        <w:right w:val="none" w:sz="0" w:space="0" w:color="auto"/>
      </w:divBdr>
      <w:divsChild>
        <w:div w:id="56050322">
          <w:marLeft w:val="0"/>
          <w:marRight w:val="0"/>
          <w:marTop w:val="0"/>
          <w:marBottom w:val="0"/>
          <w:divBdr>
            <w:top w:val="none" w:sz="0" w:space="0" w:color="auto"/>
            <w:left w:val="none" w:sz="0" w:space="0" w:color="auto"/>
            <w:bottom w:val="none" w:sz="0" w:space="0" w:color="auto"/>
            <w:right w:val="none" w:sz="0" w:space="0" w:color="auto"/>
          </w:divBdr>
        </w:div>
        <w:div w:id="1375154954">
          <w:marLeft w:val="0"/>
          <w:marRight w:val="0"/>
          <w:marTop w:val="0"/>
          <w:marBottom w:val="0"/>
          <w:divBdr>
            <w:top w:val="none" w:sz="0" w:space="0" w:color="auto"/>
            <w:left w:val="none" w:sz="0" w:space="0" w:color="auto"/>
            <w:bottom w:val="none" w:sz="0" w:space="0" w:color="auto"/>
            <w:right w:val="none" w:sz="0" w:space="0" w:color="auto"/>
          </w:divBdr>
        </w:div>
      </w:divsChild>
    </w:div>
    <w:div w:id="873422286">
      <w:bodyDiv w:val="1"/>
      <w:marLeft w:val="0"/>
      <w:marRight w:val="0"/>
      <w:marTop w:val="0"/>
      <w:marBottom w:val="0"/>
      <w:divBdr>
        <w:top w:val="none" w:sz="0" w:space="0" w:color="auto"/>
        <w:left w:val="none" w:sz="0" w:space="0" w:color="auto"/>
        <w:bottom w:val="none" w:sz="0" w:space="0" w:color="auto"/>
        <w:right w:val="none" w:sz="0" w:space="0" w:color="auto"/>
      </w:divBdr>
      <w:divsChild>
        <w:div w:id="941110466">
          <w:marLeft w:val="0"/>
          <w:marRight w:val="0"/>
          <w:marTop w:val="0"/>
          <w:marBottom w:val="0"/>
          <w:divBdr>
            <w:top w:val="none" w:sz="0" w:space="0" w:color="auto"/>
            <w:left w:val="none" w:sz="0" w:space="0" w:color="auto"/>
            <w:bottom w:val="none" w:sz="0" w:space="0" w:color="auto"/>
            <w:right w:val="none" w:sz="0" w:space="0" w:color="auto"/>
          </w:divBdr>
          <w:divsChild>
            <w:div w:id="178398495">
              <w:marLeft w:val="0"/>
              <w:marRight w:val="0"/>
              <w:marTop w:val="0"/>
              <w:marBottom w:val="0"/>
              <w:divBdr>
                <w:top w:val="none" w:sz="0" w:space="0" w:color="auto"/>
                <w:left w:val="none" w:sz="0" w:space="0" w:color="auto"/>
                <w:bottom w:val="none" w:sz="0" w:space="0" w:color="auto"/>
                <w:right w:val="none" w:sz="0" w:space="0" w:color="auto"/>
              </w:divBdr>
            </w:div>
          </w:divsChild>
        </w:div>
        <w:div w:id="1422608791">
          <w:marLeft w:val="0"/>
          <w:marRight w:val="0"/>
          <w:marTop w:val="0"/>
          <w:marBottom w:val="0"/>
          <w:divBdr>
            <w:top w:val="none" w:sz="0" w:space="0" w:color="auto"/>
            <w:left w:val="none" w:sz="0" w:space="0" w:color="auto"/>
            <w:bottom w:val="none" w:sz="0" w:space="0" w:color="auto"/>
            <w:right w:val="none" w:sz="0" w:space="0" w:color="auto"/>
          </w:divBdr>
          <w:divsChild>
            <w:div w:id="4169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014">
      <w:bodyDiv w:val="1"/>
      <w:marLeft w:val="0"/>
      <w:marRight w:val="0"/>
      <w:marTop w:val="0"/>
      <w:marBottom w:val="0"/>
      <w:divBdr>
        <w:top w:val="none" w:sz="0" w:space="0" w:color="auto"/>
        <w:left w:val="none" w:sz="0" w:space="0" w:color="auto"/>
        <w:bottom w:val="none" w:sz="0" w:space="0" w:color="auto"/>
        <w:right w:val="none" w:sz="0" w:space="0" w:color="auto"/>
      </w:divBdr>
      <w:divsChild>
        <w:div w:id="361632630">
          <w:marLeft w:val="0"/>
          <w:marRight w:val="0"/>
          <w:marTop w:val="0"/>
          <w:marBottom w:val="0"/>
          <w:divBdr>
            <w:top w:val="none" w:sz="0" w:space="0" w:color="auto"/>
            <w:left w:val="none" w:sz="0" w:space="0" w:color="auto"/>
            <w:bottom w:val="none" w:sz="0" w:space="0" w:color="auto"/>
            <w:right w:val="none" w:sz="0" w:space="0" w:color="auto"/>
          </w:divBdr>
        </w:div>
        <w:div w:id="1521621419">
          <w:marLeft w:val="0"/>
          <w:marRight w:val="0"/>
          <w:marTop w:val="0"/>
          <w:marBottom w:val="0"/>
          <w:divBdr>
            <w:top w:val="none" w:sz="0" w:space="0" w:color="auto"/>
            <w:left w:val="none" w:sz="0" w:space="0" w:color="auto"/>
            <w:bottom w:val="none" w:sz="0" w:space="0" w:color="auto"/>
            <w:right w:val="none" w:sz="0" w:space="0" w:color="auto"/>
          </w:divBdr>
        </w:div>
      </w:divsChild>
    </w:div>
    <w:div w:id="1229531415">
      <w:bodyDiv w:val="1"/>
      <w:marLeft w:val="0"/>
      <w:marRight w:val="0"/>
      <w:marTop w:val="0"/>
      <w:marBottom w:val="0"/>
      <w:divBdr>
        <w:top w:val="none" w:sz="0" w:space="0" w:color="auto"/>
        <w:left w:val="none" w:sz="0" w:space="0" w:color="auto"/>
        <w:bottom w:val="none" w:sz="0" w:space="0" w:color="auto"/>
        <w:right w:val="none" w:sz="0" w:space="0" w:color="auto"/>
      </w:divBdr>
      <w:divsChild>
        <w:div w:id="392241014">
          <w:marLeft w:val="0"/>
          <w:marRight w:val="0"/>
          <w:marTop w:val="0"/>
          <w:marBottom w:val="0"/>
          <w:divBdr>
            <w:top w:val="none" w:sz="0" w:space="0" w:color="auto"/>
            <w:left w:val="none" w:sz="0" w:space="0" w:color="auto"/>
            <w:bottom w:val="none" w:sz="0" w:space="0" w:color="auto"/>
            <w:right w:val="none" w:sz="0" w:space="0" w:color="auto"/>
          </w:divBdr>
        </w:div>
        <w:div w:id="1135029286">
          <w:marLeft w:val="0"/>
          <w:marRight w:val="0"/>
          <w:marTop w:val="0"/>
          <w:marBottom w:val="0"/>
          <w:divBdr>
            <w:top w:val="none" w:sz="0" w:space="0" w:color="auto"/>
            <w:left w:val="none" w:sz="0" w:space="0" w:color="auto"/>
            <w:bottom w:val="none" w:sz="0" w:space="0" w:color="auto"/>
            <w:right w:val="none" w:sz="0" w:space="0" w:color="auto"/>
          </w:divBdr>
          <w:divsChild>
            <w:div w:id="2045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224">
      <w:bodyDiv w:val="1"/>
      <w:marLeft w:val="0"/>
      <w:marRight w:val="0"/>
      <w:marTop w:val="0"/>
      <w:marBottom w:val="0"/>
      <w:divBdr>
        <w:top w:val="none" w:sz="0" w:space="0" w:color="auto"/>
        <w:left w:val="none" w:sz="0" w:space="0" w:color="auto"/>
        <w:bottom w:val="none" w:sz="0" w:space="0" w:color="auto"/>
        <w:right w:val="none" w:sz="0" w:space="0" w:color="auto"/>
      </w:divBdr>
      <w:divsChild>
        <w:div w:id="1769429060">
          <w:marLeft w:val="0"/>
          <w:marRight w:val="0"/>
          <w:marTop w:val="0"/>
          <w:marBottom w:val="0"/>
          <w:divBdr>
            <w:top w:val="none" w:sz="0" w:space="0" w:color="auto"/>
            <w:left w:val="none" w:sz="0" w:space="0" w:color="auto"/>
            <w:bottom w:val="none" w:sz="0" w:space="0" w:color="auto"/>
            <w:right w:val="none" w:sz="0" w:space="0" w:color="auto"/>
          </w:divBdr>
        </w:div>
        <w:div w:id="95172710">
          <w:marLeft w:val="0"/>
          <w:marRight w:val="0"/>
          <w:marTop w:val="0"/>
          <w:marBottom w:val="0"/>
          <w:divBdr>
            <w:top w:val="none" w:sz="0" w:space="0" w:color="auto"/>
            <w:left w:val="none" w:sz="0" w:space="0" w:color="auto"/>
            <w:bottom w:val="none" w:sz="0" w:space="0" w:color="auto"/>
            <w:right w:val="none" w:sz="0" w:space="0" w:color="auto"/>
          </w:divBdr>
        </w:div>
      </w:divsChild>
    </w:div>
    <w:div w:id="1624533214">
      <w:bodyDiv w:val="1"/>
      <w:marLeft w:val="0"/>
      <w:marRight w:val="0"/>
      <w:marTop w:val="0"/>
      <w:marBottom w:val="0"/>
      <w:divBdr>
        <w:top w:val="none" w:sz="0" w:space="0" w:color="auto"/>
        <w:left w:val="none" w:sz="0" w:space="0" w:color="auto"/>
        <w:bottom w:val="none" w:sz="0" w:space="0" w:color="auto"/>
        <w:right w:val="none" w:sz="0" w:space="0" w:color="auto"/>
      </w:divBdr>
      <w:divsChild>
        <w:div w:id="1347054576">
          <w:marLeft w:val="0"/>
          <w:marRight w:val="0"/>
          <w:marTop w:val="0"/>
          <w:marBottom w:val="0"/>
          <w:divBdr>
            <w:top w:val="none" w:sz="0" w:space="0" w:color="auto"/>
            <w:left w:val="none" w:sz="0" w:space="0" w:color="auto"/>
            <w:bottom w:val="none" w:sz="0" w:space="0" w:color="auto"/>
            <w:right w:val="none" w:sz="0" w:space="0" w:color="auto"/>
          </w:divBdr>
        </w:div>
        <w:div w:id="1966111449">
          <w:marLeft w:val="0"/>
          <w:marRight w:val="0"/>
          <w:marTop w:val="0"/>
          <w:marBottom w:val="0"/>
          <w:divBdr>
            <w:top w:val="none" w:sz="0" w:space="0" w:color="auto"/>
            <w:left w:val="none" w:sz="0" w:space="0" w:color="auto"/>
            <w:bottom w:val="none" w:sz="0" w:space="0" w:color="auto"/>
            <w:right w:val="none" w:sz="0" w:space="0" w:color="auto"/>
          </w:divBdr>
        </w:div>
        <w:div w:id="1969237221">
          <w:marLeft w:val="0"/>
          <w:marRight w:val="0"/>
          <w:marTop w:val="0"/>
          <w:marBottom w:val="0"/>
          <w:divBdr>
            <w:top w:val="none" w:sz="0" w:space="0" w:color="auto"/>
            <w:left w:val="none" w:sz="0" w:space="0" w:color="auto"/>
            <w:bottom w:val="none" w:sz="0" w:space="0" w:color="auto"/>
            <w:right w:val="none" w:sz="0" w:space="0" w:color="auto"/>
          </w:divBdr>
        </w:div>
        <w:div w:id="1752192411">
          <w:marLeft w:val="0"/>
          <w:marRight w:val="0"/>
          <w:marTop w:val="0"/>
          <w:marBottom w:val="0"/>
          <w:divBdr>
            <w:top w:val="none" w:sz="0" w:space="0" w:color="auto"/>
            <w:left w:val="none" w:sz="0" w:space="0" w:color="auto"/>
            <w:bottom w:val="none" w:sz="0" w:space="0" w:color="auto"/>
            <w:right w:val="none" w:sz="0" w:space="0" w:color="auto"/>
          </w:divBdr>
        </w:div>
        <w:div w:id="866599255">
          <w:marLeft w:val="0"/>
          <w:marRight w:val="0"/>
          <w:marTop w:val="0"/>
          <w:marBottom w:val="0"/>
          <w:divBdr>
            <w:top w:val="none" w:sz="0" w:space="0" w:color="auto"/>
            <w:left w:val="none" w:sz="0" w:space="0" w:color="auto"/>
            <w:bottom w:val="none" w:sz="0" w:space="0" w:color="auto"/>
            <w:right w:val="none" w:sz="0" w:space="0" w:color="auto"/>
          </w:divBdr>
        </w:div>
        <w:div w:id="1017806365">
          <w:marLeft w:val="0"/>
          <w:marRight w:val="0"/>
          <w:marTop w:val="0"/>
          <w:marBottom w:val="0"/>
          <w:divBdr>
            <w:top w:val="none" w:sz="0" w:space="0" w:color="auto"/>
            <w:left w:val="none" w:sz="0" w:space="0" w:color="auto"/>
            <w:bottom w:val="none" w:sz="0" w:space="0" w:color="auto"/>
            <w:right w:val="none" w:sz="0" w:space="0" w:color="auto"/>
          </w:divBdr>
        </w:div>
        <w:div w:id="1041050512">
          <w:marLeft w:val="0"/>
          <w:marRight w:val="0"/>
          <w:marTop w:val="0"/>
          <w:marBottom w:val="0"/>
          <w:divBdr>
            <w:top w:val="none" w:sz="0" w:space="0" w:color="auto"/>
            <w:left w:val="none" w:sz="0" w:space="0" w:color="auto"/>
            <w:bottom w:val="none" w:sz="0" w:space="0" w:color="auto"/>
            <w:right w:val="none" w:sz="0" w:space="0" w:color="auto"/>
          </w:divBdr>
        </w:div>
        <w:div w:id="980161498">
          <w:marLeft w:val="0"/>
          <w:marRight w:val="0"/>
          <w:marTop w:val="0"/>
          <w:marBottom w:val="0"/>
          <w:divBdr>
            <w:top w:val="none" w:sz="0" w:space="0" w:color="auto"/>
            <w:left w:val="none" w:sz="0" w:space="0" w:color="auto"/>
            <w:bottom w:val="none" w:sz="0" w:space="0" w:color="auto"/>
            <w:right w:val="none" w:sz="0" w:space="0" w:color="auto"/>
          </w:divBdr>
        </w:div>
        <w:div w:id="240411444">
          <w:marLeft w:val="0"/>
          <w:marRight w:val="0"/>
          <w:marTop w:val="0"/>
          <w:marBottom w:val="0"/>
          <w:divBdr>
            <w:top w:val="none" w:sz="0" w:space="0" w:color="auto"/>
            <w:left w:val="none" w:sz="0" w:space="0" w:color="auto"/>
            <w:bottom w:val="none" w:sz="0" w:space="0" w:color="auto"/>
            <w:right w:val="none" w:sz="0" w:space="0" w:color="auto"/>
          </w:divBdr>
        </w:div>
        <w:div w:id="1718434029">
          <w:marLeft w:val="0"/>
          <w:marRight w:val="0"/>
          <w:marTop w:val="0"/>
          <w:marBottom w:val="0"/>
          <w:divBdr>
            <w:top w:val="none" w:sz="0" w:space="0" w:color="auto"/>
            <w:left w:val="none" w:sz="0" w:space="0" w:color="auto"/>
            <w:bottom w:val="none" w:sz="0" w:space="0" w:color="auto"/>
            <w:right w:val="none" w:sz="0" w:space="0" w:color="auto"/>
          </w:divBdr>
        </w:div>
        <w:div w:id="1773208449">
          <w:marLeft w:val="0"/>
          <w:marRight w:val="0"/>
          <w:marTop w:val="0"/>
          <w:marBottom w:val="0"/>
          <w:divBdr>
            <w:top w:val="none" w:sz="0" w:space="0" w:color="auto"/>
            <w:left w:val="none" w:sz="0" w:space="0" w:color="auto"/>
            <w:bottom w:val="none" w:sz="0" w:space="0" w:color="auto"/>
            <w:right w:val="none" w:sz="0" w:space="0" w:color="auto"/>
          </w:divBdr>
        </w:div>
        <w:div w:id="1645963674">
          <w:marLeft w:val="0"/>
          <w:marRight w:val="0"/>
          <w:marTop w:val="0"/>
          <w:marBottom w:val="0"/>
          <w:divBdr>
            <w:top w:val="none" w:sz="0" w:space="0" w:color="auto"/>
            <w:left w:val="none" w:sz="0" w:space="0" w:color="auto"/>
            <w:bottom w:val="none" w:sz="0" w:space="0" w:color="auto"/>
            <w:right w:val="none" w:sz="0" w:space="0" w:color="auto"/>
          </w:divBdr>
        </w:div>
        <w:div w:id="1865243823">
          <w:marLeft w:val="0"/>
          <w:marRight w:val="0"/>
          <w:marTop w:val="0"/>
          <w:marBottom w:val="0"/>
          <w:divBdr>
            <w:top w:val="none" w:sz="0" w:space="0" w:color="auto"/>
            <w:left w:val="none" w:sz="0" w:space="0" w:color="auto"/>
            <w:bottom w:val="none" w:sz="0" w:space="0" w:color="auto"/>
            <w:right w:val="none" w:sz="0" w:space="0" w:color="auto"/>
          </w:divBdr>
        </w:div>
        <w:div w:id="1463887406">
          <w:marLeft w:val="0"/>
          <w:marRight w:val="0"/>
          <w:marTop w:val="0"/>
          <w:marBottom w:val="0"/>
          <w:divBdr>
            <w:top w:val="none" w:sz="0" w:space="0" w:color="auto"/>
            <w:left w:val="none" w:sz="0" w:space="0" w:color="auto"/>
            <w:bottom w:val="none" w:sz="0" w:space="0" w:color="auto"/>
            <w:right w:val="none" w:sz="0" w:space="0" w:color="auto"/>
          </w:divBdr>
        </w:div>
        <w:div w:id="1239751442">
          <w:marLeft w:val="0"/>
          <w:marRight w:val="0"/>
          <w:marTop w:val="0"/>
          <w:marBottom w:val="0"/>
          <w:divBdr>
            <w:top w:val="none" w:sz="0" w:space="0" w:color="auto"/>
            <w:left w:val="none" w:sz="0" w:space="0" w:color="auto"/>
            <w:bottom w:val="none" w:sz="0" w:space="0" w:color="auto"/>
            <w:right w:val="none" w:sz="0" w:space="0" w:color="auto"/>
          </w:divBdr>
        </w:div>
        <w:div w:id="136261637">
          <w:marLeft w:val="0"/>
          <w:marRight w:val="0"/>
          <w:marTop w:val="0"/>
          <w:marBottom w:val="0"/>
          <w:divBdr>
            <w:top w:val="none" w:sz="0" w:space="0" w:color="auto"/>
            <w:left w:val="none" w:sz="0" w:space="0" w:color="auto"/>
            <w:bottom w:val="none" w:sz="0" w:space="0" w:color="auto"/>
            <w:right w:val="none" w:sz="0" w:space="0" w:color="auto"/>
          </w:divBdr>
        </w:div>
        <w:div w:id="1405030260">
          <w:marLeft w:val="0"/>
          <w:marRight w:val="0"/>
          <w:marTop w:val="0"/>
          <w:marBottom w:val="0"/>
          <w:divBdr>
            <w:top w:val="none" w:sz="0" w:space="0" w:color="auto"/>
            <w:left w:val="none" w:sz="0" w:space="0" w:color="auto"/>
            <w:bottom w:val="none" w:sz="0" w:space="0" w:color="auto"/>
            <w:right w:val="none" w:sz="0" w:space="0" w:color="auto"/>
          </w:divBdr>
        </w:div>
        <w:div w:id="1789011848">
          <w:marLeft w:val="0"/>
          <w:marRight w:val="0"/>
          <w:marTop w:val="0"/>
          <w:marBottom w:val="0"/>
          <w:divBdr>
            <w:top w:val="none" w:sz="0" w:space="0" w:color="auto"/>
            <w:left w:val="none" w:sz="0" w:space="0" w:color="auto"/>
            <w:bottom w:val="none" w:sz="0" w:space="0" w:color="auto"/>
            <w:right w:val="none" w:sz="0" w:space="0" w:color="auto"/>
          </w:divBdr>
        </w:div>
        <w:div w:id="605038443">
          <w:marLeft w:val="0"/>
          <w:marRight w:val="0"/>
          <w:marTop w:val="0"/>
          <w:marBottom w:val="0"/>
          <w:divBdr>
            <w:top w:val="none" w:sz="0" w:space="0" w:color="auto"/>
            <w:left w:val="none" w:sz="0" w:space="0" w:color="auto"/>
            <w:bottom w:val="none" w:sz="0" w:space="0" w:color="auto"/>
            <w:right w:val="none" w:sz="0" w:space="0" w:color="auto"/>
          </w:divBdr>
        </w:div>
        <w:div w:id="1110397763">
          <w:marLeft w:val="0"/>
          <w:marRight w:val="0"/>
          <w:marTop w:val="0"/>
          <w:marBottom w:val="0"/>
          <w:divBdr>
            <w:top w:val="none" w:sz="0" w:space="0" w:color="auto"/>
            <w:left w:val="none" w:sz="0" w:space="0" w:color="auto"/>
            <w:bottom w:val="none" w:sz="0" w:space="0" w:color="auto"/>
            <w:right w:val="none" w:sz="0" w:space="0" w:color="auto"/>
          </w:divBdr>
        </w:div>
      </w:divsChild>
    </w:div>
    <w:div w:id="2009481795">
      <w:bodyDiv w:val="1"/>
      <w:marLeft w:val="0"/>
      <w:marRight w:val="0"/>
      <w:marTop w:val="0"/>
      <w:marBottom w:val="0"/>
      <w:divBdr>
        <w:top w:val="none" w:sz="0" w:space="0" w:color="auto"/>
        <w:left w:val="none" w:sz="0" w:space="0" w:color="auto"/>
        <w:bottom w:val="none" w:sz="0" w:space="0" w:color="auto"/>
        <w:right w:val="none" w:sz="0" w:space="0" w:color="auto"/>
      </w:divBdr>
    </w:div>
    <w:div w:id="2124031122">
      <w:bodyDiv w:val="1"/>
      <w:marLeft w:val="0"/>
      <w:marRight w:val="0"/>
      <w:marTop w:val="0"/>
      <w:marBottom w:val="0"/>
      <w:divBdr>
        <w:top w:val="none" w:sz="0" w:space="0" w:color="auto"/>
        <w:left w:val="none" w:sz="0" w:space="0" w:color="auto"/>
        <w:bottom w:val="none" w:sz="0" w:space="0" w:color="auto"/>
        <w:right w:val="none" w:sz="0" w:space="0" w:color="auto"/>
      </w:divBdr>
      <w:divsChild>
        <w:div w:id="683677778">
          <w:marLeft w:val="0"/>
          <w:marRight w:val="0"/>
          <w:marTop w:val="0"/>
          <w:marBottom w:val="0"/>
          <w:divBdr>
            <w:top w:val="none" w:sz="0" w:space="0" w:color="auto"/>
            <w:left w:val="none" w:sz="0" w:space="0" w:color="auto"/>
            <w:bottom w:val="none" w:sz="0" w:space="0" w:color="auto"/>
            <w:right w:val="none" w:sz="0" w:space="0" w:color="auto"/>
          </w:divBdr>
          <w:divsChild>
            <w:div w:id="12167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uZNk1uVrjOPda1EnzaNcPF1LAUvqMDlM" TargetMode="External"/><Relationship Id="rId13" Type="http://schemas.openxmlformats.org/officeDocument/2006/relationships/hyperlink" Target="mailto:weekly.exec.updates@coupa.com" TargetMode="External"/><Relationship Id="rId18" Type="http://schemas.openxmlformats.org/officeDocument/2006/relationships/hyperlink" Target="https://success.coupa.com/Implement/Overview/01_Mobilize/1.3_Sales_to_Services_Handoff" TargetMode="External"/><Relationship Id="rId26" Type="http://schemas.openxmlformats.org/officeDocument/2006/relationships/hyperlink" Target="https://drive.google.com/open?id=1ytoilp2SewFyPVwugz1-J75ghhcU_GpI" TargetMode="External"/><Relationship Id="rId39" Type="http://schemas.openxmlformats.org/officeDocument/2006/relationships/hyperlink" Target="https://drive.google.com/open?id=1_3pvuS_nZU_H3cHE4em0ijygbyBkZPvV" TargetMode="External"/><Relationship Id="rId3" Type="http://schemas.openxmlformats.org/officeDocument/2006/relationships/settings" Target="settings.xml"/><Relationship Id="rId21" Type="http://schemas.openxmlformats.org/officeDocument/2006/relationships/hyperlink" Target="https://success.coupa.com/Implement/Overview/01_Mobilize/1.4_Establish_Success_Goals_and_Metrics" TargetMode="External"/><Relationship Id="rId34" Type="http://schemas.openxmlformats.org/officeDocument/2006/relationships/hyperlink" Target="mailto:training@coupa.com." TargetMode="External"/><Relationship Id="rId42" Type="http://schemas.openxmlformats.org/officeDocument/2006/relationships/theme" Target="theme/theme1.xml"/><Relationship Id="rId7" Type="http://schemas.openxmlformats.org/officeDocument/2006/relationships/hyperlink" Target="https://drive.google.com/open?id=1Sn4JYIrY4EdUORF-OK4a1Jn7PS0dJOTt" TargetMode="External"/><Relationship Id="rId12" Type="http://schemas.openxmlformats.org/officeDocument/2006/relationships/hyperlink" Target="https://coupadev.atlassian.net/wiki/spaces/PSM/pages/418448031/Customer+Projects" TargetMode="External"/><Relationship Id="rId17" Type="http://schemas.openxmlformats.org/officeDocument/2006/relationships/hyperlink" Target="mailto:brenton.lyon@coupa.com" TargetMode="External"/><Relationship Id="rId25" Type="http://schemas.openxmlformats.org/officeDocument/2006/relationships/hyperlink" Target="https://drive.google.com/open?id=1kjG-2NO46iLfGQ0dDiR_U7g_KA2UFE4s" TargetMode="External"/><Relationship Id="rId33" Type="http://schemas.openxmlformats.org/officeDocument/2006/relationships/hyperlink" Target="https://coupadev.atlassian.net/wiki/display/CU/Coupa+University+Home" TargetMode="External"/><Relationship Id="rId38" Type="http://schemas.openxmlformats.org/officeDocument/2006/relationships/hyperlink" Target="https://drive.google.com/open?id=1UEk4Za680PxFU3m88lPvDuGkIZ-1B3N6" TargetMode="External"/><Relationship Id="rId2" Type="http://schemas.openxmlformats.org/officeDocument/2006/relationships/styles" Target="styles.xml"/><Relationship Id="rId16" Type="http://schemas.openxmlformats.org/officeDocument/2006/relationships/hyperlink" Target="http://salesforce.com/" TargetMode="External"/><Relationship Id="rId20" Type="http://schemas.openxmlformats.org/officeDocument/2006/relationships/hyperlink" Target="https://app.smartsheet.com/sheets/P68m5RwJQJg4mfHrC5rgGWgm4Prc9PC6jgmXX221?view=grid" TargetMode="External"/><Relationship Id="rId29" Type="http://schemas.openxmlformats.org/officeDocument/2006/relationships/hyperlink" Target="https://docs.google.com/document/d/1Z4vd7Dg8bq2XhA91dqgUsJdG3K2jrHgsHvLmht0CeRA/edit?ts=5aba0e7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ccess.coupa.com/Implement/Overview/01_Mobilize/1.1_Initial_Customer_Communication/Weekly_Status_Report" TargetMode="External"/><Relationship Id="rId11" Type="http://schemas.openxmlformats.org/officeDocument/2006/relationships/hyperlink" Target="https://coupadev.atlassian.net/wiki/spaces/PSM/pages/181354760/New+Instance+Checks" TargetMode="External"/><Relationship Id="rId24" Type="http://schemas.openxmlformats.org/officeDocument/2006/relationships/hyperlink" Target="https://drive.google.com/open?id=1magggik6JEru3hVS3vxycpoIopx99Ijo" TargetMode="External"/><Relationship Id="rId32" Type="http://schemas.openxmlformats.org/officeDocument/2006/relationships/hyperlink" Target="mailto:martin.lynch@coupa.comwith" TargetMode="External"/><Relationship Id="rId37" Type="http://schemas.openxmlformats.org/officeDocument/2006/relationships/hyperlink" Target="https://success.coupa.com/Implement/Overview/01_Mobilize/1.6_Change_Management" TargetMode="External"/><Relationship Id="rId40" Type="http://schemas.openxmlformats.org/officeDocument/2006/relationships/hyperlink" Target="https://drive.google.com/file/d/1Q-IE_SIoWxLviNZB21OyvZ5kS8WjZM4C/view?usp=sharing" TargetMode="External"/><Relationship Id="rId5" Type="http://schemas.openxmlformats.org/officeDocument/2006/relationships/hyperlink" Target="https://drive.google.com/open?id=1klxcgbHETc7Ey1i_cNKp4yyNwndpdsMZ" TargetMode="External"/><Relationship Id="rId15" Type="http://schemas.openxmlformats.org/officeDocument/2006/relationships/hyperlink" Target="mailto:weekly.exec.updates@coupa.com" TargetMode="External"/><Relationship Id="rId23" Type="http://schemas.openxmlformats.org/officeDocument/2006/relationships/hyperlink" Target="https://drive.google.com/open?id=1UPSvVQPY_3dRs5ewQcPwSkvcaZkrmo6L" TargetMode="External"/><Relationship Id="rId28" Type="http://schemas.openxmlformats.org/officeDocument/2006/relationships/hyperlink" Target="https://drive.google.com/open?id=1N6234HoHgq9kuJ68TLpUcyfms7GLUgso" TargetMode="External"/><Relationship Id="rId36" Type="http://schemas.openxmlformats.org/officeDocument/2006/relationships/hyperlink" Target="https://success.coupa.com/Implement/Overview/01_Mobilize/1.6_Change_Management" TargetMode="External"/><Relationship Id="rId10" Type="http://schemas.openxmlformats.org/officeDocument/2006/relationships/hyperlink" Target="https://drive.google.com/file/d/1YJsdSvneyaVInX673idiH9bgIc4yF--2/view?usp=sharing" TargetMode="External"/><Relationship Id="rId19" Type="http://schemas.openxmlformats.org/officeDocument/2006/relationships/hyperlink" Target="https://success.coupa.com/Implement/Overview/01_Mobilize/1.3_Sales_to_Services_Handoff" TargetMode="External"/><Relationship Id="rId31" Type="http://schemas.openxmlformats.org/officeDocument/2006/relationships/hyperlink" Target="https://success.coupa.com/Implement/Overview/01_Mobilize/1.5_Customer_Training" TargetMode="External"/><Relationship Id="rId4" Type="http://schemas.openxmlformats.org/officeDocument/2006/relationships/webSettings" Target="webSettings.xml"/><Relationship Id="rId9" Type="http://schemas.openxmlformats.org/officeDocument/2006/relationships/hyperlink" Target="https://drive.google.com/open?id=1s1jo4kn_RNiOvFb6DiBcvWC0rkhomtEp" TargetMode="External"/><Relationship Id="rId14" Type="http://schemas.openxmlformats.org/officeDocument/2006/relationships/hyperlink" Target="https://drive.google.com/open?id=1byT-eZrmYmbhp8ZYlNCG43LWesixSlDP" TargetMode="External"/><Relationship Id="rId22" Type="http://schemas.openxmlformats.org/officeDocument/2006/relationships/hyperlink" Target="https://success.coupa.com/Implement/Overview/01_Mobilize/1.4_Establish_Success_Goals_and_Metrics" TargetMode="External"/><Relationship Id="rId27" Type="http://schemas.openxmlformats.org/officeDocument/2006/relationships/hyperlink" Target="https://drive.google.com/open?id=1L-Tla9v1TPf_jbsc7KQLgflsfPEJ0tC2" TargetMode="External"/><Relationship Id="rId30" Type="http://schemas.openxmlformats.org/officeDocument/2006/relationships/hyperlink" Target="https://success.coupa.com/Implement/Overview/01_Mobilize/1.5_Customer_Training" TargetMode="External"/><Relationship Id="rId35" Type="http://schemas.openxmlformats.org/officeDocument/2006/relationships/hyperlink" Target="mailto:training@coup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8</cp:revision>
  <dcterms:created xsi:type="dcterms:W3CDTF">2020-04-02T02:21:00Z</dcterms:created>
  <dcterms:modified xsi:type="dcterms:W3CDTF">2020-04-02T03:40:00Z</dcterms:modified>
</cp:coreProperties>
</file>