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7AB" w:rsidRPr="005B6FAC" w:rsidRDefault="00EF27AB" w:rsidP="00EF27AB">
      <w:pPr>
        <w:widowControl/>
        <w:pBdr>
          <w:bottom w:val="single" w:sz="6" w:space="3" w:color="DDDDDD"/>
        </w:pBdr>
        <w:spacing w:after="60"/>
        <w:jc w:val="left"/>
        <w:outlineLvl w:val="0"/>
        <w:rPr>
          <w:rFonts w:ascii="Arial" w:eastAsia="宋体" w:hAnsi="Arial" w:cs="Arial"/>
          <w:kern w:val="36"/>
          <w:sz w:val="48"/>
          <w:szCs w:val="48"/>
        </w:rPr>
      </w:pPr>
      <w:r w:rsidRPr="005B6FAC">
        <w:rPr>
          <w:rFonts w:ascii="Arial" w:eastAsia="宋体" w:hAnsi="Arial" w:cs="Arial"/>
          <w:kern w:val="36"/>
          <w:sz w:val="48"/>
          <w:szCs w:val="48"/>
        </w:rPr>
        <w:t xml:space="preserve">2.1 </w:t>
      </w:r>
      <w:r w:rsidRPr="005B6FAC">
        <w:rPr>
          <w:rFonts w:ascii="Arial" w:eastAsia="宋体" w:hAnsi="Arial" w:cs="Arial"/>
          <w:kern w:val="36"/>
          <w:sz w:val="48"/>
          <w:szCs w:val="48"/>
        </w:rPr>
        <w:t>ビジネスプロセスのレビュー、設計、ソリューションの設計</w:t>
      </w:r>
      <w:r w:rsidRPr="005B6FAC">
        <w:rPr>
          <w:rFonts w:ascii="Arial" w:eastAsia="宋体" w:hAnsi="Arial" w:cs="Arial"/>
          <w:kern w:val="36"/>
          <w:sz w:val="48"/>
          <w:szCs w:val="48"/>
        </w:rPr>
        <w:t xml:space="preserve"> </w:t>
      </w:r>
    </w:p>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t xml:space="preserve">目次 </w:t>
      </w:r>
    </w:p>
    <w:p w:rsidR="00EF27AB" w:rsidRPr="005B6FAC" w:rsidRDefault="007C2802" w:rsidP="00EF27AB">
      <w:pPr>
        <w:widowControl/>
        <w:numPr>
          <w:ilvl w:val="0"/>
          <w:numId w:val="2"/>
        </w:numPr>
        <w:spacing w:before="60" w:after="60"/>
        <w:jc w:val="left"/>
        <w:rPr>
          <w:rFonts w:ascii="Arial" w:eastAsia="宋体" w:hAnsi="Arial" w:cs="Arial"/>
          <w:kern w:val="0"/>
          <w:sz w:val="24"/>
          <w:szCs w:val="24"/>
        </w:rPr>
      </w:pPr>
      <w:hyperlink r:id="rId5" w:anchor="Overview" w:history="1">
        <w:r w:rsidR="00EF27AB" w:rsidRPr="005B6FAC">
          <w:rPr>
            <w:rFonts w:ascii="Arial" w:eastAsia="宋体" w:hAnsi="Arial" w:cs="Arial"/>
            <w:kern w:val="0"/>
            <w:sz w:val="24"/>
            <w:szCs w:val="24"/>
          </w:rPr>
          <w:t>概要</w:t>
        </w:r>
      </w:hyperlink>
    </w:p>
    <w:p w:rsidR="00EF27AB" w:rsidRPr="005B6FAC" w:rsidRDefault="007C2802" w:rsidP="00EF27AB">
      <w:pPr>
        <w:widowControl/>
        <w:numPr>
          <w:ilvl w:val="0"/>
          <w:numId w:val="2"/>
        </w:numPr>
        <w:spacing w:before="60" w:after="60"/>
        <w:jc w:val="left"/>
        <w:rPr>
          <w:rFonts w:ascii="Arial" w:eastAsia="宋体" w:hAnsi="Arial" w:cs="Arial"/>
          <w:kern w:val="0"/>
          <w:sz w:val="24"/>
          <w:szCs w:val="24"/>
        </w:rPr>
      </w:pPr>
      <w:hyperlink r:id="rId6" w:anchor="Activities" w:history="1">
        <w:r w:rsidR="00EF27AB" w:rsidRPr="005B6FAC">
          <w:rPr>
            <w:rFonts w:ascii="Arial" w:eastAsia="宋体" w:hAnsi="Arial" w:cs="Arial"/>
            <w:kern w:val="0"/>
            <w:sz w:val="24"/>
            <w:szCs w:val="24"/>
          </w:rPr>
          <w:t>活動</w:t>
        </w:r>
      </w:hyperlink>
    </w:p>
    <w:p w:rsidR="00EF27AB" w:rsidRPr="005B6FAC" w:rsidRDefault="00EF27AB" w:rsidP="00EF27AB">
      <w:pPr>
        <w:widowControl/>
        <w:jc w:val="left"/>
        <w:outlineLvl w:val="1"/>
        <w:rPr>
          <w:rFonts w:ascii="Arial" w:eastAsia="宋体" w:hAnsi="Arial" w:cs="Arial"/>
          <w:kern w:val="0"/>
          <w:sz w:val="36"/>
          <w:szCs w:val="36"/>
        </w:rPr>
      </w:pPr>
      <w:r w:rsidRPr="005B6FAC">
        <w:rPr>
          <w:rFonts w:ascii="Arial" w:eastAsia="宋体" w:hAnsi="Arial" w:cs="Arial"/>
          <w:kern w:val="0"/>
          <w:sz w:val="36"/>
          <w:szCs w:val="36"/>
        </w:rPr>
        <w:t>概要</w:t>
      </w:r>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ビジネス</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プロセス</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設計は、最適なシステム構成とアーキテクチャに向けて推進する重要なプロジェクト活動です。サインオフされたビジネス</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プロセス設計を完了すると、プロジェクトの後半で、他のプロジェクト</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のマイルストーンや全体的なタイムラインに影響を与える可能性のあるプロセス</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ブロッカーが存在しません。設計プロセスレビューセッションでは、お客様のベストプラクティスを教育し、要件と成功目標に沿った推奨事項を示す必要があります。</w:t>
      </w:r>
    </w:p>
    <w:p w:rsidR="00EF27AB" w:rsidRPr="005B6FAC" w:rsidRDefault="00EF27AB" w:rsidP="00EF27AB">
      <w:pPr>
        <w:widowControl/>
        <w:spacing w:before="360"/>
        <w:jc w:val="left"/>
        <w:outlineLvl w:val="1"/>
        <w:rPr>
          <w:rFonts w:ascii="Arial" w:eastAsia="宋体" w:hAnsi="Arial" w:cs="Arial"/>
          <w:kern w:val="0"/>
          <w:sz w:val="36"/>
          <w:szCs w:val="36"/>
        </w:rPr>
      </w:pPr>
      <w:r w:rsidRPr="005B6FAC">
        <w:rPr>
          <w:rFonts w:ascii="Arial" w:eastAsia="宋体" w:hAnsi="Arial" w:cs="Arial"/>
          <w:kern w:val="0"/>
          <w:sz w:val="36"/>
          <w:szCs w:val="36"/>
        </w:rPr>
        <w:t>活動</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1041"/>
        <w:gridCol w:w="1747"/>
        <w:gridCol w:w="2304"/>
        <w:gridCol w:w="1750"/>
        <w:gridCol w:w="1458"/>
      </w:tblGrid>
      <w:tr w:rsidR="005B6FAC" w:rsidRPr="005B6FAC" w:rsidTr="007C2802">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F27AB" w:rsidRPr="005B6FAC" w:rsidRDefault="00EF27AB" w:rsidP="00EF27AB">
            <w:pPr>
              <w:widowControl/>
              <w:spacing w:before="240" w:after="480"/>
              <w:jc w:val="center"/>
              <w:rPr>
                <w:rFonts w:ascii="Arial" w:eastAsia="宋体" w:hAnsi="Arial" w:cs="Arial"/>
                <w:kern w:val="0"/>
                <w:sz w:val="24"/>
                <w:szCs w:val="24"/>
              </w:rPr>
            </w:pPr>
            <w:r w:rsidRPr="005B6FAC">
              <w:rPr>
                <w:rFonts w:ascii="Arial" w:eastAsia="宋体" w:hAnsi="Arial" w:cs="Arial"/>
                <w:kern w:val="0"/>
                <w:sz w:val="24"/>
                <w:szCs w:val="24"/>
              </w:rPr>
              <w:t>活動</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F27AB" w:rsidRPr="005B6FAC" w:rsidRDefault="00EF27AB" w:rsidP="00EF27AB">
            <w:pPr>
              <w:widowControl/>
              <w:spacing w:before="240" w:after="480"/>
              <w:jc w:val="center"/>
              <w:rPr>
                <w:rFonts w:ascii="Arial" w:eastAsia="宋体" w:hAnsi="Arial" w:cs="Arial"/>
                <w:kern w:val="0"/>
                <w:sz w:val="24"/>
                <w:szCs w:val="24"/>
              </w:rPr>
            </w:pPr>
            <w:r w:rsidRPr="005B6FAC">
              <w:rPr>
                <w:rFonts w:ascii="Arial" w:eastAsia="宋体" w:hAnsi="Arial" w:cs="Arial"/>
                <w:kern w:val="0"/>
                <w:sz w:val="24"/>
                <w:szCs w:val="24"/>
              </w:rPr>
              <w:t>キー入力</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F27AB" w:rsidRPr="005B6FAC" w:rsidRDefault="00EF27AB" w:rsidP="00EF27AB">
            <w:pPr>
              <w:widowControl/>
              <w:spacing w:before="240" w:after="480"/>
              <w:jc w:val="center"/>
              <w:rPr>
                <w:rFonts w:ascii="Arial" w:eastAsia="宋体" w:hAnsi="Arial" w:cs="Arial"/>
                <w:kern w:val="0"/>
                <w:sz w:val="24"/>
                <w:szCs w:val="24"/>
              </w:rPr>
            </w:pPr>
            <w:r w:rsidRPr="005B6FAC">
              <w:rPr>
                <w:rFonts w:ascii="Arial" w:eastAsia="宋体" w:hAnsi="Arial" w:cs="Arial"/>
                <w:kern w:val="0"/>
                <w:sz w:val="24"/>
                <w:szCs w:val="24"/>
              </w:rPr>
              <w:t>役割と責任</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F27AB" w:rsidRPr="005B6FAC" w:rsidRDefault="00EF27AB" w:rsidP="00EF27AB">
            <w:pPr>
              <w:widowControl/>
              <w:spacing w:before="240" w:after="480"/>
              <w:jc w:val="center"/>
              <w:rPr>
                <w:rFonts w:ascii="Arial" w:eastAsia="宋体" w:hAnsi="Arial" w:cs="Arial"/>
                <w:kern w:val="0"/>
                <w:sz w:val="24"/>
                <w:szCs w:val="24"/>
              </w:rPr>
            </w:pPr>
            <w:r w:rsidRPr="005B6FAC">
              <w:rPr>
                <w:rFonts w:ascii="Arial" w:eastAsia="宋体" w:hAnsi="Arial" w:cs="Arial"/>
                <w:kern w:val="0"/>
                <w:sz w:val="24"/>
                <w:szCs w:val="24"/>
              </w:rPr>
              <w:t>成果</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物</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F27AB" w:rsidRPr="005B6FAC" w:rsidRDefault="00EF27AB" w:rsidP="00EF27AB">
            <w:pPr>
              <w:widowControl/>
              <w:spacing w:before="240" w:after="480"/>
              <w:jc w:val="center"/>
              <w:rPr>
                <w:rFonts w:ascii="Arial" w:eastAsia="宋体" w:hAnsi="Arial" w:cs="Arial"/>
                <w:kern w:val="0"/>
                <w:sz w:val="24"/>
                <w:szCs w:val="24"/>
              </w:rPr>
            </w:pPr>
            <w:r w:rsidRPr="005B6FAC">
              <w:rPr>
                <w:rFonts w:ascii="Arial" w:eastAsia="宋体" w:hAnsi="Arial" w:cs="Arial"/>
                <w:kern w:val="0"/>
                <w:sz w:val="24"/>
                <w:szCs w:val="24"/>
              </w:rPr>
              <w:t>サポート</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ドキュメント</w:t>
            </w:r>
          </w:p>
        </w:tc>
      </w:tr>
      <w:tr w:rsidR="005B6FAC" w:rsidRPr="005B6FAC" w:rsidTr="00EF27A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before="240" w:after="480" w:line="336" w:lineRule="atLeast"/>
              <w:jc w:val="left"/>
              <w:rPr>
                <w:rFonts w:ascii="Arial" w:eastAsia="宋体" w:hAnsi="Arial" w:cs="Arial"/>
                <w:kern w:val="0"/>
                <w:sz w:val="24"/>
                <w:szCs w:val="24"/>
              </w:rPr>
            </w:pPr>
            <w:r w:rsidRPr="005B6FAC">
              <w:rPr>
                <w:rFonts w:ascii="Arial" w:eastAsia="宋体" w:hAnsi="Arial" w:cs="Arial"/>
                <w:kern w:val="0"/>
                <w:sz w:val="24"/>
                <w:szCs w:val="24"/>
              </w:rPr>
              <w:t>ビジネスプロセス設計ワークショップのスケジュールとリード</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after="240"/>
              <w:jc w:val="left"/>
              <w:rPr>
                <w:rFonts w:ascii="Arial" w:eastAsia="宋体" w:hAnsi="Arial" w:cs="Arial"/>
                <w:kern w:val="0"/>
                <w:sz w:val="24"/>
                <w:szCs w:val="24"/>
              </w:rPr>
            </w:pPr>
            <w:r w:rsidRPr="005B6FAC">
              <w:rPr>
                <w:rFonts w:ascii="Arial" w:eastAsia="宋体" w:hAnsi="Arial" w:cs="Arial"/>
                <w:kern w:val="0"/>
                <w:sz w:val="24"/>
                <w:szCs w:val="24"/>
              </w:rPr>
              <w:t>コア</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プロジェクト</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チーム</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調達、財務、システム管理者</w:t>
            </w:r>
            <w:r w:rsidRPr="005B6FAC">
              <w:rPr>
                <w:rFonts w:ascii="Arial" w:eastAsia="宋体" w:hAnsi="Arial" w:cs="Arial"/>
                <w:kern w:val="0"/>
                <w:sz w:val="24"/>
                <w:szCs w:val="24"/>
              </w:rPr>
              <w:t>)</w:t>
            </w:r>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 </w:t>
            </w:r>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ソリューション</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アーキテクト</w:t>
            </w:r>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 </w:t>
            </w:r>
          </w:p>
          <w:p w:rsidR="00EF27AB" w:rsidRPr="005B6FAC" w:rsidRDefault="00EF27AB" w:rsidP="00EF27AB">
            <w:pPr>
              <w:widowControl/>
              <w:spacing w:before="240"/>
              <w:jc w:val="left"/>
              <w:rPr>
                <w:rFonts w:ascii="Arial" w:eastAsia="宋体" w:hAnsi="Arial" w:cs="Arial"/>
                <w:kern w:val="0"/>
                <w:sz w:val="24"/>
                <w:szCs w:val="24"/>
              </w:rPr>
            </w:pPr>
            <w:r w:rsidRPr="005B6FAC">
              <w:rPr>
                <w:rFonts w:ascii="Arial" w:eastAsia="宋体" w:hAnsi="Arial" w:cs="Arial"/>
                <w:kern w:val="0"/>
                <w:sz w:val="24"/>
                <w:szCs w:val="24"/>
              </w:rPr>
              <w:t>Ems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numPr>
                <w:ilvl w:val="0"/>
                <w:numId w:val="3"/>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Coupa</w:t>
            </w:r>
            <w:r w:rsidRPr="005B6FAC">
              <w:rPr>
                <w:rFonts w:ascii="Arial" w:eastAsia="宋体" w:hAnsi="Arial" w:cs="Arial"/>
                <w:kern w:val="0"/>
                <w:sz w:val="24"/>
                <w:szCs w:val="24"/>
              </w:rPr>
              <w:t>ソリューションアーキテクトは、クーパ主導のプロジェクトのワークショップをリードしています。ワークショップを待ち、パートナー主導のプロジェクトでパートナーをサポートします。</w:t>
            </w:r>
          </w:p>
          <w:p w:rsidR="00EF27AB" w:rsidRPr="005B6FAC" w:rsidRDefault="00EF27AB" w:rsidP="00EF27AB">
            <w:pPr>
              <w:widowControl/>
              <w:numPr>
                <w:ilvl w:val="0"/>
                <w:numId w:val="3"/>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最初のワークショップは、ティア</w:t>
            </w:r>
            <w:r w:rsidRPr="005B6FAC">
              <w:rPr>
                <w:rFonts w:ascii="Arial" w:eastAsia="宋体" w:hAnsi="Arial" w:cs="Arial"/>
                <w:kern w:val="0"/>
                <w:sz w:val="24"/>
                <w:szCs w:val="24"/>
              </w:rPr>
              <w:t>1</w:t>
            </w:r>
            <w:r w:rsidRPr="005B6FAC">
              <w:rPr>
                <w:rFonts w:ascii="Arial" w:eastAsia="宋体" w:hAnsi="Arial" w:cs="Arial"/>
                <w:kern w:val="0"/>
                <w:sz w:val="24"/>
                <w:szCs w:val="24"/>
              </w:rPr>
              <w:t>と</w:t>
            </w:r>
            <w:r w:rsidRPr="005B6FAC">
              <w:rPr>
                <w:rFonts w:ascii="Arial" w:eastAsia="宋体" w:hAnsi="Arial" w:cs="Arial"/>
                <w:kern w:val="0"/>
                <w:sz w:val="24"/>
                <w:szCs w:val="24"/>
              </w:rPr>
              <w:t>2</w:t>
            </w:r>
            <w:r w:rsidRPr="005B6FAC">
              <w:rPr>
                <w:rFonts w:ascii="Arial" w:eastAsia="宋体" w:hAnsi="Arial" w:cs="Arial"/>
                <w:kern w:val="0"/>
                <w:sz w:val="24"/>
                <w:szCs w:val="24"/>
              </w:rPr>
              <w:t>の顧客</w:t>
            </w:r>
            <w:r w:rsidRPr="005B6FAC">
              <w:rPr>
                <w:rFonts w:ascii="Arial" w:eastAsia="宋体" w:hAnsi="Arial" w:cs="Arial"/>
                <w:kern w:val="0"/>
                <w:sz w:val="24"/>
                <w:szCs w:val="24"/>
              </w:rPr>
              <w:lastRenderedPageBreak/>
              <w:t>の現場に設置する必要があります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lastRenderedPageBreak/>
              <w:t>ビジネスプロセスワークショップを完了しました</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after="240"/>
              <w:jc w:val="left"/>
              <w:rPr>
                <w:rFonts w:ascii="Arial" w:eastAsia="宋体" w:hAnsi="Arial" w:cs="Arial"/>
                <w:kern w:val="0"/>
                <w:sz w:val="24"/>
                <w:szCs w:val="24"/>
              </w:rPr>
            </w:pPr>
            <w:r w:rsidRPr="005B6FAC">
              <w:rPr>
                <w:rFonts w:ascii="Arial" w:eastAsia="宋体" w:hAnsi="Arial" w:cs="Arial"/>
                <w:kern w:val="0"/>
                <w:sz w:val="24"/>
                <w:szCs w:val="24"/>
              </w:rPr>
              <w:t>ビジネスデザインワークショップデッキ</w:t>
            </w:r>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7" w:tooltip="https://drive.google.com/open?id=12BVsygYlnojQ_k8Nsap6ns9m8uBn_nO-" w:history="1">
              <w:r w:rsidR="00EF27AB" w:rsidRPr="005B6FAC">
                <w:rPr>
                  <w:rFonts w:ascii="Arial" w:eastAsia="宋体" w:hAnsi="Arial" w:cs="Arial"/>
                  <w:kern w:val="0"/>
                  <w:sz w:val="24"/>
                  <w:szCs w:val="24"/>
                </w:rPr>
                <w:t>物品サービスの要求</w:t>
              </w:r>
            </w:hyperlink>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8" w:tgtFrame="_blank" w:tooltip="https://drive.google.com/file/d/19_W4UPlkNsf4rrPtYnsNsk8e_rvME-ex/view?usp=sharing" w:history="1">
              <w:r w:rsidR="00EF27AB" w:rsidRPr="005B6FAC">
                <w:rPr>
                  <w:rFonts w:ascii="Arial" w:eastAsia="宋体" w:hAnsi="Arial" w:cs="Arial"/>
                  <w:kern w:val="0"/>
                  <w:sz w:val="24"/>
                  <w:szCs w:val="24"/>
                </w:rPr>
                <w:t>チャンネルの購入</w:t>
              </w:r>
            </w:hyperlink>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9" w:tooltip="https://drive.google.com/open?id=17jX55AU5WPI5FjbMTksLBLsF2Erjf6Dl" w:history="1">
              <w:r w:rsidR="00EF27AB" w:rsidRPr="005B6FAC">
                <w:rPr>
                  <w:rFonts w:ascii="Arial" w:eastAsia="宋体" w:hAnsi="Arial" w:cs="Arial"/>
                  <w:kern w:val="0"/>
                  <w:sz w:val="24"/>
                  <w:szCs w:val="24"/>
                </w:rPr>
                <w:t>承認</w:t>
              </w:r>
            </w:hyperlink>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10" w:tooltip="https://drive.google.com/open?id=1zVSVzhg-sOj7gbAEwvs3evxsJHd1dUxM" w:history="1">
              <w:r w:rsidR="00EF27AB" w:rsidRPr="005B6FAC">
                <w:rPr>
                  <w:rFonts w:ascii="Arial" w:eastAsia="宋体" w:hAnsi="Arial" w:cs="Arial"/>
                  <w:kern w:val="0"/>
                  <w:sz w:val="24"/>
                  <w:szCs w:val="24"/>
                </w:rPr>
                <w:t>発注書管理</w:t>
              </w:r>
            </w:hyperlink>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11" w:tooltip="https://drive.google.com/open?id=1exuJzX0DcWD_xB0IEe_ovdSVcIpl6fME" w:history="1">
              <w:r w:rsidR="00EF27AB" w:rsidRPr="005B6FAC">
                <w:rPr>
                  <w:rFonts w:ascii="Arial" w:eastAsia="宋体" w:hAnsi="Arial" w:cs="Arial"/>
                  <w:kern w:val="0"/>
                  <w:sz w:val="24"/>
                  <w:szCs w:val="24"/>
                </w:rPr>
                <w:t>会計</w:t>
              </w:r>
            </w:hyperlink>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12" w:tgtFrame="_blank" w:tooltip="https://drive.google.com/open?id=11lnOnB2FCjwrvZpUBuSK2RKzBizDalux" w:history="1">
              <w:r w:rsidR="00EF27AB" w:rsidRPr="005B6FAC">
                <w:rPr>
                  <w:rFonts w:ascii="Arial" w:eastAsia="宋体" w:hAnsi="Arial" w:cs="Arial"/>
                  <w:kern w:val="0"/>
                  <w:sz w:val="24"/>
                  <w:szCs w:val="24"/>
                </w:rPr>
                <w:t>受信</w:t>
              </w:r>
            </w:hyperlink>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13" w:tooltip="https://drive.google.com/open?id=1dozl384Xjt5uXE7BKOwpKPxsPTKZOugX" w:history="1">
              <w:r w:rsidR="00EF27AB" w:rsidRPr="005B6FAC">
                <w:rPr>
                  <w:rFonts w:ascii="Arial" w:eastAsia="宋体" w:hAnsi="Arial" w:cs="Arial"/>
                  <w:kern w:val="0"/>
                  <w:sz w:val="24"/>
                  <w:szCs w:val="24"/>
                </w:rPr>
                <w:t>請求ワークフロー</w:t>
              </w:r>
            </w:hyperlink>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14" w:tooltip="https://drive.google.com/open?id=1EQkXxZcetERjrOSoX2abBIaDdHV0TItf" w:history="1">
              <w:r w:rsidR="00EF27AB" w:rsidRPr="005B6FAC">
                <w:rPr>
                  <w:rFonts w:ascii="Arial" w:eastAsia="宋体" w:hAnsi="Arial" w:cs="Arial"/>
                  <w:kern w:val="0"/>
                  <w:sz w:val="24"/>
                  <w:szCs w:val="24"/>
                </w:rPr>
                <w:t>マスタデータ処理</w:t>
              </w:r>
            </w:hyperlink>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15" w:tgtFrame="_blank" w:tooltip="https://drive.google.com/open?id=1ZyBbwDI6J1XA6ZwNetoec2Ndcu6qtiBu" w:history="1">
              <w:r w:rsidR="00EF27AB" w:rsidRPr="005B6FAC">
                <w:rPr>
                  <w:rFonts w:ascii="Arial" w:eastAsia="宋体" w:hAnsi="Arial" w:cs="Arial"/>
                  <w:kern w:val="0"/>
                  <w:sz w:val="24"/>
                  <w:szCs w:val="24"/>
                </w:rPr>
                <w:t>セキュリティコントロール</w:t>
              </w:r>
              <w:r w:rsidR="00EF27AB" w:rsidRPr="005B6FAC">
                <w:rPr>
                  <w:rFonts w:ascii="Arial" w:eastAsia="宋体" w:hAnsi="Arial" w:cs="Arial"/>
                  <w:kern w:val="0"/>
                  <w:sz w:val="24"/>
                  <w:szCs w:val="24"/>
                </w:rPr>
                <w:t xml:space="preserve"> (</w:t>
              </w:r>
              <w:r w:rsidR="00EF27AB" w:rsidRPr="005B6FAC">
                <w:rPr>
                  <w:rFonts w:ascii="Arial" w:eastAsia="宋体" w:hAnsi="Arial" w:cs="Arial"/>
                  <w:kern w:val="0"/>
                  <w:sz w:val="24"/>
                  <w:szCs w:val="24"/>
                </w:rPr>
                <w:t>ロール、コンテンツグループ、アカウントグループ</w:t>
              </w:r>
              <w:r w:rsidR="00EF27AB" w:rsidRPr="005B6FAC">
                <w:rPr>
                  <w:rFonts w:ascii="Arial" w:eastAsia="宋体" w:hAnsi="Arial" w:cs="Arial"/>
                  <w:kern w:val="0"/>
                  <w:sz w:val="24"/>
                  <w:szCs w:val="24"/>
                </w:rPr>
                <w:t>)</w:t>
              </w:r>
            </w:hyperlink>
          </w:p>
          <w:p w:rsidR="00EF27AB" w:rsidRPr="005B6FAC" w:rsidRDefault="00EF27AB" w:rsidP="00EF27AB">
            <w:pPr>
              <w:widowControl/>
              <w:numPr>
                <w:ilvl w:val="0"/>
                <w:numId w:val="4"/>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レポート</w:t>
            </w:r>
            <w:r w:rsidRPr="005B6FAC">
              <w:rPr>
                <w:rFonts w:ascii="Arial" w:eastAsia="宋体" w:hAnsi="Arial" w:cs="Arial"/>
                <w:kern w:val="0"/>
                <w:sz w:val="24"/>
                <w:szCs w:val="24"/>
              </w:rPr>
              <w:t>/</w:t>
            </w:r>
            <w:r w:rsidRPr="005B6FAC">
              <w:rPr>
                <w:rFonts w:ascii="Arial" w:eastAsia="宋体" w:hAnsi="Arial" w:cs="Arial"/>
                <w:kern w:val="0"/>
                <w:sz w:val="24"/>
                <w:szCs w:val="24"/>
              </w:rPr>
              <w:t>分析</w:t>
            </w:r>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16" w:tooltip="https://drive.google.com/open?id=1MXEoqyEDRt-mxz2QnJyYtmuIwFn66SXd" w:history="1">
              <w:r w:rsidR="00EF27AB" w:rsidRPr="005B6FAC">
                <w:rPr>
                  <w:rFonts w:ascii="Arial" w:eastAsia="宋体" w:hAnsi="Arial" w:cs="Arial"/>
                  <w:kern w:val="0"/>
                  <w:sz w:val="24"/>
                  <w:szCs w:val="24"/>
                </w:rPr>
                <w:t>予算</w:t>
              </w:r>
            </w:hyperlink>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17" w:tgtFrame="_blank" w:tooltip="https://drive.google.com/open?id=1yW28vrTujGFza2_J08ecbokl_6DAgUOC" w:history="1">
              <w:r w:rsidR="00EF27AB" w:rsidRPr="005B6FAC">
                <w:rPr>
                  <w:rFonts w:ascii="Arial" w:eastAsia="宋体" w:hAnsi="Arial" w:cs="Arial"/>
                  <w:kern w:val="0"/>
                  <w:sz w:val="24"/>
                  <w:szCs w:val="24"/>
                </w:rPr>
                <w:t>費用</w:t>
              </w:r>
            </w:hyperlink>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18" w:history="1">
              <w:r w:rsidR="00EF27AB" w:rsidRPr="005B6FAC">
                <w:rPr>
                  <w:rFonts w:ascii="Arial" w:eastAsia="宋体" w:hAnsi="Arial" w:cs="Arial"/>
                  <w:kern w:val="0"/>
                  <w:sz w:val="24"/>
                  <w:szCs w:val="24"/>
                </w:rPr>
                <w:t>在庫</w:t>
              </w:r>
            </w:hyperlink>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19" w:tgtFrame="_blank" w:tooltip="https://drive.google.com/open?id=1aSNzZoq-fC3HVfu3nOj1M3OHBJoB9yS-" w:history="1">
              <w:r w:rsidR="00EF27AB" w:rsidRPr="005B6FAC">
                <w:rPr>
                  <w:rFonts w:ascii="Arial" w:eastAsia="宋体" w:hAnsi="Arial" w:cs="Arial"/>
                  <w:kern w:val="0"/>
                  <w:sz w:val="24"/>
                  <w:szCs w:val="24"/>
                </w:rPr>
                <w:t>契約</w:t>
              </w:r>
              <w:r w:rsidR="00EF27AB" w:rsidRPr="005B6FAC">
                <w:rPr>
                  <w:rFonts w:ascii="Arial" w:eastAsia="宋体" w:hAnsi="Arial" w:cs="Arial"/>
                  <w:kern w:val="0"/>
                  <w:sz w:val="24"/>
                  <w:szCs w:val="24"/>
                </w:rPr>
                <w:t xml:space="preserve"> </w:t>
              </w:r>
            </w:hyperlink>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20" w:tgtFrame="_blank" w:tooltip="2.1 Conduct Business Process Review, Design and Architect the Solution" w:history="1">
              <w:r w:rsidR="00EF27AB" w:rsidRPr="005B6FAC">
                <w:rPr>
                  <w:rFonts w:ascii="Arial" w:eastAsia="宋体" w:hAnsi="Arial" w:cs="Arial"/>
                  <w:kern w:val="0"/>
                  <w:sz w:val="24"/>
                  <w:szCs w:val="24"/>
                </w:rPr>
                <w:t>調達</w:t>
              </w:r>
            </w:hyperlink>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21" w:tgtFrame="_blank" w:tooltip="https://drive.google.com/open?id=1m-lPPOTwMmFB5mjwkTFrCBTVLZXS_jqc" w:history="1">
              <w:r w:rsidR="00EF27AB" w:rsidRPr="005B6FAC">
                <w:rPr>
                  <w:rFonts w:ascii="Arial" w:eastAsia="宋体" w:hAnsi="Arial" w:cs="Arial"/>
                  <w:kern w:val="0"/>
                  <w:sz w:val="24"/>
                  <w:szCs w:val="24"/>
                </w:rPr>
                <w:t>はい</w:t>
              </w:r>
            </w:hyperlink>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22" w:tgtFrame="_blank" w:tooltip="https://drive.google.com/open?id=1SZYjrijs7wWeO-4xgm3VoJQt4oJkq0PR" w:history="1">
              <w:r w:rsidR="00EF27AB" w:rsidRPr="005B6FAC">
                <w:rPr>
                  <w:rFonts w:ascii="Arial" w:eastAsia="宋体" w:hAnsi="Arial" w:cs="Arial"/>
                  <w:kern w:val="0"/>
                  <w:sz w:val="24"/>
                  <w:szCs w:val="24"/>
                </w:rPr>
                <w:t>データの依存関係</w:t>
              </w:r>
            </w:hyperlink>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23" w:tgtFrame="_blank" w:tooltip="https://drive.google.com/open?id=1U4O4BarNxcqIjEMPaUBCobcok2gOlnTc" w:history="1">
              <w:r w:rsidR="00EF27AB" w:rsidRPr="005B6FAC">
                <w:rPr>
                  <w:rFonts w:ascii="Arial" w:eastAsia="宋体" w:hAnsi="Arial" w:cs="Arial"/>
                  <w:kern w:val="0"/>
                  <w:sz w:val="24"/>
                  <w:szCs w:val="24"/>
                </w:rPr>
                <w:t>サプライヤーモデリング</w:t>
              </w:r>
            </w:hyperlink>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24" w:tgtFrame="_blank" w:tooltip="https://drive.google.com/file/d/1F7y9DsWKZCc3Zt8sSJq9nRFlB9iemETq/view?usp=sharing" w:history="1">
              <w:r w:rsidR="00EF27AB" w:rsidRPr="005B6FAC">
                <w:rPr>
                  <w:rFonts w:ascii="Arial" w:eastAsia="宋体" w:hAnsi="Arial" w:cs="Arial"/>
                  <w:kern w:val="0"/>
                  <w:sz w:val="24"/>
                  <w:szCs w:val="24"/>
                </w:rPr>
                <w:t>プロセス図</w:t>
              </w:r>
              <w:r w:rsidR="00EF27AB" w:rsidRPr="005B6FAC">
                <w:rPr>
                  <w:rFonts w:ascii="Arial" w:eastAsia="宋体" w:hAnsi="Arial" w:cs="Arial"/>
                  <w:kern w:val="0"/>
                  <w:sz w:val="24"/>
                  <w:szCs w:val="24"/>
                </w:rPr>
                <w:t xml:space="preserve"> (PDF)</w:t>
              </w:r>
            </w:hyperlink>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25" w:tgtFrame="_blank" w:tooltip="https://drive.google.com/file/d/1G41F5c7R-y0Z_ZLybJwrNc3k6wI8IbI6/view?usp=sharing" w:history="1">
              <w:r w:rsidR="00EF27AB" w:rsidRPr="005B6FAC">
                <w:rPr>
                  <w:rFonts w:ascii="Arial" w:eastAsia="宋体" w:hAnsi="Arial" w:cs="Arial"/>
                  <w:kern w:val="0"/>
                  <w:sz w:val="24"/>
                  <w:szCs w:val="24"/>
                </w:rPr>
                <w:t>プロセス図</w:t>
              </w:r>
              <w:r w:rsidR="00EF27AB" w:rsidRPr="005B6FAC">
                <w:rPr>
                  <w:rFonts w:ascii="Arial" w:eastAsia="宋体" w:hAnsi="Arial" w:cs="Arial"/>
                  <w:kern w:val="0"/>
                  <w:sz w:val="24"/>
                  <w:szCs w:val="24"/>
                </w:rPr>
                <w:t xml:space="preserve"> (VDX)</w:t>
              </w:r>
            </w:hyperlink>
          </w:p>
          <w:p w:rsidR="00EF27AB" w:rsidRPr="005B6FAC" w:rsidRDefault="007C2802" w:rsidP="00EF27AB">
            <w:pPr>
              <w:widowControl/>
              <w:numPr>
                <w:ilvl w:val="0"/>
                <w:numId w:val="4"/>
              </w:numPr>
              <w:spacing w:before="60" w:after="60"/>
              <w:ind w:left="240"/>
              <w:jc w:val="left"/>
              <w:rPr>
                <w:rFonts w:ascii="Arial" w:eastAsia="宋体" w:hAnsi="Arial" w:cs="Arial"/>
                <w:kern w:val="0"/>
                <w:sz w:val="24"/>
                <w:szCs w:val="24"/>
              </w:rPr>
            </w:pPr>
            <w:hyperlink r:id="rId26" w:tgtFrame="_blank" w:tooltip="2.1 Conduct Business Process Review, Design and Architect the Solution" w:history="1">
              <w:r w:rsidR="00EF27AB" w:rsidRPr="005B6FAC">
                <w:rPr>
                  <w:rFonts w:ascii="Arial" w:eastAsia="宋体" w:hAnsi="Arial" w:cs="Arial"/>
                  <w:kern w:val="0"/>
                  <w:sz w:val="24"/>
                  <w:szCs w:val="24"/>
                </w:rPr>
                <w:t xml:space="preserve">CLM </w:t>
              </w:r>
              <w:r w:rsidR="00EF27AB" w:rsidRPr="005B6FAC">
                <w:rPr>
                  <w:rFonts w:ascii="Arial" w:eastAsia="宋体" w:hAnsi="Arial" w:cs="Arial"/>
                  <w:kern w:val="0"/>
                  <w:sz w:val="24"/>
                  <w:szCs w:val="24"/>
                </w:rPr>
                <w:t>プロセス図</w:t>
              </w:r>
              <w:r w:rsidR="00EF27AB" w:rsidRPr="005B6FAC">
                <w:rPr>
                  <w:rFonts w:ascii="Arial" w:eastAsia="宋体" w:hAnsi="Arial" w:cs="Arial"/>
                  <w:kern w:val="0"/>
                  <w:sz w:val="24"/>
                  <w:szCs w:val="24"/>
                </w:rPr>
                <w:t xml:space="preserve"> (PDF)</w:t>
              </w:r>
            </w:hyperlink>
          </w:p>
        </w:tc>
      </w:tr>
      <w:tr w:rsidR="005B6FAC" w:rsidRPr="005B6FAC" w:rsidTr="00EF27AB">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lastRenderedPageBreak/>
              <w:t>ビジネス</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プロセス要件ドキュメントで顧客要件をキャプチャする</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spacing w:after="240"/>
              <w:jc w:val="left"/>
              <w:rPr>
                <w:rFonts w:ascii="Arial" w:eastAsia="宋体" w:hAnsi="Arial" w:cs="Arial"/>
                <w:kern w:val="0"/>
                <w:sz w:val="24"/>
                <w:szCs w:val="24"/>
              </w:rPr>
            </w:pPr>
            <w:r w:rsidRPr="005B6FAC">
              <w:rPr>
                <w:rFonts w:ascii="Arial" w:eastAsia="宋体" w:hAnsi="Arial" w:cs="Arial"/>
                <w:kern w:val="0"/>
                <w:sz w:val="24"/>
                <w:szCs w:val="24"/>
              </w:rPr>
              <w:t>コア</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プロジェクト</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チーム</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調達、財務、システム管理者</w:t>
            </w:r>
            <w:r w:rsidRPr="005B6FAC">
              <w:rPr>
                <w:rFonts w:ascii="Arial" w:eastAsia="宋体" w:hAnsi="Arial" w:cs="Arial"/>
                <w:kern w:val="0"/>
                <w:sz w:val="24"/>
                <w:szCs w:val="24"/>
              </w:rPr>
              <w:t>)</w:t>
            </w:r>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 </w:t>
            </w:r>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プロジェクト</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マネージャ</w:t>
            </w:r>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 </w:t>
            </w:r>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ソリューション</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アーキテクト</w:t>
            </w:r>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 </w:t>
            </w:r>
          </w:p>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Ems</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numPr>
                <w:ilvl w:val="0"/>
                <w:numId w:val="5"/>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Coupa</w:t>
            </w:r>
            <w:r w:rsidRPr="005B6FAC">
              <w:rPr>
                <w:rFonts w:ascii="Arial" w:eastAsia="宋体" w:hAnsi="Arial" w:cs="Arial"/>
                <w:kern w:val="0"/>
                <w:sz w:val="24"/>
                <w:szCs w:val="24"/>
              </w:rPr>
              <w:t>主導のプロジェクトでビジネス要件をキャプチャする責任を負う</w:t>
            </w:r>
            <w:r w:rsidRPr="005B6FAC">
              <w:rPr>
                <w:rFonts w:ascii="Arial" w:eastAsia="宋体" w:hAnsi="Arial" w:cs="Arial"/>
                <w:kern w:val="0"/>
                <w:sz w:val="24"/>
                <w:szCs w:val="24"/>
              </w:rPr>
              <w:t>Coupa SA</w:t>
            </w:r>
            <w:r w:rsidRPr="005B6FAC">
              <w:rPr>
                <w:rFonts w:ascii="Arial" w:eastAsia="宋体" w:hAnsi="Arial" w:cs="Arial"/>
                <w:kern w:val="0"/>
                <w:sz w:val="24"/>
                <w:szCs w:val="24"/>
              </w:rPr>
              <w:t>。パートナーの機能アーキテクトは、パートナー主導でそうします。</w:t>
            </w:r>
          </w:p>
          <w:p w:rsidR="00EF27AB" w:rsidRPr="005B6FAC" w:rsidRDefault="00EF27AB" w:rsidP="00EF27AB">
            <w:pPr>
              <w:widowControl/>
              <w:numPr>
                <w:ilvl w:val="0"/>
                <w:numId w:val="5"/>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パートナーは、顧客からのサインオフを要求する前に</w:t>
            </w:r>
            <w:r w:rsidRPr="005B6FAC">
              <w:rPr>
                <w:rFonts w:ascii="Arial" w:eastAsia="宋体" w:hAnsi="Arial" w:cs="Arial"/>
                <w:kern w:val="0"/>
                <w:sz w:val="24"/>
                <w:szCs w:val="24"/>
              </w:rPr>
              <w:t>Coupa SA</w:t>
            </w:r>
            <w:r w:rsidRPr="005B6FAC">
              <w:rPr>
                <w:rFonts w:ascii="Arial" w:eastAsia="宋体" w:hAnsi="Arial" w:cs="Arial"/>
                <w:kern w:val="0"/>
                <w:sz w:val="24"/>
                <w:szCs w:val="24"/>
              </w:rPr>
              <w:t>で確認する</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ビジネス要件プロセスドキュメントのサインオフ</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7C2802" w:rsidP="00EF27AB">
            <w:pPr>
              <w:widowControl/>
              <w:spacing w:after="240"/>
              <w:jc w:val="left"/>
              <w:rPr>
                <w:rFonts w:ascii="Arial" w:eastAsia="宋体" w:hAnsi="Arial" w:cs="Arial"/>
                <w:kern w:val="0"/>
                <w:sz w:val="24"/>
                <w:szCs w:val="24"/>
              </w:rPr>
            </w:pPr>
            <w:hyperlink r:id="rId27" w:tooltip="https://drive.google.com/open?id=1AD-QL88ISqzpLN_yYIbh8HNv_8jO8adk" w:history="1">
              <w:r w:rsidR="00EF27AB" w:rsidRPr="005B6FAC">
                <w:rPr>
                  <w:rFonts w:ascii="Arial" w:eastAsia="宋体" w:hAnsi="Arial" w:cs="Arial"/>
                  <w:kern w:val="0"/>
                  <w:sz w:val="24"/>
                  <w:szCs w:val="24"/>
                </w:rPr>
                <w:t>ビジネス</w:t>
              </w:r>
              <w:r w:rsidR="00EF27AB" w:rsidRPr="005B6FAC">
                <w:rPr>
                  <w:rFonts w:ascii="Arial" w:eastAsia="宋体" w:hAnsi="Arial" w:cs="Arial"/>
                  <w:kern w:val="0"/>
                  <w:sz w:val="24"/>
                  <w:szCs w:val="24"/>
                </w:rPr>
                <w:t xml:space="preserve"> </w:t>
              </w:r>
              <w:r w:rsidR="00EF27AB" w:rsidRPr="005B6FAC">
                <w:rPr>
                  <w:rFonts w:ascii="Arial" w:eastAsia="宋体" w:hAnsi="Arial" w:cs="Arial"/>
                  <w:kern w:val="0"/>
                  <w:sz w:val="24"/>
                  <w:szCs w:val="24"/>
                </w:rPr>
                <w:t>プロセス要件ドキュメント</w:t>
              </w:r>
            </w:hyperlink>
          </w:p>
          <w:p w:rsidR="00EF27AB" w:rsidRPr="005B6FAC" w:rsidRDefault="007C2802" w:rsidP="00EF27AB">
            <w:pPr>
              <w:widowControl/>
              <w:spacing w:before="240" w:after="240"/>
              <w:jc w:val="left"/>
              <w:rPr>
                <w:rFonts w:ascii="Arial" w:eastAsia="宋体" w:hAnsi="Arial" w:cs="Arial"/>
                <w:kern w:val="0"/>
                <w:sz w:val="24"/>
                <w:szCs w:val="24"/>
              </w:rPr>
            </w:pPr>
            <w:hyperlink r:id="rId28" w:tgtFrame="_blank" w:tooltip="https://drive.google.com/open?id=1oTJbUxO7DhUjw7VaUDOCe6ZijvJu73mO" w:history="1">
              <w:r w:rsidR="00EF27AB" w:rsidRPr="005B6FAC">
                <w:rPr>
                  <w:rFonts w:ascii="Arial" w:eastAsia="宋体" w:hAnsi="Arial" w:cs="Arial"/>
                  <w:kern w:val="0"/>
                  <w:sz w:val="24"/>
                  <w:szCs w:val="24"/>
                </w:rPr>
                <w:t xml:space="preserve">SIM - </w:t>
              </w:r>
              <w:r w:rsidR="00EF27AB" w:rsidRPr="005B6FAC">
                <w:rPr>
                  <w:rFonts w:ascii="Arial" w:eastAsia="宋体" w:hAnsi="Arial" w:cs="Arial"/>
                  <w:kern w:val="0"/>
                  <w:sz w:val="24"/>
                  <w:szCs w:val="24"/>
                </w:rPr>
                <w:t>ビジネス</w:t>
              </w:r>
              <w:r w:rsidR="00EF27AB" w:rsidRPr="005B6FAC">
                <w:rPr>
                  <w:rFonts w:ascii="Arial" w:eastAsia="宋体" w:hAnsi="Arial" w:cs="Arial"/>
                  <w:kern w:val="0"/>
                  <w:sz w:val="24"/>
                  <w:szCs w:val="24"/>
                </w:rPr>
                <w:t xml:space="preserve"> </w:t>
              </w:r>
              <w:r w:rsidR="00EF27AB" w:rsidRPr="005B6FAC">
                <w:rPr>
                  <w:rFonts w:ascii="Arial" w:eastAsia="宋体" w:hAnsi="Arial" w:cs="Arial"/>
                  <w:kern w:val="0"/>
                  <w:sz w:val="24"/>
                  <w:szCs w:val="24"/>
                </w:rPr>
                <w:t>プロセス要件アンケート</w:t>
              </w:r>
            </w:hyperlink>
          </w:p>
          <w:p w:rsidR="00EF27AB" w:rsidRPr="005B6FAC" w:rsidRDefault="007C2802" w:rsidP="00EF27AB">
            <w:pPr>
              <w:widowControl/>
              <w:spacing w:before="240" w:after="240"/>
              <w:jc w:val="left"/>
              <w:rPr>
                <w:rFonts w:ascii="Arial" w:eastAsia="宋体" w:hAnsi="Arial" w:cs="Arial"/>
                <w:kern w:val="0"/>
                <w:sz w:val="24"/>
                <w:szCs w:val="24"/>
              </w:rPr>
            </w:pPr>
            <w:hyperlink r:id="rId29" w:tgtFrame="_blank" w:tooltip="2.1 Conduct Business Process Review, Design and Architect the Solution" w:history="1">
              <w:r w:rsidR="00EF27AB" w:rsidRPr="005B6FAC">
                <w:rPr>
                  <w:rFonts w:ascii="Arial" w:eastAsia="宋体" w:hAnsi="Arial" w:cs="Arial"/>
                  <w:kern w:val="0"/>
                  <w:sz w:val="24"/>
                  <w:szCs w:val="24"/>
                </w:rPr>
                <w:t xml:space="preserve">CLM - </w:t>
              </w:r>
              <w:r w:rsidR="00EF27AB" w:rsidRPr="005B6FAC">
                <w:rPr>
                  <w:rFonts w:ascii="Arial" w:eastAsia="宋体" w:hAnsi="Arial" w:cs="Arial"/>
                  <w:kern w:val="0"/>
                  <w:sz w:val="24"/>
                  <w:szCs w:val="24"/>
                </w:rPr>
                <w:t>ビジネス</w:t>
              </w:r>
              <w:r w:rsidR="00EF27AB" w:rsidRPr="005B6FAC">
                <w:rPr>
                  <w:rFonts w:ascii="Arial" w:eastAsia="宋体" w:hAnsi="Arial" w:cs="Arial"/>
                  <w:kern w:val="0"/>
                  <w:sz w:val="24"/>
                  <w:szCs w:val="24"/>
                </w:rPr>
                <w:t xml:space="preserve"> </w:t>
              </w:r>
              <w:r w:rsidR="00EF27AB" w:rsidRPr="005B6FAC">
                <w:rPr>
                  <w:rFonts w:ascii="Arial" w:eastAsia="宋体" w:hAnsi="Arial" w:cs="Arial"/>
                  <w:kern w:val="0"/>
                  <w:sz w:val="24"/>
                  <w:szCs w:val="24"/>
                </w:rPr>
                <w:t>プロセス要件アンケート</w:t>
              </w:r>
            </w:hyperlink>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 </w:t>
            </w:r>
          </w:p>
          <w:p w:rsidR="00EF27AB" w:rsidRPr="005B6FAC" w:rsidRDefault="00EF27AB" w:rsidP="00EF27AB">
            <w:pPr>
              <w:widowControl/>
              <w:spacing w:before="240"/>
              <w:jc w:val="left"/>
              <w:rPr>
                <w:rFonts w:ascii="Arial" w:eastAsia="宋体" w:hAnsi="Arial" w:cs="Arial"/>
                <w:kern w:val="0"/>
                <w:sz w:val="24"/>
                <w:szCs w:val="24"/>
              </w:rPr>
            </w:pPr>
            <w:r w:rsidRPr="005B6FAC">
              <w:rPr>
                <w:rFonts w:ascii="Arial" w:eastAsia="宋体" w:hAnsi="Arial" w:cs="Arial"/>
                <w:kern w:val="0"/>
                <w:sz w:val="24"/>
                <w:szCs w:val="24"/>
              </w:rPr>
              <w:t> </w:t>
            </w:r>
          </w:p>
        </w:tc>
      </w:tr>
      <w:tr w:rsidR="005B6FAC" w:rsidRPr="005B6FAC" w:rsidTr="00EF27A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統合要件ドキュメントの統合要件の取得と統合のレビューの設計チェックリスト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numPr>
                <w:ilvl w:val="0"/>
                <w:numId w:val="6"/>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パートナー</w:t>
            </w:r>
            <w:r w:rsidRPr="005B6FAC">
              <w:rPr>
                <w:rFonts w:ascii="Arial" w:eastAsia="宋体" w:hAnsi="Arial" w:cs="Arial"/>
                <w:kern w:val="0"/>
                <w:sz w:val="24"/>
                <w:szCs w:val="24"/>
              </w:rPr>
              <w:t>/</w:t>
            </w:r>
            <w:r w:rsidRPr="005B6FAC">
              <w:rPr>
                <w:rFonts w:ascii="Arial" w:eastAsia="宋体" w:hAnsi="Arial" w:cs="Arial"/>
                <w:kern w:val="0"/>
                <w:sz w:val="24"/>
                <w:szCs w:val="24"/>
              </w:rPr>
              <w:t>クライアントは、統合計画ワークシートの記入と要件のキャプチャを担当します。</w:t>
            </w:r>
          </w:p>
          <w:p w:rsidR="00EF27AB" w:rsidRPr="005B6FAC" w:rsidRDefault="00EF27AB" w:rsidP="00EF27AB">
            <w:pPr>
              <w:widowControl/>
              <w:numPr>
                <w:ilvl w:val="0"/>
                <w:numId w:val="6"/>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設計チェックリストのサインオフを担当するクライアント</w:t>
            </w:r>
          </w:p>
          <w:p w:rsidR="00EF27AB" w:rsidRPr="005B6FAC" w:rsidRDefault="00EF27AB" w:rsidP="00EF27AB">
            <w:pPr>
              <w:widowControl/>
              <w:numPr>
                <w:ilvl w:val="0"/>
                <w:numId w:val="6"/>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クライアント</w:t>
            </w:r>
            <w:r w:rsidRPr="005B6FAC">
              <w:rPr>
                <w:rFonts w:ascii="Arial" w:eastAsia="宋体" w:hAnsi="Arial" w:cs="Arial"/>
                <w:kern w:val="0"/>
                <w:sz w:val="24"/>
                <w:szCs w:val="24"/>
              </w:rPr>
              <w:t>/</w:t>
            </w:r>
            <w:r w:rsidRPr="005B6FAC">
              <w:rPr>
                <w:rFonts w:ascii="Arial" w:eastAsia="宋体" w:hAnsi="Arial" w:cs="Arial"/>
                <w:kern w:val="0"/>
                <w:sz w:val="24"/>
                <w:szCs w:val="24"/>
              </w:rPr>
              <w:t>パートナーは、データ</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マッピング</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ドキュメン</w:t>
            </w:r>
            <w:r w:rsidRPr="005B6FAC">
              <w:rPr>
                <w:rFonts w:ascii="Arial" w:eastAsia="宋体" w:hAnsi="Arial" w:cs="Arial"/>
                <w:kern w:val="0"/>
                <w:sz w:val="24"/>
                <w:szCs w:val="24"/>
              </w:rPr>
              <w:lastRenderedPageBreak/>
              <w:t>トの完了を担当します。</w:t>
            </w:r>
          </w:p>
          <w:p w:rsidR="00EF27AB" w:rsidRPr="005B6FAC" w:rsidRDefault="00EF27AB" w:rsidP="00EF27AB">
            <w:pPr>
              <w:widowControl/>
              <w:numPr>
                <w:ilvl w:val="0"/>
                <w:numId w:val="6"/>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Coupa TS</w:t>
            </w:r>
            <w:r w:rsidRPr="005B6FAC">
              <w:rPr>
                <w:rFonts w:ascii="Arial" w:eastAsia="宋体" w:hAnsi="Arial" w:cs="Arial"/>
                <w:kern w:val="0"/>
                <w:sz w:val="24"/>
                <w:szCs w:val="24"/>
              </w:rPr>
              <w:t>アーキテクトは、ドキュメントとタスクを完了するためにパートナー</w:t>
            </w:r>
            <w:r w:rsidRPr="005B6FAC">
              <w:rPr>
                <w:rFonts w:ascii="Arial" w:eastAsia="宋体" w:hAnsi="Arial" w:cs="Arial"/>
                <w:kern w:val="0"/>
                <w:sz w:val="24"/>
                <w:szCs w:val="24"/>
              </w:rPr>
              <w:t>/</w:t>
            </w:r>
            <w:r w:rsidRPr="005B6FAC">
              <w:rPr>
                <w:rFonts w:ascii="Arial" w:eastAsia="宋体" w:hAnsi="Arial" w:cs="Arial"/>
                <w:kern w:val="0"/>
                <w:sz w:val="24"/>
                <w:szCs w:val="24"/>
              </w:rPr>
              <w:t>クライアントを駆動する責任があります</w:t>
            </w:r>
          </w:p>
          <w:p w:rsidR="00EF27AB" w:rsidRPr="005B6FAC" w:rsidRDefault="00EF27AB" w:rsidP="00EF27AB">
            <w:pPr>
              <w:widowControl/>
              <w:numPr>
                <w:ilvl w:val="0"/>
                <w:numId w:val="6"/>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 xml:space="preserve">Coupa TS </w:t>
            </w:r>
            <w:r w:rsidRPr="005B6FAC">
              <w:rPr>
                <w:rFonts w:ascii="Arial" w:eastAsia="宋体" w:hAnsi="Arial" w:cs="Arial"/>
                <w:kern w:val="0"/>
                <w:sz w:val="24"/>
                <w:szCs w:val="24"/>
              </w:rPr>
              <w:t>アーキテクトは、コンテンツのレビューとパートナー</w:t>
            </w:r>
            <w:r w:rsidRPr="005B6FAC">
              <w:rPr>
                <w:rFonts w:ascii="Arial" w:eastAsia="宋体" w:hAnsi="Arial" w:cs="Arial"/>
                <w:kern w:val="0"/>
                <w:sz w:val="24"/>
                <w:szCs w:val="24"/>
              </w:rPr>
              <w:t>/</w:t>
            </w:r>
            <w:r w:rsidRPr="005B6FAC">
              <w:rPr>
                <w:rFonts w:ascii="Arial" w:eastAsia="宋体" w:hAnsi="Arial" w:cs="Arial"/>
                <w:kern w:val="0"/>
                <w:sz w:val="24"/>
                <w:szCs w:val="24"/>
              </w:rPr>
              <w:t>クライアントへのフィードバックの提供を担当します。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after="240"/>
              <w:jc w:val="left"/>
              <w:rPr>
                <w:rFonts w:ascii="Arial" w:eastAsia="宋体" w:hAnsi="Arial" w:cs="Arial"/>
                <w:kern w:val="0"/>
                <w:sz w:val="24"/>
                <w:szCs w:val="24"/>
              </w:rPr>
            </w:pPr>
            <w:r w:rsidRPr="005B6FAC">
              <w:rPr>
                <w:rFonts w:ascii="Arial" w:eastAsia="宋体" w:hAnsi="Arial" w:cs="Arial"/>
                <w:kern w:val="0"/>
                <w:sz w:val="24"/>
                <w:szCs w:val="24"/>
              </w:rPr>
              <w:lastRenderedPageBreak/>
              <w:t>契約の締結要件ドキュメント</w:t>
            </w:r>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 </w:t>
            </w:r>
          </w:p>
          <w:p w:rsidR="00EF27AB" w:rsidRPr="005B6FAC" w:rsidRDefault="00EF27AB" w:rsidP="00EF27AB">
            <w:pPr>
              <w:widowControl/>
              <w:spacing w:before="240"/>
              <w:jc w:val="left"/>
              <w:rPr>
                <w:rFonts w:ascii="Arial" w:eastAsia="宋体" w:hAnsi="Arial" w:cs="Arial"/>
                <w:kern w:val="0"/>
                <w:sz w:val="24"/>
                <w:szCs w:val="24"/>
              </w:rPr>
            </w:pPr>
            <w:r w:rsidRPr="005B6FAC">
              <w:rPr>
                <w:rFonts w:ascii="Arial" w:eastAsia="宋体" w:hAnsi="Arial" w:cs="Arial"/>
                <w:kern w:val="0"/>
                <w:sz w:val="24"/>
                <w:szCs w:val="24"/>
              </w:rPr>
              <w:t>契約締結の設計チェックリスト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7C2802" w:rsidP="00EF27AB">
            <w:pPr>
              <w:widowControl/>
              <w:spacing w:after="240"/>
              <w:jc w:val="left"/>
              <w:rPr>
                <w:rFonts w:ascii="Arial" w:eastAsia="宋体" w:hAnsi="Arial" w:cs="Arial"/>
                <w:kern w:val="0"/>
                <w:sz w:val="24"/>
                <w:szCs w:val="24"/>
              </w:rPr>
            </w:pPr>
            <w:hyperlink r:id="rId30" w:tgtFrame="_blank" w:tooltip="https://docs.google.com/spreadsheets/d/1AE0YWcpKfWmQK9ZBHjirV5FzhIGAGptdz_PILMk_fXY/edit?usp=sharing" w:history="1">
              <w:r w:rsidR="00EF27AB" w:rsidRPr="005B6FAC">
                <w:rPr>
                  <w:rFonts w:ascii="Arial" w:eastAsia="宋体" w:hAnsi="Arial" w:cs="Arial"/>
                  <w:kern w:val="0"/>
                  <w:sz w:val="24"/>
                  <w:szCs w:val="24"/>
                </w:rPr>
                <w:t>統合計画ワークシート</w:t>
              </w:r>
            </w:hyperlink>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 </w:t>
            </w:r>
          </w:p>
          <w:p w:rsidR="00EF27AB" w:rsidRPr="005B6FAC" w:rsidRDefault="007C2802" w:rsidP="00EF27AB">
            <w:pPr>
              <w:widowControl/>
              <w:spacing w:before="240" w:after="240"/>
              <w:jc w:val="left"/>
              <w:rPr>
                <w:rFonts w:ascii="Arial" w:eastAsia="宋体" w:hAnsi="Arial" w:cs="Arial"/>
                <w:kern w:val="0"/>
                <w:sz w:val="24"/>
                <w:szCs w:val="24"/>
              </w:rPr>
            </w:pPr>
            <w:hyperlink r:id="rId31" w:tgtFrame="_blank" w:tooltip="https://drive.google.com/open?id=1OgLrRI4hx5ABycU9ddM3RxsZlegmFq4m" w:history="1">
              <w:r w:rsidR="00EF27AB" w:rsidRPr="005B6FAC">
                <w:rPr>
                  <w:rFonts w:ascii="Arial" w:eastAsia="宋体" w:hAnsi="Arial" w:cs="Arial"/>
                  <w:kern w:val="0"/>
                  <w:sz w:val="24"/>
                  <w:szCs w:val="24"/>
                </w:rPr>
                <w:t>統合要件ドキュメント</w:t>
              </w:r>
            </w:hyperlink>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 </w:t>
            </w:r>
          </w:p>
          <w:p w:rsidR="00EF27AB" w:rsidRPr="005B6FAC" w:rsidRDefault="007C2802" w:rsidP="00EF27AB">
            <w:pPr>
              <w:widowControl/>
              <w:spacing w:before="240" w:after="240"/>
              <w:jc w:val="left"/>
              <w:rPr>
                <w:rFonts w:ascii="Arial" w:eastAsia="宋体" w:hAnsi="Arial" w:cs="Arial"/>
                <w:kern w:val="0"/>
                <w:sz w:val="24"/>
                <w:szCs w:val="24"/>
              </w:rPr>
            </w:pPr>
            <w:hyperlink r:id="rId32" w:tooltip="https://drive.google.com/open?id=1Gsvh8kP80BPsv2eawAjPtPkDnTqwiINn" w:history="1">
              <w:r w:rsidR="00EF27AB" w:rsidRPr="005B6FAC">
                <w:rPr>
                  <w:rFonts w:ascii="Arial" w:eastAsia="宋体" w:hAnsi="Arial" w:cs="Arial"/>
                  <w:kern w:val="0"/>
                  <w:sz w:val="24"/>
                  <w:szCs w:val="24"/>
                </w:rPr>
                <w:t>統合のベスト</w:t>
              </w:r>
              <w:r w:rsidR="00EF27AB" w:rsidRPr="005B6FAC">
                <w:rPr>
                  <w:rFonts w:ascii="Arial" w:eastAsia="宋体" w:hAnsi="Arial" w:cs="Arial"/>
                  <w:kern w:val="0"/>
                  <w:sz w:val="24"/>
                  <w:szCs w:val="24"/>
                </w:rPr>
                <w:t xml:space="preserve"> </w:t>
              </w:r>
              <w:r w:rsidR="00EF27AB" w:rsidRPr="005B6FAC">
                <w:rPr>
                  <w:rFonts w:ascii="Arial" w:eastAsia="宋体" w:hAnsi="Arial" w:cs="Arial"/>
                  <w:kern w:val="0"/>
                  <w:sz w:val="24"/>
                  <w:szCs w:val="24"/>
                </w:rPr>
                <w:t>プラクティス</w:t>
              </w:r>
            </w:hyperlink>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lastRenderedPageBreak/>
              <w:t> </w:t>
            </w:r>
          </w:p>
          <w:p w:rsidR="00EF27AB" w:rsidRPr="005B6FAC" w:rsidRDefault="007C2802" w:rsidP="00EF27AB">
            <w:pPr>
              <w:widowControl/>
              <w:spacing w:before="240" w:after="240"/>
              <w:jc w:val="left"/>
              <w:rPr>
                <w:rFonts w:ascii="Arial" w:eastAsia="宋体" w:hAnsi="Arial" w:cs="Arial"/>
                <w:kern w:val="0"/>
                <w:sz w:val="24"/>
                <w:szCs w:val="24"/>
              </w:rPr>
            </w:pPr>
            <w:hyperlink r:id="rId33" w:tgtFrame="_blank" w:tooltip="https://drive.google.com/open?id=1u9oXWGh2t5N7Vr9r_UBuUWOWgHWRaerb" w:history="1">
              <w:r w:rsidR="00EF27AB" w:rsidRPr="005B6FAC">
                <w:rPr>
                  <w:rFonts w:ascii="Arial" w:eastAsia="宋体" w:hAnsi="Arial" w:cs="Arial"/>
                  <w:kern w:val="0"/>
                  <w:sz w:val="24"/>
                  <w:szCs w:val="24"/>
                </w:rPr>
                <w:t>統合設計チェックリスト</w:t>
              </w:r>
            </w:hyperlink>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 </w:t>
            </w:r>
          </w:p>
          <w:p w:rsidR="00EF27AB" w:rsidRPr="005B6FAC" w:rsidRDefault="007C2802" w:rsidP="00EF27AB">
            <w:pPr>
              <w:widowControl/>
              <w:spacing w:before="240" w:after="240"/>
              <w:jc w:val="left"/>
              <w:rPr>
                <w:rFonts w:ascii="Arial" w:eastAsia="宋体" w:hAnsi="Arial" w:cs="Arial"/>
                <w:kern w:val="0"/>
                <w:sz w:val="24"/>
                <w:szCs w:val="24"/>
              </w:rPr>
            </w:pPr>
            <w:hyperlink r:id="rId34" w:tooltip="https://success.coupa.com/Integrate/Technical_Documentation/CSV" w:history="1">
              <w:r w:rsidR="00EF27AB" w:rsidRPr="005B6FAC">
                <w:rPr>
                  <w:rFonts w:ascii="Arial" w:eastAsia="宋体" w:hAnsi="Arial" w:cs="Arial"/>
                  <w:kern w:val="0"/>
                  <w:sz w:val="24"/>
                  <w:szCs w:val="24"/>
                </w:rPr>
                <w:t>統合マッピング</w:t>
              </w:r>
            </w:hyperlink>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 </w:t>
            </w:r>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 </w:t>
            </w:r>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 </w:t>
            </w:r>
          </w:p>
          <w:p w:rsidR="00EF27AB" w:rsidRPr="005B6FAC" w:rsidRDefault="00EF27AB" w:rsidP="00EF27AB">
            <w:pPr>
              <w:widowControl/>
              <w:spacing w:before="240"/>
              <w:jc w:val="left"/>
              <w:rPr>
                <w:rFonts w:ascii="Arial" w:eastAsia="宋体" w:hAnsi="Arial" w:cs="Arial"/>
                <w:kern w:val="0"/>
                <w:sz w:val="24"/>
                <w:szCs w:val="24"/>
              </w:rPr>
            </w:pPr>
            <w:r w:rsidRPr="005B6FAC">
              <w:rPr>
                <w:rFonts w:ascii="Arial" w:eastAsia="宋体" w:hAnsi="Arial" w:cs="Arial"/>
                <w:kern w:val="0"/>
                <w:sz w:val="24"/>
                <w:szCs w:val="24"/>
              </w:rPr>
              <w:t> </w:t>
            </w:r>
          </w:p>
        </w:tc>
      </w:tr>
      <w:tr w:rsidR="005B6FAC" w:rsidRPr="005B6FAC" w:rsidTr="00EF27AB">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lastRenderedPageBreak/>
              <w:t>ソリューションの設計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spacing w:after="240"/>
              <w:jc w:val="left"/>
              <w:rPr>
                <w:rFonts w:ascii="Arial" w:eastAsia="宋体" w:hAnsi="Arial" w:cs="Arial"/>
                <w:kern w:val="0"/>
                <w:sz w:val="24"/>
                <w:szCs w:val="24"/>
              </w:rPr>
            </w:pPr>
            <w:r w:rsidRPr="005B6FAC">
              <w:rPr>
                <w:rFonts w:ascii="Arial" w:eastAsia="宋体" w:hAnsi="Arial" w:cs="Arial"/>
                <w:kern w:val="0"/>
                <w:sz w:val="24"/>
                <w:szCs w:val="24"/>
              </w:rPr>
              <w:t>クライアント</w:t>
            </w:r>
            <w:r w:rsidRPr="005B6FAC">
              <w:rPr>
                <w:rFonts w:ascii="Arial" w:eastAsia="宋体" w:hAnsi="Arial" w:cs="Arial"/>
                <w:kern w:val="0"/>
                <w:sz w:val="24"/>
                <w:szCs w:val="24"/>
              </w:rPr>
              <w:t>/</w:t>
            </w:r>
            <w:r w:rsidRPr="005B6FAC">
              <w:rPr>
                <w:rFonts w:ascii="Arial" w:eastAsia="宋体" w:hAnsi="Arial" w:cs="Arial"/>
                <w:kern w:val="0"/>
                <w:sz w:val="24"/>
                <w:szCs w:val="24"/>
              </w:rPr>
              <w:t>パートナー</w:t>
            </w:r>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 </w:t>
            </w:r>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ソリューション</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アーキテクト</w:t>
            </w:r>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 </w:t>
            </w:r>
          </w:p>
          <w:p w:rsidR="00EF27AB" w:rsidRPr="005B6FAC" w:rsidRDefault="00EF27AB" w:rsidP="00EF27AB">
            <w:pPr>
              <w:widowControl/>
              <w:spacing w:before="240"/>
              <w:jc w:val="left"/>
              <w:rPr>
                <w:rFonts w:ascii="Arial" w:eastAsia="宋体" w:hAnsi="Arial" w:cs="Arial"/>
                <w:kern w:val="0"/>
                <w:sz w:val="24"/>
                <w:szCs w:val="24"/>
              </w:rPr>
            </w:pPr>
            <w:r w:rsidRPr="005B6FAC">
              <w:rPr>
                <w:rFonts w:ascii="Arial" w:eastAsia="宋体" w:hAnsi="Arial" w:cs="Arial"/>
                <w:kern w:val="0"/>
                <w:sz w:val="24"/>
                <w:szCs w:val="24"/>
              </w:rPr>
              <w:t>テクニカルアーキテクト</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numPr>
                <w:ilvl w:val="0"/>
                <w:numId w:val="7"/>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 xml:space="preserve">Coupa </w:t>
            </w:r>
            <w:r w:rsidRPr="005B6FAC">
              <w:rPr>
                <w:rFonts w:ascii="Arial" w:eastAsia="宋体" w:hAnsi="Arial" w:cs="Arial"/>
                <w:kern w:val="0"/>
                <w:sz w:val="24"/>
                <w:szCs w:val="24"/>
              </w:rPr>
              <w:t>ソリューションと技術アーキテクトは、クライアント</w:t>
            </w:r>
            <w:r w:rsidRPr="005B6FAC">
              <w:rPr>
                <w:rFonts w:ascii="Arial" w:eastAsia="宋体" w:hAnsi="Arial" w:cs="Arial"/>
                <w:kern w:val="0"/>
                <w:sz w:val="24"/>
                <w:szCs w:val="24"/>
              </w:rPr>
              <w:t>/</w:t>
            </w:r>
            <w:r w:rsidRPr="005B6FAC">
              <w:rPr>
                <w:rFonts w:ascii="Arial" w:eastAsia="宋体" w:hAnsi="Arial" w:cs="Arial"/>
                <w:kern w:val="0"/>
                <w:sz w:val="24"/>
                <w:szCs w:val="24"/>
              </w:rPr>
              <w:t>パートナーと協力してソリューション</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アーキテクチャ図を完成させます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numPr>
                <w:ilvl w:val="0"/>
                <w:numId w:val="8"/>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お客様の企業環境における</w:t>
            </w:r>
            <w:r w:rsidRPr="005B6FAC">
              <w:rPr>
                <w:rFonts w:ascii="Arial" w:eastAsia="宋体" w:hAnsi="Arial" w:cs="Arial"/>
                <w:kern w:val="0"/>
                <w:sz w:val="24"/>
                <w:szCs w:val="24"/>
              </w:rPr>
              <w:t xml:space="preserve"> Coupa </w:t>
            </w:r>
            <w:r w:rsidRPr="005B6FAC">
              <w:rPr>
                <w:rFonts w:ascii="Arial" w:eastAsia="宋体" w:hAnsi="Arial" w:cs="Arial"/>
                <w:kern w:val="0"/>
                <w:sz w:val="24"/>
                <w:szCs w:val="24"/>
              </w:rPr>
              <w:t>と他のシステムにマップされるビジネス機能を定義するソリューション</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アーキテクチャ図をサインオフしました。</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 </w:t>
            </w:r>
          </w:p>
        </w:tc>
      </w:tr>
      <w:tr w:rsidR="005B6FAC" w:rsidRPr="005B6FAC" w:rsidTr="00EF27A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顧客のエンタープライズ</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アーキテクチャにつ</w:t>
            </w:r>
            <w:r w:rsidRPr="005B6FAC">
              <w:rPr>
                <w:rFonts w:ascii="Arial" w:eastAsia="宋体" w:hAnsi="Arial" w:cs="Arial"/>
                <w:kern w:val="0"/>
                <w:sz w:val="24"/>
                <w:szCs w:val="24"/>
              </w:rPr>
              <w:lastRenderedPageBreak/>
              <w:t>いて話し合い、最終処理を行う</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lastRenderedPageBreak/>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numPr>
                <w:ilvl w:val="0"/>
                <w:numId w:val="9"/>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 xml:space="preserve">Coupa TS </w:t>
            </w:r>
            <w:r w:rsidRPr="005B6FAC">
              <w:rPr>
                <w:rFonts w:ascii="Arial" w:eastAsia="宋体" w:hAnsi="Arial" w:cs="Arial"/>
                <w:kern w:val="0"/>
                <w:sz w:val="24"/>
                <w:szCs w:val="24"/>
              </w:rPr>
              <w:t>アーキテクトは、クライアント</w:t>
            </w:r>
            <w:r w:rsidRPr="005B6FAC">
              <w:rPr>
                <w:rFonts w:ascii="Arial" w:eastAsia="宋体" w:hAnsi="Arial" w:cs="Arial"/>
                <w:kern w:val="0"/>
                <w:sz w:val="24"/>
                <w:szCs w:val="24"/>
              </w:rPr>
              <w:t xml:space="preserve"> IT </w:t>
            </w:r>
            <w:r w:rsidRPr="005B6FAC">
              <w:rPr>
                <w:rFonts w:ascii="Arial" w:eastAsia="宋体" w:hAnsi="Arial" w:cs="Arial"/>
                <w:kern w:val="0"/>
                <w:sz w:val="24"/>
                <w:szCs w:val="24"/>
              </w:rPr>
              <w:t>チームおよびエンタープライズ</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アーキテクチャ</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チームとのディ</w:t>
            </w:r>
            <w:r w:rsidRPr="005B6FAC">
              <w:rPr>
                <w:rFonts w:ascii="Arial" w:eastAsia="宋体" w:hAnsi="Arial" w:cs="Arial"/>
                <w:kern w:val="0"/>
                <w:sz w:val="24"/>
                <w:szCs w:val="24"/>
              </w:rPr>
              <w:lastRenderedPageBreak/>
              <w:t>スカッションを担当し、問題</w:t>
            </w:r>
            <w:r w:rsidRPr="005B6FAC">
              <w:rPr>
                <w:rFonts w:ascii="Arial" w:eastAsia="宋体" w:hAnsi="Arial" w:cs="Arial"/>
                <w:kern w:val="0"/>
                <w:sz w:val="24"/>
                <w:szCs w:val="24"/>
              </w:rPr>
              <w:t>/</w:t>
            </w:r>
            <w:r w:rsidRPr="005B6FAC">
              <w:rPr>
                <w:rFonts w:ascii="Arial" w:eastAsia="宋体" w:hAnsi="Arial" w:cs="Arial"/>
                <w:kern w:val="0"/>
                <w:sz w:val="24"/>
                <w:szCs w:val="24"/>
              </w:rPr>
              <w:t>質問を解決し、ミドルウェア、エンドポイント、データ変換、統合インターフェイス、エラー処理、監視などの選択に関する推奨事項を提供します。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lastRenderedPageBreak/>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 </w:t>
            </w:r>
          </w:p>
        </w:tc>
      </w:tr>
      <w:tr w:rsidR="005B6FAC" w:rsidRPr="005B6FAC" w:rsidTr="00EF27AB">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lastRenderedPageBreak/>
              <w:t>データモデリング</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パートナー技術設計者、クライアント技術設計者、パートナービジネスアーキテクト、パートナー中小企業、クライアントビジネスアーキテクト、クライアント</w:t>
            </w:r>
            <w:r w:rsidRPr="005B6FAC">
              <w:rPr>
                <w:rFonts w:ascii="Arial" w:eastAsia="宋体" w:hAnsi="Arial" w:cs="Arial"/>
                <w:kern w:val="0"/>
                <w:sz w:val="24"/>
                <w:szCs w:val="24"/>
              </w:rPr>
              <w:t>SME(</w:t>
            </w:r>
            <w:r w:rsidRPr="005B6FAC">
              <w:rPr>
                <w:rFonts w:ascii="Arial" w:eastAsia="宋体" w:hAnsi="Arial" w:cs="Arial"/>
                <w:kern w:val="0"/>
                <w:sz w:val="24"/>
                <w:szCs w:val="24"/>
              </w:rPr>
              <w:t>調達および</w:t>
            </w:r>
            <w:r w:rsidRPr="005B6FAC">
              <w:rPr>
                <w:rFonts w:ascii="Arial" w:eastAsia="宋体" w:hAnsi="Arial" w:cs="Arial"/>
                <w:kern w:val="0"/>
                <w:sz w:val="24"/>
                <w:szCs w:val="24"/>
              </w:rPr>
              <w:t>AP)</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numPr>
                <w:ilvl w:val="0"/>
                <w:numId w:val="10"/>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Coupa PS</w:t>
            </w:r>
            <w:r w:rsidRPr="005B6FAC">
              <w:rPr>
                <w:rFonts w:ascii="Arial" w:eastAsia="宋体" w:hAnsi="Arial" w:cs="Arial"/>
                <w:kern w:val="0"/>
                <w:sz w:val="24"/>
                <w:szCs w:val="24"/>
              </w:rPr>
              <w:t>ソリューションアーキテクトは、</w:t>
            </w:r>
            <w:r w:rsidRPr="005B6FAC">
              <w:rPr>
                <w:rFonts w:ascii="Arial" w:eastAsia="宋体" w:hAnsi="Arial" w:cs="Arial"/>
                <w:kern w:val="0"/>
                <w:sz w:val="24"/>
                <w:szCs w:val="24"/>
              </w:rPr>
              <w:t>Coupa TS</w:t>
            </w:r>
            <w:r w:rsidRPr="005B6FAC">
              <w:rPr>
                <w:rFonts w:ascii="Arial" w:eastAsia="宋体" w:hAnsi="Arial" w:cs="Arial"/>
                <w:kern w:val="0"/>
                <w:sz w:val="24"/>
                <w:szCs w:val="24"/>
              </w:rPr>
              <w:t>技術アーキテクトと協力して、</w:t>
            </w:r>
            <w:r w:rsidRPr="005B6FAC">
              <w:rPr>
                <w:rFonts w:ascii="Arial" w:eastAsia="宋体" w:hAnsi="Arial" w:cs="Arial"/>
                <w:kern w:val="0"/>
                <w:sz w:val="24"/>
                <w:szCs w:val="24"/>
              </w:rPr>
              <w:t>COA</w:t>
            </w:r>
            <w:r w:rsidRPr="005B6FAC">
              <w:rPr>
                <w:rFonts w:ascii="Arial" w:eastAsia="宋体" w:hAnsi="Arial" w:cs="Arial"/>
                <w:kern w:val="0"/>
                <w:sz w:val="24"/>
                <w:szCs w:val="24"/>
              </w:rPr>
              <w:t>、サプライヤー、アドレスなどの主要なデータ要素をモデル化し、設計します。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 </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 </w:t>
            </w:r>
          </w:p>
        </w:tc>
      </w:tr>
      <w:tr w:rsidR="005B6FAC" w:rsidRPr="005B6FAC" w:rsidTr="00EF27A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セキュリティ要件管理</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 xml:space="preserve">Coupa PS, </w:t>
            </w:r>
            <w:r w:rsidRPr="005B6FAC">
              <w:rPr>
                <w:rFonts w:ascii="Arial" w:eastAsia="宋体" w:hAnsi="Arial" w:cs="Arial"/>
                <w:kern w:val="0"/>
                <w:sz w:val="24"/>
                <w:szCs w:val="24"/>
              </w:rPr>
              <w:t>パートナー</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クライアント技術チーム</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numPr>
                <w:ilvl w:val="0"/>
                <w:numId w:val="11"/>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Coupa TS</w:t>
            </w:r>
            <w:r w:rsidRPr="005B6FAC">
              <w:rPr>
                <w:rFonts w:ascii="Arial" w:eastAsia="宋体" w:hAnsi="Arial" w:cs="Arial"/>
                <w:kern w:val="0"/>
                <w:sz w:val="24"/>
                <w:szCs w:val="24"/>
              </w:rPr>
              <w:t>アーキテクトは、セキュリティ関連の質問をトリアージし、それらに対処します</w:t>
            </w:r>
          </w:p>
          <w:p w:rsidR="00EF27AB" w:rsidRPr="005B6FAC" w:rsidRDefault="00EF27AB" w:rsidP="00EF27AB">
            <w:pPr>
              <w:widowControl/>
              <w:numPr>
                <w:ilvl w:val="0"/>
                <w:numId w:val="11"/>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 xml:space="preserve">Coupa TS </w:t>
            </w:r>
            <w:r w:rsidRPr="005B6FAC">
              <w:rPr>
                <w:rFonts w:ascii="Arial" w:eastAsia="宋体" w:hAnsi="Arial" w:cs="Arial"/>
                <w:kern w:val="0"/>
                <w:sz w:val="24"/>
                <w:szCs w:val="24"/>
              </w:rPr>
              <w:t>アーキテクトは、高度なトピックのいくつかに対処するために適切に</w:t>
            </w:r>
            <w:r w:rsidRPr="005B6FAC">
              <w:rPr>
                <w:rFonts w:ascii="Arial" w:eastAsia="宋体" w:hAnsi="Arial" w:cs="Arial"/>
                <w:kern w:val="0"/>
                <w:sz w:val="24"/>
                <w:szCs w:val="24"/>
              </w:rPr>
              <w:t xml:space="preserve"> Coupa </w:t>
            </w:r>
            <w:r w:rsidRPr="005B6FAC">
              <w:rPr>
                <w:rFonts w:ascii="Arial" w:eastAsia="宋体" w:hAnsi="Arial" w:cs="Arial"/>
                <w:kern w:val="0"/>
                <w:sz w:val="24"/>
                <w:szCs w:val="24"/>
              </w:rPr>
              <w:t>セキュリティ</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チー</w:t>
            </w:r>
            <w:r w:rsidRPr="005B6FAC">
              <w:rPr>
                <w:rFonts w:ascii="Arial" w:eastAsia="宋体" w:hAnsi="Arial" w:cs="Arial"/>
                <w:kern w:val="0"/>
                <w:sz w:val="24"/>
                <w:szCs w:val="24"/>
              </w:rPr>
              <w:lastRenderedPageBreak/>
              <w:t>ムに手を差し伸べるでしょう</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lastRenderedPageBreak/>
              <w:t> </w:t>
            </w:r>
          </w:p>
        </w:tc>
        <w:tc>
          <w:tcPr>
            <w:tcW w:w="0" w:type="auto"/>
            <w:shd w:val="clear" w:color="auto" w:fill="FFFFFF"/>
            <w:tcMar>
              <w:top w:w="120" w:type="dxa"/>
              <w:left w:w="120" w:type="dxa"/>
              <w:bottom w:w="120" w:type="dxa"/>
              <w:right w:w="120" w:type="dxa"/>
            </w:tcMar>
            <w:vAlign w:val="center"/>
            <w:hideMark/>
          </w:tcPr>
          <w:p w:rsidR="00EF27AB" w:rsidRPr="005B6FAC" w:rsidRDefault="00EF27AB" w:rsidP="00EF27AB">
            <w:pPr>
              <w:widowControl/>
              <w:jc w:val="left"/>
              <w:rPr>
                <w:rFonts w:ascii="Times New Roman" w:eastAsia="Times New Roman" w:hAnsi="Times New Roman" w:cs="Times New Roman"/>
                <w:kern w:val="0"/>
                <w:sz w:val="20"/>
                <w:szCs w:val="20"/>
              </w:rPr>
            </w:pPr>
          </w:p>
        </w:tc>
      </w:tr>
    </w:tbl>
    <w:p w:rsidR="00EF27AB" w:rsidRPr="005B6FAC" w:rsidRDefault="00EF27AB" w:rsidP="00EF27AB">
      <w:pPr>
        <w:widowControl/>
        <w:pBdr>
          <w:bottom w:val="single" w:sz="6" w:space="3" w:color="DDDDDD"/>
        </w:pBdr>
        <w:spacing w:after="60"/>
        <w:jc w:val="left"/>
        <w:outlineLvl w:val="0"/>
        <w:rPr>
          <w:rFonts w:ascii="Arial" w:eastAsia="宋体" w:hAnsi="Arial" w:cs="Arial"/>
          <w:kern w:val="36"/>
          <w:sz w:val="48"/>
          <w:szCs w:val="48"/>
        </w:rPr>
      </w:pPr>
      <w:r w:rsidRPr="005B6FAC">
        <w:rPr>
          <w:rFonts w:ascii="Arial" w:eastAsia="宋体" w:hAnsi="Arial" w:cs="Arial"/>
          <w:kern w:val="36"/>
          <w:sz w:val="48"/>
          <w:szCs w:val="48"/>
        </w:rPr>
        <w:lastRenderedPageBreak/>
        <w:t xml:space="preserve">2.2 </w:t>
      </w:r>
      <w:r w:rsidRPr="005B6FAC">
        <w:rPr>
          <w:rFonts w:ascii="Arial" w:eastAsia="宋体" w:hAnsi="Arial" w:cs="Arial"/>
          <w:kern w:val="36"/>
          <w:sz w:val="48"/>
          <w:szCs w:val="48"/>
        </w:rPr>
        <w:t>クーパのセットアップ</w:t>
      </w:r>
      <w:r w:rsidRPr="005B6FAC">
        <w:rPr>
          <w:rFonts w:ascii="Arial" w:eastAsia="宋体" w:hAnsi="Arial" w:cs="Arial"/>
          <w:kern w:val="36"/>
          <w:sz w:val="48"/>
          <w:szCs w:val="48"/>
        </w:rPr>
        <w:t xml:space="preserve"> </w:t>
      </w:r>
    </w:p>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t xml:space="preserve">目次 </w:t>
      </w:r>
    </w:p>
    <w:p w:rsidR="00EF27AB" w:rsidRPr="005B6FAC" w:rsidRDefault="007C2802" w:rsidP="00EF27AB">
      <w:pPr>
        <w:widowControl/>
        <w:numPr>
          <w:ilvl w:val="0"/>
          <w:numId w:val="13"/>
        </w:numPr>
        <w:spacing w:before="60" w:after="60"/>
        <w:jc w:val="left"/>
        <w:rPr>
          <w:rFonts w:ascii="Arial" w:eastAsia="宋体" w:hAnsi="Arial" w:cs="Arial"/>
          <w:kern w:val="0"/>
          <w:sz w:val="24"/>
          <w:szCs w:val="24"/>
        </w:rPr>
      </w:pPr>
      <w:hyperlink r:id="rId35" w:anchor="Overview" w:history="1">
        <w:r w:rsidR="00EF27AB" w:rsidRPr="005B6FAC">
          <w:rPr>
            <w:rFonts w:ascii="Arial" w:eastAsia="宋体" w:hAnsi="Arial" w:cs="Arial"/>
            <w:kern w:val="0"/>
            <w:sz w:val="24"/>
            <w:szCs w:val="24"/>
          </w:rPr>
          <w:t>概要</w:t>
        </w:r>
      </w:hyperlink>
    </w:p>
    <w:p w:rsidR="00EF27AB" w:rsidRPr="005B6FAC" w:rsidRDefault="007C2802" w:rsidP="00EF27AB">
      <w:pPr>
        <w:widowControl/>
        <w:numPr>
          <w:ilvl w:val="0"/>
          <w:numId w:val="13"/>
        </w:numPr>
        <w:spacing w:before="60" w:after="60"/>
        <w:jc w:val="left"/>
        <w:rPr>
          <w:rFonts w:ascii="Arial" w:eastAsia="宋体" w:hAnsi="Arial" w:cs="Arial"/>
          <w:kern w:val="0"/>
          <w:sz w:val="24"/>
          <w:szCs w:val="24"/>
        </w:rPr>
      </w:pPr>
      <w:hyperlink r:id="rId36" w:anchor="Activities" w:history="1">
        <w:r w:rsidR="00EF27AB" w:rsidRPr="005B6FAC">
          <w:rPr>
            <w:rFonts w:ascii="Arial" w:eastAsia="宋体" w:hAnsi="Arial" w:cs="Arial"/>
            <w:kern w:val="0"/>
            <w:sz w:val="24"/>
            <w:szCs w:val="24"/>
          </w:rPr>
          <w:t>活動</w:t>
        </w:r>
      </w:hyperlink>
    </w:p>
    <w:p w:rsidR="00EF27AB" w:rsidRPr="005B6FAC" w:rsidRDefault="00EF27AB" w:rsidP="00EF27AB">
      <w:pPr>
        <w:widowControl/>
        <w:jc w:val="left"/>
        <w:outlineLvl w:val="1"/>
        <w:rPr>
          <w:rFonts w:ascii="Arial" w:eastAsia="宋体" w:hAnsi="Arial" w:cs="Arial"/>
          <w:kern w:val="0"/>
          <w:sz w:val="36"/>
          <w:szCs w:val="36"/>
        </w:rPr>
      </w:pPr>
      <w:r w:rsidRPr="005B6FAC">
        <w:rPr>
          <w:rFonts w:ascii="Arial" w:eastAsia="宋体" w:hAnsi="Arial" w:cs="Arial"/>
          <w:kern w:val="0"/>
          <w:sz w:val="36"/>
          <w:szCs w:val="36"/>
        </w:rPr>
        <w:t>概要</w:t>
      </w:r>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構成フェーズでは、お客様のビジネス</w:t>
      </w:r>
      <w:r w:rsidRPr="005B6FAC">
        <w:rPr>
          <w:rFonts w:ascii="微软雅黑" w:eastAsia="微软雅黑" w:hAnsi="微软雅黑" w:cs="微软雅黑" w:hint="eastAsia"/>
          <w:kern w:val="0"/>
          <w:sz w:val="24"/>
          <w:szCs w:val="24"/>
        </w:rPr>
        <w:t>・</w:t>
      </w:r>
      <w:r w:rsidRPr="005B6FAC">
        <w:rPr>
          <w:rFonts w:ascii="宋体" w:eastAsia="宋体" w:hAnsi="宋体" w:cs="宋体" w:hint="eastAsia"/>
          <w:kern w:val="0"/>
          <w:sz w:val="24"/>
          <w:szCs w:val="24"/>
        </w:rPr>
        <w:t>プロセス設計が環境のセットアップに適切に変換されます。構成チュートリアルは、システム</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セットアップ</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アーキテクチャを理解してお客様を支援し、モデル</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フェーズ全体を完了できるようにします。サインオフが提供されると、お客様は構成を所有します。</w:t>
      </w:r>
    </w:p>
    <w:p w:rsidR="00EF27AB" w:rsidRPr="005B6FAC" w:rsidRDefault="00EF27AB" w:rsidP="00EF27AB">
      <w:pPr>
        <w:widowControl/>
        <w:spacing w:before="360"/>
        <w:jc w:val="left"/>
        <w:outlineLvl w:val="1"/>
        <w:rPr>
          <w:rFonts w:ascii="Arial" w:eastAsia="宋体" w:hAnsi="Arial" w:cs="Arial"/>
          <w:kern w:val="0"/>
          <w:sz w:val="36"/>
          <w:szCs w:val="36"/>
        </w:rPr>
      </w:pPr>
      <w:r w:rsidRPr="005B6FAC">
        <w:rPr>
          <w:rFonts w:ascii="Arial" w:eastAsia="宋体" w:hAnsi="Arial" w:cs="Arial"/>
          <w:kern w:val="0"/>
          <w:sz w:val="36"/>
          <w:szCs w:val="36"/>
        </w:rPr>
        <w:t>活動</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655"/>
        <w:gridCol w:w="640"/>
        <w:gridCol w:w="1218"/>
        <w:gridCol w:w="2756"/>
        <w:gridCol w:w="3031"/>
      </w:tblGrid>
      <w:tr w:rsidR="005B6FAC" w:rsidRPr="005B6FAC" w:rsidTr="007C2802">
        <w:trPr>
          <w:cantSplit/>
          <w:trHeight w:val="1214"/>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F27AB" w:rsidRPr="005B6FAC" w:rsidRDefault="00EF27AB" w:rsidP="00EF27AB">
            <w:pPr>
              <w:widowControl/>
              <w:spacing w:before="240" w:after="480"/>
              <w:jc w:val="center"/>
              <w:rPr>
                <w:rFonts w:ascii="Arial" w:eastAsia="宋体" w:hAnsi="Arial" w:cs="Arial"/>
                <w:kern w:val="0"/>
                <w:sz w:val="24"/>
                <w:szCs w:val="24"/>
              </w:rPr>
            </w:pPr>
            <w:r w:rsidRPr="005B6FAC">
              <w:rPr>
                <w:rFonts w:ascii="Arial" w:eastAsia="宋体" w:hAnsi="Arial" w:cs="Arial"/>
                <w:kern w:val="0"/>
                <w:sz w:val="24"/>
                <w:szCs w:val="24"/>
              </w:rPr>
              <w:t>活動</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F27AB" w:rsidRPr="005B6FAC" w:rsidRDefault="00EF27AB" w:rsidP="00EF27AB">
            <w:pPr>
              <w:widowControl/>
              <w:spacing w:before="240" w:after="480"/>
              <w:jc w:val="center"/>
              <w:rPr>
                <w:rFonts w:ascii="Arial" w:eastAsia="宋体" w:hAnsi="Arial" w:cs="Arial"/>
                <w:kern w:val="0"/>
                <w:sz w:val="24"/>
                <w:szCs w:val="24"/>
              </w:rPr>
            </w:pPr>
            <w:r w:rsidRPr="005B6FAC">
              <w:rPr>
                <w:rFonts w:ascii="Arial" w:eastAsia="宋体" w:hAnsi="Arial" w:cs="Arial"/>
                <w:kern w:val="0"/>
                <w:sz w:val="24"/>
                <w:szCs w:val="24"/>
              </w:rPr>
              <w:t>キー入力</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F27AB" w:rsidRPr="005B6FAC" w:rsidRDefault="00EF27AB" w:rsidP="00EF27AB">
            <w:pPr>
              <w:widowControl/>
              <w:spacing w:before="240" w:after="480"/>
              <w:jc w:val="center"/>
              <w:rPr>
                <w:rFonts w:ascii="Arial" w:eastAsia="宋体" w:hAnsi="Arial" w:cs="Arial"/>
                <w:kern w:val="0"/>
                <w:sz w:val="24"/>
                <w:szCs w:val="24"/>
              </w:rPr>
            </w:pPr>
            <w:r w:rsidRPr="005B6FAC">
              <w:rPr>
                <w:rFonts w:ascii="Arial" w:eastAsia="宋体" w:hAnsi="Arial" w:cs="Arial"/>
                <w:kern w:val="0"/>
                <w:sz w:val="24"/>
                <w:szCs w:val="24"/>
              </w:rPr>
              <w:t>役割と責任</w:t>
            </w:r>
          </w:p>
        </w:tc>
        <w:tc>
          <w:tcPr>
            <w:tcW w:w="2726"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F27AB" w:rsidRPr="005B6FAC" w:rsidRDefault="00EF27AB" w:rsidP="00EF27AB">
            <w:pPr>
              <w:widowControl/>
              <w:spacing w:before="240" w:after="480"/>
              <w:jc w:val="center"/>
              <w:rPr>
                <w:rFonts w:ascii="Arial" w:eastAsia="宋体" w:hAnsi="Arial" w:cs="Arial"/>
                <w:kern w:val="0"/>
                <w:sz w:val="24"/>
                <w:szCs w:val="24"/>
              </w:rPr>
            </w:pPr>
            <w:r w:rsidRPr="005B6FAC">
              <w:rPr>
                <w:rFonts w:ascii="Arial" w:eastAsia="宋体" w:hAnsi="Arial" w:cs="Arial"/>
                <w:kern w:val="0"/>
                <w:sz w:val="24"/>
                <w:szCs w:val="24"/>
              </w:rPr>
              <w:t>成果</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物</w:t>
            </w:r>
          </w:p>
        </w:tc>
        <w:tc>
          <w:tcPr>
            <w:tcW w:w="2986" w:type="dxa"/>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F27AB" w:rsidRPr="005B6FAC" w:rsidRDefault="00EF27AB" w:rsidP="00EF27AB">
            <w:pPr>
              <w:widowControl/>
              <w:spacing w:before="240" w:after="480"/>
              <w:jc w:val="center"/>
              <w:rPr>
                <w:rFonts w:ascii="Arial" w:eastAsia="宋体" w:hAnsi="Arial" w:cs="Arial"/>
                <w:kern w:val="0"/>
                <w:sz w:val="24"/>
                <w:szCs w:val="24"/>
              </w:rPr>
            </w:pPr>
            <w:r w:rsidRPr="005B6FAC">
              <w:rPr>
                <w:rFonts w:ascii="Arial" w:eastAsia="宋体" w:hAnsi="Arial" w:cs="Arial"/>
                <w:kern w:val="0"/>
                <w:sz w:val="24"/>
                <w:szCs w:val="24"/>
              </w:rPr>
              <w:t>サポート</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ドキュメント</w:t>
            </w:r>
          </w:p>
        </w:tc>
      </w:tr>
      <w:tr w:rsidR="005B6FAC" w:rsidRPr="005B6FAC" w:rsidTr="00EF27A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before="240" w:after="480" w:line="336" w:lineRule="atLeast"/>
              <w:jc w:val="left"/>
              <w:rPr>
                <w:rFonts w:ascii="Arial" w:eastAsia="宋体" w:hAnsi="Arial" w:cs="Arial"/>
                <w:kern w:val="0"/>
                <w:sz w:val="24"/>
                <w:szCs w:val="24"/>
              </w:rPr>
            </w:pPr>
            <w:r w:rsidRPr="005B6FAC">
              <w:rPr>
                <w:rFonts w:ascii="Arial" w:eastAsia="宋体" w:hAnsi="Arial" w:cs="Arial"/>
                <w:kern w:val="0"/>
                <w:sz w:val="24"/>
                <w:szCs w:val="24"/>
              </w:rPr>
              <w:t>インスタンスの設定</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before="240" w:after="480" w:line="336" w:lineRule="atLeast"/>
              <w:jc w:val="left"/>
              <w:rPr>
                <w:rFonts w:ascii="Arial" w:eastAsia="宋体" w:hAnsi="Arial" w:cs="Arial"/>
                <w:kern w:val="0"/>
                <w:sz w:val="24"/>
                <w:szCs w:val="24"/>
              </w:rPr>
            </w:pPr>
            <w:r w:rsidRPr="005B6FAC">
              <w:rPr>
                <w:rFonts w:ascii="Arial" w:eastAsia="宋体" w:hAnsi="Arial" w:cs="Arial"/>
                <w:kern w:val="0"/>
                <w:sz w:val="24"/>
                <w:szCs w:val="24"/>
              </w:rPr>
              <w:t>ビジネス</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プロセス設計の決定</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numPr>
                <w:ilvl w:val="0"/>
                <w:numId w:val="14"/>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Coupa SA</w:t>
            </w:r>
            <w:r w:rsidRPr="005B6FAC">
              <w:rPr>
                <w:rFonts w:ascii="Arial" w:eastAsia="宋体" w:hAnsi="Arial" w:cs="Arial"/>
                <w:kern w:val="0"/>
                <w:sz w:val="24"/>
                <w:szCs w:val="24"/>
              </w:rPr>
              <w:t>は、クーパ主導のプロジェクトの構成を所有しています。</w:t>
            </w:r>
          </w:p>
        </w:tc>
        <w:tc>
          <w:tcPr>
            <w:tcW w:w="2726" w:type="dxa"/>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構成済みのサンドボックス</w:t>
            </w:r>
          </w:p>
        </w:tc>
        <w:tc>
          <w:tcPr>
            <w:tcW w:w="2986" w:type="dxa"/>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 </w:t>
            </w:r>
          </w:p>
        </w:tc>
      </w:tr>
      <w:tr w:rsidR="005B6FAC" w:rsidRPr="005B6FAC" w:rsidTr="00EF27AB">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lastRenderedPageBreak/>
              <w:t>構成のチュートリアル</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構成ドキュメントへの複数のイテレーション</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numPr>
                <w:ilvl w:val="0"/>
                <w:numId w:val="15"/>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Coupa SA</w:t>
            </w:r>
            <w:r w:rsidRPr="005B6FAC">
              <w:rPr>
                <w:rFonts w:ascii="Arial" w:eastAsia="宋体" w:hAnsi="Arial" w:cs="Arial"/>
                <w:kern w:val="0"/>
                <w:sz w:val="24"/>
                <w:szCs w:val="24"/>
              </w:rPr>
              <w:t>は、クーパ主導のプロジェクトのセットアップウォークスルーを所有しています</w:t>
            </w:r>
          </w:p>
        </w:tc>
        <w:tc>
          <w:tcPr>
            <w:tcW w:w="2726" w:type="dxa"/>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構成ドキュメント</w:t>
            </w:r>
          </w:p>
        </w:tc>
        <w:tc>
          <w:tcPr>
            <w:tcW w:w="2986" w:type="dxa"/>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7C2802" w:rsidP="00EF27AB">
            <w:pPr>
              <w:widowControl/>
              <w:spacing w:after="240"/>
              <w:jc w:val="left"/>
              <w:rPr>
                <w:rFonts w:ascii="Arial" w:eastAsia="宋体" w:hAnsi="Arial" w:cs="Arial"/>
                <w:kern w:val="0"/>
                <w:sz w:val="24"/>
                <w:szCs w:val="24"/>
              </w:rPr>
            </w:pPr>
            <w:hyperlink r:id="rId37" w:tooltip="https://drive.google.com/file/d/1MRAmKEDcQRVv8UA6OMqn5rbAN6NPhGVa/view?usp=sharing" w:history="1">
              <w:r w:rsidR="00EF27AB" w:rsidRPr="005B6FAC">
                <w:rPr>
                  <w:rFonts w:ascii="Arial" w:eastAsia="宋体" w:hAnsi="Arial" w:cs="Arial"/>
                  <w:kern w:val="0"/>
                  <w:sz w:val="24"/>
                  <w:szCs w:val="24"/>
                </w:rPr>
                <w:t>構成ドキュメント</w:t>
              </w:r>
            </w:hyperlink>
          </w:p>
          <w:p w:rsidR="00EF27AB" w:rsidRPr="005B6FAC" w:rsidRDefault="007C2802" w:rsidP="00EF27AB">
            <w:pPr>
              <w:widowControl/>
              <w:spacing w:before="240" w:after="240"/>
              <w:jc w:val="left"/>
              <w:rPr>
                <w:rFonts w:ascii="Arial" w:eastAsia="宋体" w:hAnsi="Arial" w:cs="Arial"/>
                <w:kern w:val="0"/>
                <w:sz w:val="24"/>
                <w:szCs w:val="24"/>
              </w:rPr>
            </w:pPr>
            <w:hyperlink r:id="rId38" w:tgtFrame="_blank" w:tooltip="https://drive.google.com/open?id=1ZZN1niUnwXv1WjIcOPSAipdAlYarAOqO" w:history="1">
              <w:r w:rsidR="00EF27AB" w:rsidRPr="005B6FAC">
                <w:rPr>
                  <w:rFonts w:ascii="Arial" w:eastAsia="宋体" w:hAnsi="Arial" w:cs="Arial"/>
                  <w:kern w:val="0"/>
                  <w:sz w:val="24"/>
                  <w:szCs w:val="24"/>
                </w:rPr>
                <w:t xml:space="preserve">SIM - </w:t>
              </w:r>
              <w:r w:rsidR="00EF27AB" w:rsidRPr="005B6FAC">
                <w:rPr>
                  <w:rFonts w:ascii="Arial" w:eastAsia="宋体" w:hAnsi="Arial" w:cs="Arial"/>
                  <w:kern w:val="0"/>
                  <w:sz w:val="24"/>
                  <w:szCs w:val="24"/>
                </w:rPr>
                <w:t>構成ドキュメント</w:t>
              </w:r>
            </w:hyperlink>
          </w:p>
          <w:p w:rsidR="00EF27AB" w:rsidRPr="005B6FAC" w:rsidRDefault="007C2802" w:rsidP="00EF27AB">
            <w:pPr>
              <w:widowControl/>
              <w:spacing w:before="240"/>
              <w:jc w:val="left"/>
              <w:rPr>
                <w:rFonts w:ascii="Arial" w:eastAsia="宋体" w:hAnsi="Arial" w:cs="Arial"/>
                <w:kern w:val="0"/>
                <w:sz w:val="24"/>
                <w:szCs w:val="24"/>
              </w:rPr>
            </w:pPr>
            <w:hyperlink r:id="rId39" w:tgtFrame="_blank" w:tooltip="2.2 Configure Coupa" w:history="1">
              <w:r w:rsidR="00EF27AB" w:rsidRPr="005B6FAC">
                <w:rPr>
                  <w:rFonts w:ascii="Arial" w:eastAsia="宋体" w:hAnsi="Arial" w:cs="Arial"/>
                  <w:kern w:val="0"/>
                  <w:sz w:val="24"/>
                  <w:szCs w:val="24"/>
                </w:rPr>
                <w:t xml:space="preserve">CLM - </w:t>
              </w:r>
              <w:r w:rsidR="00EF27AB" w:rsidRPr="005B6FAC">
                <w:rPr>
                  <w:rFonts w:ascii="Arial" w:eastAsia="宋体" w:hAnsi="Arial" w:cs="Arial"/>
                  <w:kern w:val="0"/>
                  <w:sz w:val="24"/>
                  <w:szCs w:val="24"/>
                </w:rPr>
                <w:t>構成ドキュメント</w:t>
              </w:r>
            </w:hyperlink>
          </w:p>
        </w:tc>
      </w:tr>
      <w:tr w:rsidR="005B6FAC" w:rsidRPr="005B6FAC" w:rsidTr="00EF27A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完全な構成ドキュメント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ソリューション</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アーキテクトによる完成</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numPr>
                <w:ilvl w:val="0"/>
                <w:numId w:val="16"/>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Coupa SA</w:t>
            </w:r>
            <w:r w:rsidRPr="005B6FAC">
              <w:rPr>
                <w:rFonts w:ascii="Arial" w:eastAsia="宋体" w:hAnsi="Arial" w:cs="Arial"/>
                <w:kern w:val="0"/>
                <w:sz w:val="24"/>
                <w:szCs w:val="24"/>
              </w:rPr>
              <w:t>は、クーパ主導のプロジェクトに関する文書補完を所有しています。</w:t>
            </w:r>
          </w:p>
          <w:p w:rsidR="00EF27AB" w:rsidRPr="005B6FAC" w:rsidRDefault="00EF27AB" w:rsidP="00EF27AB">
            <w:pPr>
              <w:widowControl/>
              <w:numPr>
                <w:ilvl w:val="0"/>
                <w:numId w:val="16"/>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パートナーが</w:t>
            </w:r>
            <w:r w:rsidRPr="005B6FAC">
              <w:rPr>
                <w:rFonts w:ascii="Arial" w:eastAsia="宋体" w:hAnsi="Arial" w:cs="Arial"/>
                <w:kern w:val="0"/>
                <w:sz w:val="24"/>
                <w:szCs w:val="24"/>
              </w:rPr>
              <w:lastRenderedPageBreak/>
              <w:t>パートナー主導のプロジェクトに関する構成文書を完成させ、</w:t>
            </w:r>
            <w:r w:rsidRPr="005B6FAC">
              <w:rPr>
                <w:rFonts w:ascii="Arial" w:eastAsia="宋体" w:hAnsi="Arial" w:cs="Arial"/>
                <w:kern w:val="0"/>
                <w:sz w:val="24"/>
                <w:szCs w:val="24"/>
              </w:rPr>
              <w:t xml:space="preserve">Coupa SA </w:t>
            </w:r>
            <w:r w:rsidRPr="005B6FAC">
              <w:rPr>
                <w:rFonts w:ascii="Arial" w:eastAsia="宋体" w:hAnsi="Arial" w:cs="Arial"/>
                <w:kern w:val="0"/>
                <w:sz w:val="24"/>
                <w:szCs w:val="24"/>
              </w:rPr>
              <w:t>と共有してから、お客様にプレゼンテーションを行います。</w:t>
            </w:r>
          </w:p>
        </w:tc>
        <w:tc>
          <w:tcPr>
            <w:tcW w:w="2726" w:type="dxa"/>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lastRenderedPageBreak/>
              <w:t>構成ドキュメント</w:t>
            </w:r>
          </w:p>
        </w:tc>
        <w:tc>
          <w:tcPr>
            <w:tcW w:w="2986" w:type="dxa"/>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 </w:t>
            </w:r>
          </w:p>
        </w:tc>
      </w:tr>
      <w:tr w:rsidR="005B6FAC" w:rsidRPr="005B6FAC" w:rsidTr="00EF27AB">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lastRenderedPageBreak/>
              <w:t>構成のサインオフとお客</w:t>
            </w:r>
            <w:r w:rsidRPr="005B6FAC">
              <w:rPr>
                <w:rFonts w:ascii="Arial" w:eastAsia="宋体" w:hAnsi="Arial" w:cs="Arial"/>
                <w:kern w:val="0"/>
                <w:sz w:val="24"/>
                <w:szCs w:val="24"/>
              </w:rPr>
              <w:lastRenderedPageBreak/>
              <w:t>様へのハンドオフ</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lastRenderedPageBreak/>
              <w:t> </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numPr>
                <w:ilvl w:val="0"/>
                <w:numId w:val="17"/>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 xml:space="preserve">Coupa PM </w:t>
            </w:r>
            <w:r w:rsidRPr="005B6FAC">
              <w:rPr>
                <w:rFonts w:ascii="Arial" w:eastAsia="宋体" w:hAnsi="Arial" w:cs="Arial"/>
                <w:kern w:val="0"/>
                <w:sz w:val="24"/>
                <w:szCs w:val="24"/>
              </w:rPr>
              <w:t>は、クーパ主導のプロジェクトで顧客からの</w:t>
            </w:r>
            <w:r w:rsidRPr="005B6FAC">
              <w:rPr>
                <w:rFonts w:ascii="Arial" w:eastAsia="宋体" w:hAnsi="Arial" w:cs="Arial"/>
                <w:kern w:val="0"/>
                <w:sz w:val="24"/>
                <w:szCs w:val="24"/>
              </w:rPr>
              <w:lastRenderedPageBreak/>
              <w:t>サインオフを管理します。</w:t>
            </w:r>
          </w:p>
        </w:tc>
        <w:tc>
          <w:tcPr>
            <w:tcW w:w="2726" w:type="dxa"/>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lastRenderedPageBreak/>
              <w:t>サインオフメール</w:t>
            </w:r>
          </w:p>
        </w:tc>
        <w:tc>
          <w:tcPr>
            <w:tcW w:w="2986" w:type="dxa"/>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構成電子メールのサインオフ</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テンプレート</w:t>
            </w:r>
          </w:p>
        </w:tc>
      </w:tr>
    </w:tbl>
    <w:p w:rsidR="00EF27AB" w:rsidRPr="005B6FAC" w:rsidRDefault="00EF27AB" w:rsidP="00EF27AB">
      <w:pPr>
        <w:widowControl/>
        <w:pBdr>
          <w:bottom w:val="single" w:sz="6" w:space="3" w:color="DDDDDD"/>
        </w:pBdr>
        <w:spacing w:after="60"/>
        <w:jc w:val="left"/>
        <w:outlineLvl w:val="0"/>
        <w:rPr>
          <w:rFonts w:ascii="Arial" w:eastAsia="宋体" w:hAnsi="Arial" w:cs="Arial"/>
          <w:kern w:val="36"/>
          <w:sz w:val="48"/>
          <w:szCs w:val="48"/>
        </w:rPr>
      </w:pPr>
      <w:r w:rsidRPr="005B6FAC">
        <w:rPr>
          <w:rFonts w:ascii="Arial" w:eastAsia="宋体" w:hAnsi="Arial" w:cs="Arial"/>
          <w:kern w:val="36"/>
          <w:sz w:val="48"/>
          <w:szCs w:val="48"/>
        </w:rPr>
        <w:lastRenderedPageBreak/>
        <w:t xml:space="preserve">2.3 </w:t>
      </w:r>
      <w:r w:rsidRPr="005B6FAC">
        <w:rPr>
          <w:rFonts w:ascii="Arial" w:eastAsia="宋体" w:hAnsi="Arial" w:cs="Arial"/>
          <w:kern w:val="36"/>
          <w:sz w:val="48"/>
          <w:szCs w:val="48"/>
        </w:rPr>
        <w:t>統合の開発</w:t>
      </w:r>
      <w:r w:rsidRPr="005B6FAC">
        <w:rPr>
          <w:rFonts w:ascii="Arial" w:eastAsia="宋体" w:hAnsi="Arial" w:cs="Arial"/>
          <w:kern w:val="36"/>
          <w:sz w:val="48"/>
          <w:szCs w:val="48"/>
        </w:rPr>
        <w:t xml:space="preserve"> </w:t>
      </w:r>
    </w:p>
    <w:p w:rsidR="00EF27AB" w:rsidRPr="005B6FAC" w:rsidRDefault="00EF27AB" w:rsidP="00EF27AB">
      <w:pPr>
        <w:widowControl/>
        <w:spacing w:before="60" w:after="60"/>
        <w:ind w:right="460"/>
        <w:jc w:val="right"/>
        <w:textAlignment w:val="center"/>
        <w:rPr>
          <w:rFonts w:ascii="Arial" w:eastAsia="宋体" w:hAnsi="Arial" w:cs="Arial"/>
          <w:kern w:val="0"/>
          <w:sz w:val="23"/>
          <w:szCs w:val="23"/>
        </w:rPr>
      </w:pPr>
    </w:p>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t xml:space="preserve">目次 </w:t>
      </w:r>
    </w:p>
    <w:p w:rsidR="00EF27AB" w:rsidRPr="005B6FAC" w:rsidRDefault="007C2802" w:rsidP="00EF27AB">
      <w:pPr>
        <w:widowControl/>
        <w:numPr>
          <w:ilvl w:val="0"/>
          <w:numId w:val="19"/>
        </w:numPr>
        <w:spacing w:before="60" w:after="60"/>
        <w:jc w:val="left"/>
        <w:rPr>
          <w:rFonts w:ascii="Arial" w:eastAsia="宋体" w:hAnsi="Arial" w:cs="Arial"/>
          <w:kern w:val="0"/>
          <w:sz w:val="24"/>
          <w:szCs w:val="24"/>
        </w:rPr>
      </w:pPr>
      <w:hyperlink r:id="rId40" w:anchor="Overview" w:history="1">
        <w:r w:rsidR="00EF27AB" w:rsidRPr="005B6FAC">
          <w:rPr>
            <w:rFonts w:ascii="Arial" w:eastAsia="宋体" w:hAnsi="Arial" w:cs="Arial"/>
            <w:kern w:val="0"/>
            <w:sz w:val="24"/>
            <w:szCs w:val="24"/>
          </w:rPr>
          <w:t>概要</w:t>
        </w:r>
      </w:hyperlink>
    </w:p>
    <w:p w:rsidR="00EF27AB" w:rsidRPr="005B6FAC" w:rsidRDefault="007C2802" w:rsidP="00EF27AB">
      <w:pPr>
        <w:widowControl/>
        <w:numPr>
          <w:ilvl w:val="0"/>
          <w:numId w:val="19"/>
        </w:numPr>
        <w:spacing w:before="60" w:after="60"/>
        <w:jc w:val="left"/>
        <w:rPr>
          <w:rFonts w:ascii="Arial" w:eastAsia="宋体" w:hAnsi="Arial" w:cs="Arial"/>
          <w:kern w:val="0"/>
          <w:sz w:val="24"/>
          <w:szCs w:val="24"/>
        </w:rPr>
      </w:pPr>
      <w:hyperlink r:id="rId41" w:anchor="Activities" w:history="1">
        <w:r w:rsidR="00EF27AB" w:rsidRPr="005B6FAC">
          <w:rPr>
            <w:rFonts w:ascii="Arial" w:eastAsia="宋体" w:hAnsi="Arial" w:cs="Arial"/>
            <w:kern w:val="0"/>
            <w:sz w:val="24"/>
            <w:szCs w:val="24"/>
          </w:rPr>
          <w:t>活動</w:t>
        </w:r>
      </w:hyperlink>
    </w:p>
    <w:p w:rsidR="00EF27AB" w:rsidRPr="005B6FAC" w:rsidRDefault="00EF27AB" w:rsidP="00EF27AB">
      <w:pPr>
        <w:widowControl/>
        <w:jc w:val="left"/>
        <w:outlineLvl w:val="1"/>
        <w:rPr>
          <w:rFonts w:ascii="Arial" w:eastAsia="宋体" w:hAnsi="Arial" w:cs="Arial"/>
          <w:kern w:val="0"/>
          <w:sz w:val="36"/>
          <w:szCs w:val="36"/>
        </w:rPr>
      </w:pPr>
      <w:r w:rsidRPr="005B6FAC">
        <w:rPr>
          <w:rFonts w:ascii="Arial" w:eastAsia="宋体" w:hAnsi="Arial" w:cs="Arial"/>
          <w:kern w:val="0"/>
          <w:sz w:val="36"/>
          <w:szCs w:val="36"/>
        </w:rPr>
        <w:t>概要</w:t>
      </w:r>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Coupa</w:t>
      </w:r>
      <w:r w:rsidRPr="005B6FAC">
        <w:rPr>
          <w:rFonts w:ascii="Arial" w:eastAsia="宋体" w:hAnsi="Arial" w:cs="Arial"/>
          <w:kern w:val="0"/>
          <w:sz w:val="24"/>
          <w:szCs w:val="24"/>
        </w:rPr>
        <w:t>は顧客の金融システムの戦略的拡張として機能するため、ビジネスプロセスをサポートし、業務を実行するために必要なデータを外部システムに提供するために、統合を構築し、テストすることが重要です。統合は、顧客のビジネス要件によって推進される必要があります。このフェーズには、統合要件のサインオフと、技術チームとビジネス</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チームの両方が成果物に合わせて緊密に連携するドキュメントのマッピングを伴う必要があります。</w:t>
      </w:r>
      <w:r w:rsidRPr="005B6FAC">
        <w:rPr>
          <w:rFonts w:ascii="Arial" w:eastAsia="宋体" w:hAnsi="Arial" w:cs="Arial"/>
          <w:kern w:val="0"/>
          <w:sz w:val="24"/>
          <w:szCs w:val="24"/>
        </w:rPr>
        <w:t>SOW</w:t>
      </w:r>
      <w:r w:rsidRPr="005B6FAC">
        <w:rPr>
          <w:rFonts w:ascii="Arial" w:eastAsia="宋体" w:hAnsi="Arial" w:cs="Arial"/>
          <w:kern w:val="0"/>
          <w:sz w:val="24"/>
          <w:szCs w:val="24"/>
        </w:rPr>
        <w:t>は、実装開始前に顧客と合意したオブジェクトと統合方法の基礎として機能する必要があります。</w:t>
      </w:r>
    </w:p>
    <w:p w:rsidR="00EF27AB" w:rsidRPr="005B6FAC" w:rsidRDefault="00EF27AB" w:rsidP="00EF27AB">
      <w:pPr>
        <w:widowControl/>
        <w:spacing w:before="360"/>
        <w:jc w:val="left"/>
        <w:outlineLvl w:val="1"/>
        <w:rPr>
          <w:rFonts w:ascii="Arial" w:eastAsia="宋体" w:hAnsi="Arial" w:cs="Arial"/>
          <w:kern w:val="0"/>
          <w:sz w:val="36"/>
          <w:szCs w:val="36"/>
        </w:rPr>
      </w:pPr>
      <w:r w:rsidRPr="005B6FAC">
        <w:rPr>
          <w:rFonts w:ascii="Arial" w:eastAsia="宋体" w:hAnsi="Arial" w:cs="Arial"/>
          <w:kern w:val="0"/>
          <w:sz w:val="36"/>
          <w:szCs w:val="36"/>
        </w:rPr>
        <w:t>活動</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969"/>
        <w:gridCol w:w="1929"/>
        <w:gridCol w:w="2632"/>
        <w:gridCol w:w="1479"/>
        <w:gridCol w:w="1291"/>
      </w:tblGrid>
      <w:tr w:rsidR="005B6FAC" w:rsidRPr="005B6FAC" w:rsidTr="007C2802">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F27AB" w:rsidRPr="005B6FAC" w:rsidRDefault="00EF27AB" w:rsidP="00EF27AB">
            <w:pPr>
              <w:widowControl/>
              <w:spacing w:before="240" w:after="480"/>
              <w:jc w:val="center"/>
              <w:rPr>
                <w:rFonts w:ascii="Arial" w:eastAsia="宋体" w:hAnsi="Arial" w:cs="Arial"/>
                <w:kern w:val="0"/>
                <w:sz w:val="24"/>
                <w:szCs w:val="24"/>
              </w:rPr>
            </w:pPr>
            <w:r w:rsidRPr="005B6FAC">
              <w:rPr>
                <w:rFonts w:ascii="Arial" w:eastAsia="宋体" w:hAnsi="Arial" w:cs="Arial"/>
                <w:kern w:val="0"/>
                <w:sz w:val="24"/>
                <w:szCs w:val="24"/>
              </w:rPr>
              <w:t>活動</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F27AB" w:rsidRPr="005B6FAC" w:rsidRDefault="00EF27AB" w:rsidP="00EF27AB">
            <w:pPr>
              <w:widowControl/>
              <w:spacing w:before="240" w:after="480"/>
              <w:jc w:val="center"/>
              <w:rPr>
                <w:rFonts w:ascii="Arial" w:eastAsia="宋体" w:hAnsi="Arial" w:cs="Arial"/>
                <w:kern w:val="0"/>
                <w:sz w:val="24"/>
                <w:szCs w:val="24"/>
              </w:rPr>
            </w:pPr>
            <w:r w:rsidRPr="005B6FAC">
              <w:rPr>
                <w:rFonts w:ascii="Arial" w:eastAsia="宋体" w:hAnsi="Arial" w:cs="Arial"/>
                <w:kern w:val="0"/>
                <w:sz w:val="24"/>
                <w:szCs w:val="24"/>
              </w:rPr>
              <w:t>キー入力</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F27AB" w:rsidRPr="005B6FAC" w:rsidRDefault="00EF27AB" w:rsidP="00EF27AB">
            <w:pPr>
              <w:widowControl/>
              <w:spacing w:before="240" w:after="480"/>
              <w:jc w:val="center"/>
              <w:rPr>
                <w:rFonts w:ascii="Arial" w:eastAsia="宋体" w:hAnsi="Arial" w:cs="Arial"/>
                <w:kern w:val="0"/>
                <w:sz w:val="24"/>
                <w:szCs w:val="24"/>
              </w:rPr>
            </w:pPr>
            <w:r w:rsidRPr="005B6FAC">
              <w:rPr>
                <w:rFonts w:ascii="Arial" w:eastAsia="宋体" w:hAnsi="Arial" w:cs="Arial"/>
                <w:kern w:val="0"/>
                <w:sz w:val="24"/>
                <w:szCs w:val="24"/>
              </w:rPr>
              <w:t>役割と責任</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F27AB" w:rsidRPr="005B6FAC" w:rsidRDefault="00EF27AB" w:rsidP="00EF27AB">
            <w:pPr>
              <w:widowControl/>
              <w:spacing w:before="240" w:after="480"/>
              <w:jc w:val="center"/>
              <w:rPr>
                <w:rFonts w:ascii="Arial" w:eastAsia="宋体" w:hAnsi="Arial" w:cs="Arial"/>
                <w:kern w:val="0"/>
                <w:sz w:val="24"/>
                <w:szCs w:val="24"/>
              </w:rPr>
            </w:pPr>
            <w:r w:rsidRPr="005B6FAC">
              <w:rPr>
                <w:rFonts w:ascii="Arial" w:eastAsia="宋体" w:hAnsi="Arial" w:cs="Arial"/>
                <w:kern w:val="0"/>
                <w:sz w:val="24"/>
                <w:szCs w:val="24"/>
              </w:rPr>
              <w:t>成果</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物</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EF27AB" w:rsidRPr="005B6FAC" w:rsidRDefault="00EF27AB" w:rsidP="00EF27AB">
            <w:pPr>
              <w:widowControl/>
              <w:spacing w:before="240" w:after="480"/>
              <w:jc w:val="center"/>
              <w:rPr>
                <w:rFonts w:ascii="Arial" w:eastAsia="宋体" w:hAnsi="Arial" w:cs="Arial"/>
                <w:kern w:val="0"/>
                <w:sz w:val="24"/>
                <w:szCs w:val="24"/>
              </w:rPr>
            </w:pPr>
            <w:r w:rsidRPr="005B6FAC">
              <w:rPr>
                <w:rFonts w:ascii="Arial" w:eastAsia="宋体" w:hAnsi="Arial" w:cs="Arial"/>
                <w:kern w:val="0"/>
                <w:sz w:val="24"/>
                <w:szCs w:val="24"/>
              </w:rPr>
              <w:t>サポート</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ドキュメント</w:t>
            </w:r>
          </w:p>
        </w:tc>
      </w:tr>
      <w:tr w:rsidR="005B6FAC" w:rsidRPr="005B6FAC" w:rsidTr="00EF27A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after="240"/>
              <w:jc w:val="left"/>
              <w:rPr>
                <w:rFonts w:ascii="Arial" w:eastAsia="宋体" w:hAnsi="Arial" w:cs="Arial"/>
                <w:kern w:val="0"/>
                <w:sz w:val="24"/>
                <w:szCs w:val="24"/>
              </w:rPr>
            </w:pPr>
            <w:r w:rsidRPr="005B6FAC">
              <w:rPr>
                <w:rFonts w:ascii="Arial" w:eastAsia="宋体" w:hAnsi="Arial" w:cs="Arial"/>
                <w:kern w:val="0"/>
                <w:sz w:val="24"/>
                <w:szCs w:val="24"/>
              </w:rPr>
              <w:t>設計とビルド</w:t>
            </w:r>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 </w:t>
            </w:r>
          </w:p>
          <w:p w:rsidR="00EF27AB" w:rsidRPr="005B6FAC" w:rsidRDefault="00EF27AB" w:rsidP="00EF27AB">
            <w:pPr>
              <w:widowControl/>
              <w:spacing w:before="240"/>
              <w:jc w:val="left"/>
              <w:rPr>
                <w:rFonts w:ascii="Arial" w:eastAsia="宋体" w:hAnsi="Arial" w:cs="Arial"/>
                <w:kern w:val="0"/>
                <w:sz w:val="24"/>
                <w:szCs w:val="24"/>
              </w:rPr>
            </w:pPr>
            <w:r w:rsidRPr="005B6FAC">
              <w:rPr>
                <w:rFonts w:ascii="Arial" w:eastAsia="宋体" w:hAnsi="Arial" w:cs="Arial"/>
                <w:kern w:val="0"/>
                <w:sz w:val="24"/>
                <w:szCs w:val="24"/>
              </w:rPr>
              <w:lastRenderedPageBreak/>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numPr>
                <w:ilvl w:val="0"/>
                <w:numId w:val="20"/>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lastRenderedPageBreak/>
              <w:t>技術的な要件を深く掘り下げ</w:t>
            </w:r>
          </w:p>
          <w:p w:rsidR="00EF27AB" w:rsidRPr="005B6FAC" w:rsidRDefault="00EF27AB" w:rsidP="00EF27AB">
            <w:pPr>
              <w:widowControl/>
              <w:numPr>
                <w:ilvl w:val="0"/>
                <w:numId w:val="20"/>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ビジネスオブジェクト</w:t>
            </w:r>
            <w:r w:rsidRPr="005B6FAC">
              <w:rPr>
                <w:rFonts w:ascii="Arial" w:eastAsia="宋体" w:hAnsi="Arial" w:cs="Arial"/>
                <w:kern w:val="0"/>
                <w:sz w:val="24"/>
                <w:szCs w:val="24"/>
              </w:rPr>
              <w:lastRenderedPageBreak/>
              <w:t>に対する特定のデータフィールドと値の導入</w:t>
            </w:r>
          </w:p>
          <w:p w:rsidR="00EF27AB" w:rsidRPr="005B6FAC" w:rsidRDefault="00EF27AB" w:rsidP="00EF27AB">
            <w:pPr>
              <w:widowControl/>
              <w:numPr>
                <w:ilvl w:val="0"/>
                <w:numId w:val="20"/>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クーパからターゲットシステムへのデータのマッピング</w:t>
            </w:r>
          </w:p>
          <w:p w:rsidR="00EF27AB" w:rsidRPr="005B6FAC" w:rsidRDefault="00EF27AB" w:rsidP="00EF27AB">
            <w:pPr>
              <w:widowControl/>
              <w:numPr>
                <w:ilvl w:val="0"/>
                <w:numId w:val="20"/>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要件およびデータ</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マッピングドキュメントに基づいて構築された統合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numPr>
                <w:ilvl w:val="0"/>
                <w:numId w:val="21"/>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lastRenderedPageBreak/>
              <w:t xml:space="preserve">Coupa TS </w:t>
            </w:r>
            <w:r w:rsidRPr="005B6FAC">
              <w:rPr>
                <w:rFonts w:ascii="Arial" w:eastAsia="宋体" w:hAnsi="Arial" w:cs="Arial"/>
                <w:kern w:val="0"/>
                <w:sz w:val="24"/>
                <w:szCs w:val="24"/>
              </w:rPr>
              <w:t>アーキテクトは、製品内フラットファイル統合を実現する責任があります。</w:t>
            </w:r>
          </w:p>
          <w:p w:rsidR="00EF27AB" w:rsidRPr="005B6FAC" w:rsidRDefault="00EF27AB" w:rsidP="00EF27AB">
            <w:pPr>
              <w:widowControl/>
              <w:numPr>
                <w:ilvl w:val="0"/>
                <w:numId w:val="21"/>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lastRenderedPageBreak/>
              <w:t>クライアント</w:t>
            </w:r>
            <w:r w:rsidRPr="005B6FAC">
              <w:rPr>
                <w:rFonts w:ascii="Arial" w:eastAsia="宋体" w:hAnsi="Arial" w:cs="Arial"/>
                <w:kern w:val="0"/>
                <w:sz w:val="24"/>
                <w:szCs w:val="24"/>
              </w:rPr>
              <w:t xml:space="preserve"> IT </w:t>
            </w:r>
            <w:r w:rsidRPr="005B6FAC">
              <w:rPr>
                <w:rFonts w:ascii="Arial" w:eastAsia="宋体" w:hAnsi="Arial" w:cs="Arial"/>
                <w:kern w:val="0"/>
                <w:sz w:val="24"/>
                <w:szCs w:val="24"/>
              </w:rPr>
              <w:t>チーム</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クライアント</w:t>
            </w:r>
            <w:r w:rsidRPr="005B6FAC">
              <w:rPr>
                <w:rFonts w:ascii="Arial" w:eastAsia="宋体" w:hAnsi="Arial" w:cs="Arial"/>
                <w:kern w:val="0"/>
                <w:sz w:val="24"/>
                <w:szCs w:val="24"/>
              </w:rPr>
              <w:t xml:space="preserve"> SI </w:t>
            </w:r>
            <w:r w:rsidRPr="005B6FAC">
              <w:rPr>
                <w:rFonts w:ascii="Arial" w:eastAsia="宋体" w:hAnsi="Arial" w:cs="Arial"/>
                <w:kern w:val="0"/>
                <w:sz w:val="24"/>
                <w:szCs w:val="24"/>
              </w:rPr>
              <w:t>チームが統合の開発を担当</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after="240"/>
              <w:jc w:val="left"/>
              <w:rPr>
                <w:rFonts w:ascii="Arial" w:eastAsia="宋体" w:hAnsi="Arial" w:cs="Arial"/>
                <w:kern w:val="0"/>
                <w:sz w:val="24"/>
                <w:szCs w:val="24"/>
              </w:rPr>
            </w:pPr>
            <w:r w:rsidRPr="005B6FAC">
              <w:rPr>
                <w:rFonts w:ascii="Arial" w:eastAsia="宋体" w:hAnsi="Arial" w:cs="Arial"/>
                <w:kern w:val="0"/>
                <w:sz w:val="24"/>
                <w:szCs w:val="24"/>
              </w:rPr>
              <w:lastRenderedPageBreak/>
              <w:t> </w:t>
            </w:r>
          </w:p>
          <w:p w:rsidR="00EF27AB" w:rsidRPr="005B6FAC" w:rsidRDefault="00EF27AB" w:rsidP="00EF27AB">
            <w:pPr>
              <w:widowControl/>
              <w:spacing w:before="240"/>
              <w:jc w:val="left"/>
              <w:rPr>
                <w:rFonts w:ascii="Arial" w:eastAsia="宋体" w:hAnsi="Arial" w:cs="Arial"/>
                <w:kern w:val="0"/>
                <w:sz w:val="24"/>
                <w:szCs w:val="24"/>
              </w:rPr>
            </w:pPr>
            <w:r w:rsidRPr="005B6FAC">
              <w:rPr>
                <w:rFonts w:ascii="Arial" w:eastAsia="宋体" w:hAnsi="Arial" w:cs="Arial"/>
                <w:kern w:val="0"/>
                <w:sz w:val="24"/>
                <w:szCs w:val="24"/>
              </w:rPr>
              <w:t>クーパサンドボックス環境で有効な統合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after="240"/>
              <w:jc w:val="left"/>
              <w:rPr>
                <w:rFonts w:ascii="Arial" w:eastAsia="宋体" w:hAnsi="Arial" w:cs="Arial"/>
                <w:kern w:val="0"/>
                <w:sz w:val="24"/>
                <w:szCs w:val="24"/>
              </w:rPr>
            </w:pPr>
            <w:r w:rsidRPr="005B6FAC">
              <w:rPr>
                <w:rFonts w:ascii="Arial" w:eastAsia="宋体" w:hAnsi="Arial" w:cs="Arial"/>
                <w:kern w:val="0"/>
                <w:sz w:val="24"/>
                <w:szCs w:val="24"/>
              </w:rPr>
              <w:t> </w:t>
            </w:r>
          </w:p>
          <w:p w:rsidR="00EF27AB" w:rsidRPr="005B6FAC" w:rsidRDefault="007C2802" w:rsidP="00EF27AB">
            <w:pPr>
              <w:widowControl/>
              <w:spacing w:before="240"/>
              <w:jc w:val="left"/>
              <w:rPr>
                <w:rFonts w:ascii="Arial" w:eastAsia="宋体" w:hAnsi="Arial" w:cs="Arial"/>
                <w:kern w:val="0"/>
                <w:sz w:val="24"/>
                <w:szCs w:val="24"/>
              </w:rPr>
            </w:pPr>
            <w:hyperlink r:id="rId42" w:tooltip="https://success.coupa.com/Integrate/Technical_Documentation" w:history="1">
              <w:r w:rsidR="00EF27AB" w:rsidRPr="005B6FAC">
                <w:rPr>
                  <w:rFonts w:ascii="Arial" w:eastAsia="宋体" w:hAnsi="Arial" w:cs="Arial"/>
                  <w:kern w:val="0"/>
                  <w:sz w:val="24"/>
                  <w:szCs w:val="24"/>
                </w:rPr>
                <w:t>統合データマッピング</w:t>
              </w:r>
            </w:hyperlink>
          </w:p>
        </w:tc>
      </w:tr>
      <w:tr w:rsidR="005B6FAC" w:rsidRPr="005B6FAC" w:rsidTr="00EF27AB">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lastRenderedPageBreak/>
              <w:t>シングル</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サインオンの構成</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numPr>
                <w:ilvl w:val="0"/>
                <w:numId w:val="22"/>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クーパ</w:t>
            </w:r>
            <w:r w:rsidRPr="005B6FAC">
              <w:rPr>
                <w:rFonts w:ascii="Arial" w:eastAsia="宋体" w:hAnsi="Arial" w:cs="Arial"/>
                <w:kern w:val="0"/>
                <w:sz w:val="24"/>
                <w:szCs w:val="24"/>
              </w:rPr>
              <w:t>PS</w:t>
            </w:r>
            <w:r w:rsidRPr="005B6FAC">
              <w:rPr>
                <w:rFonts w:ascii="Arial" w:eastAsia="宋体" w:hAnsi="Arial" w:cs="Arial"/>
                <w:kern w:val="0"/>
                <w:sz w:val="24"/>
                <w:szCs w:val="24"/>
              </w:rPr>
              <w:t>、パートナー、クライアント技術チーム</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numPr>
                <w:ilvl w:val="0"/>
                <w:numId w:val="23"/>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 xml:space="preserve">Coupa TS </w:t>
            </w:r>
            <w:r w:rsidRPr="005B6FAC">
              <w:rPr>
                <w:rFonts w:ascii="Arial" w:eastAsia="宋体" w:hAnsi="Arial" w:cs="Arial"/>
                <w:kern w:val="0"/>
                <w:sz w:val="24"/>
                <w:szCs w:val="24"/>
              </w:rPr>
              <w:t>アーキテクトは、シングル</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サインオンの構成を担当します。</w:t>
            </w:r>
          </w:p>
          <w:p w:rsidR="00EF27AB" w:rsidRPr="005B6FAC" w:rsidRDefault="00EF27AB" w:rsidP="00EF27AB">
            <w:pPr>
              <w:widowControl/>
              <w:numPr>
                <w:ilvl w:val="0"/>
                <w:numId w:val="23"/>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 xml:space="preserve">Coupa TS </w:t>
            </w:r>
            <w:r w:rsidRPr="005B6FAC">
              <w:rPr>
                <w:rFonts w:ascii="Arial" w:eastAsia="宋体" w:hAnsi="Arial" w:cs="Arial"/>
                <w:kern w:val="0"/>
                <w:sz w:val="24"/>
                <w:szCs w:val="24"/>
              </w:rPr>
              <w:t>アーキテクトは、デバッグのために</w:t>
            </w:r>
            <w:r w:rsidRPr="005B6FAC">
              <w:rPr>
                <w:rFonts w:ascii="Arial" w:eastAsia="宋体" w:hAnsi="Arial" w:cs="Arial"/>
                <w:kern w:val="0"/>
                <w:sz w:val="24"/>
                <w:szCs w:val="24"/>
              </w:rPr>
              <w:t xml:space="preserve"> Coupa </w:t>
            </w:r>
            <w:r w:rsidRPr="005B6FAC">
              <w:rPr>
                <w:rFonts w:ascii="Arial" w:eastAsia="宋体" w:hAnsi="Arial" w:cs="Arial"/>
                <w:kern w:val="0"/>
                <w:sz w:val="24"/>
                <w:szCs w:val="24"/>
              </w:rPr>
              <w:t>運用チームに手を差し伸べる場合があります。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サンドボックスとプロダクションの両方で構成された</w:t>
            </w:r>
            <w:r w:rsidRPr="005B6FAC">
              <w:rPr>
                <w:rFonts w:ascii="Arial" w:eastAsia="宋体" w:hAnsi="Arial" w:cs="Arial"/>
                <w:kern w:val="0"/>
                <w:sz w:val="24"/>
                <w:szCs w:val="24"/>
              </w:rPr>
              <w:t xml:space="preserve"> SSO</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EF27AB" w:rsidRPr="005B6FAC" w:rsidRDefault="007C2802" w:rsidP="00EF27AB">
            <w:pPr>
              <w:widowControl/>
              <w:spacing w:after="240"/>
              <w:jc w:val="left"/>
              <w:rPr>
                <w:rFonts w:ascii="Arial" w:eastAsia="宋体" w:hAnsi="Arial" w:cs="Arial"/>
                <w:kern w:val="0"/>
                <w:sz w:val="24"/>
                <w:szCs w:val="24"/>
              </w:rPr>
            </w:pPr>
            <w:hyperlink r:id="rId43" w:history="1">
              <w:r w:rsidR="00EF27AB" w:rsidRPr="005B6FAC">
                <w:rPr>
                  <w:rFonts w:ascii="Arial" w:eastAsia="宋体" w:hAnsi="Arial" w:cs="Arial"/>
                  <w:kern w:val="0"/>
                  <w:sz w:val="24"/>
                  <w:szCs w:val="24"/>
                </w:rPr>
                <w:t xml:space="preserve">SSO </w:t>
              </w:r>
              <w:r w:rsidR="00EF27AB" w:rsidRPr="005B6FAC">
                <w:rPr>
                  <w:rFonts w:ascii="Arial" w:eastAsia="宋体" w:hAnsi="Arial" w:cs="Arial"/>
                  <w:kern w:val="0"/>
                  <w:sz w:val="24"/>
                  <w:szCs w:val="24"/>
                </w:rPr>
                <w:t>ドキュメント</w:t>
              </w:r>
            </w:hyperlink>
          </w:p>
          <w:p w:rsidR="00EF27AB" w:rsidRPr="005B6FAC" w:rsidRDefault="00EF27AB" w:rsidP="00EF27AB">
            <w:pPr>
              <w:widowControl/>
              <w:spacing w:before="240" w:after="240"/>
              <w:jc w:val="left"/>
              <w:rPr>
                <w:rFonts w:ascii="Arial" w:eastAsia="宋体" w:hAnsi="Arial" w:cs="Arial"/>
                <w:kern w:val="0"/>
                <w:sz w:val="24"/>
                <w:szCs w:val="24"/>
              </w:rPr>
            </w:pPr>
            <w:r w:rsidRPr="005B6FAC">
              <w:rPr>
                <w:rFonts w:ascii="Arial" w:eastAsia="宋体" w:hAnsi="Arial" w:cs="Arial"/>
                <w:kern w:val="0"/>
                <w:sz w:val="24"/>
                <w:szCs w:val="24"/>
              </w:rPr>
              <w:t> </w:t>
            </w:r>
          </w:p>
          <w:p w:rsidR="00EF27AB" w:rsidRPr="005B6FAC" w:rsidRDefault="007C2802" w:rsidP="00EF27AB">
            <w:pPr>
              <w:widowControl/>
              <w:spacing w:before="240"/>
              <w:jc w:val="left"/>
              <w:rPr>
                <w:rFonts w:ascii="Arial" w:eastAsia="宋体" w:hAnsi="Arial" w:cs="Arial"/>
                <w:kern w:val="0"/>
                <w:sz w:val="24"/>
                <w:szCs w:val="24"/>
              </w:rPr>
            </w:pPr>
            <w:hyperlink r:id="rId44" w:tgtFrame="_blank" w:tooltip="https://drive.google.com/open?id=1ziw8LyH1VX2WoqBD5iVm_IvioYJyaTH0" w:history="1">
              <w:r w:rsidR="00EF27AB" w:rsidRPr="005B6FAC">
                <w:rPr>
                  <w:rFonts w:ascii="Arial" w:eastAsia="宋体" w:hAnsi="Arial" w:cs="Arial"/>
                  <w:kern w:val="0"/>
                  <w:sz w:val="24"/>
                  <w:szCs w:val="24"/>
                </w:rPr>
                <w:t xml:space="preserve">SSO SAML </w:t>
              </w:r>
              <w:r w:rsidR="00EF27AB" w:rsidRPr="005B6FAC">
                <w:rPr>
                  <w:rFonts w:ascii="Arial" w:eastAsia="宋体" w:hAnsi="Arial" w:cs="Arial"/>
                  <w:kern w:val="0"/>
                  <w:sz w:val="24"/>
                  <w:szCs w:val="24"/>
                </w:rPr>
                <w:t>の設定の概要</w:t>
              </w:r>
              <w:r w:rsidR="00EF27AB" w:rsidRPr="005B6FAC">
                <w:rPr>
                  <w:rFonts w:ascii="Arial" w:eastAsia="宋体" w:hAnsi="Arial" w:cs="Arial"/>
                  <w:kern w:val="0"/>
                  <w:sz w:val="24"/>
                  <w:szCs w:val="24"/>
                </w:rPr>
                <w:t xml:space="preserve"> </w:t>
              </w:r>
            </w:hyperlink>
          </w:p>
        </w:tc>
      </w:tr>
      <w:tr w:rsidR="005B6FAC" w:rsidRPr="005B6FAC" w:rsidTr="00EF27AB">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単体テスト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numPr>
                <w:ilvl w:val="0"/>
                <w:numId w:val="24"/>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クーパ</w:t>
            </w:r>
            <w:r w:rsidRPr="005B6FAC">
              <w:rPr>
                <w:rFonts w:ascii="Arial" w:eastAsia="宋体" w:hAnsi="Arial" w:cs="Arial"/>
                <w:kern w:val="0"/>
                <w:sz w:val="24"/>
                <w:szCs w:val="24"/>
              </w:rPr>
              <w:t>/</w:t>
            </w:r>
            <w:r w:rsidRPr="005B6FAC">
              <w:rPr>
                <w:rFonts w:ascii="Arial" w:eastAsia="宋体" w:hAnsi="Arial" w:cs="Arial"/>
                <w:kern w:val="0"/>
                <w:sz w:val="24"/>
                <w:szCs w:val="24"/>
              </w:rPr>
              <w:t>パートナーおよびクライアントの技術チーム</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numPr>
                <w:ilvl w:val="0"/>
                <w:numId w:val="25"/>
              </w:numPr>
              <w:spacing w:before="60" w:after="60"/>
              <w:ind w:left="240"/>
              <w:jc w:val="left"/>
              <w:rPr>
                <w:rFonts w:ascii="Arial" w:eastAsia="宋体" w:hAnsi="Arial" w:cs="Arial"/>
                <w:kern w:val="0"/>
                <w:sz w:val="24"/>
                <w:szCs w:val="24"/>
              </w:rPr>
            </w:pPr>
            <w:r w:rsidRPr="005B6FAC">
              <w:rPr>
                <w:rFonts w:ascii="Arial" w:eastAsia="宋体" w:hAnsi="Arial" w:cs="Arial"/>
                <w:kern w:val="0"/>
                <w:sz w:val="24"/>
                <w:szCs w:val="24"/>
              </w:rPr>
              <w:t xml:space="preserve">Coupa TS </w:t>
            </w:r>
            <w:r w:rsidRPr="005B6FAC">
              <w:rPr>
                <w:rFonts w:ascii="Arial" w:eastAsia="宋体" w:hAnsi="Arial" w:cs="Arial"/>
                <w:kern w:val="0"/>
                <w:sz w:val="24"/>
                <w:szCs w:val="24"/>
              </w:rPr>
              <w:t>は、標準の単体テスト</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シナリオの実行をサポートし、問題と指定された要件からの逸脱を修正します。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EF27AB" w:rsidP="00EF27AB">
            <w:pPr>
              <w:widowControl/>
              <w:spacing w:line="336" w:lineRule="atLeast"/>
              <w:jc w:val="left"/>
              <w:rPr>
                <w:rFonts w:ascii="Arial" w:eastAsia="宋体" w:hAnsi="Arial" w:cs="Arial"/>
                <w:kern w:val="0"/>
                <w:sz w:val="24"/>
                <w:szCs w:val="24"/>
              </w:rPr>
            </w:pPr>
            <w:r w:rsidRPr="005B6FAC">
              <w:rPr>
                <w:rFonts w:ascii="Arial" w:eastAsia="宋体" w:hAnsi="Arial" w:cs="Arial"/>
                <w:kern w:val="0"/>
                <w:sz w:val="24"/>
                <w:szCs w:val="24"/>
              </w:rPr>
              <w:t>すべてのビルド</w:t>
            </w:r>
            <w:r w:rsidRPr="005B6FAC">
              <w:rPr>
                <w:rFonts w:ascii="Arial" w:eastAsia="宋体" w:hAnsi="Arial" w:cs="Arial"/>
                <w:kern w:val="0"/>
                <w:sz w:val="24"/>
                <w:szCs w:val="24"/>
              </w:rPr>
              <w:t xml:space="preserve"> </w:t>
            </w:r>
            <w:r w:rsidRPr="005B6FAC">
              <w:rPr>
                <w:rFonts w:ascii="Arial" w:eastAsia="宋体" w:hAnsi="Arial" w:cs="Arial"/>
                <w:kern w:val="0"/>
                <w:sz w:val="24"/>
                <w:szCs w:val="24"/>
              </w:rPr>
              <w:t>ステップ項目が完了しました</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F27AB" w:rsidRPr="005B6FAC" w:rsidRDefault="007C2802" w:rsidP="00EF27AB">
            <w:pPr>
              <w:widowControl/>
              <w:spacing w:line="336" w:lineRule="atLeast"/>
              <w:jc w:val="left"/>
              <w:rPr>
                <w:rFonts w:ascii="Arial" w:eastAsia="宋体" w:hAnsi="Arial" w:cs="Arial"/>
                <w:kern w:val="0"/>
                <w:sz w:val="24"/>
                <w:szCs w:val="24"/>
              </w:rPr>
            </w:pPr>
            <w:hyperlink r:id="rId45" w:tgtFrame="_blank" w:tooltip="https://drive.google.com/open?id=1RbecAdHqlJ3ICgmAgu6Ms5SHEAxe5Bo8" w:history="1">
              <w:r w:rsidR="00EF27AB" w:rsidRPr="005B6FAC">
                <w:rPr>
                  <w:rFonts w:ascii="Arial" w:eastAsia="宋体" w:hAnsi="Arial" w:cs="Arial"/>
                  <w:kern w:val="0"/>
                  <w:sz w:val="24"/>
                  <w:szCs w:val="24"/>
                </w:rPr>
                <w:t>ユニット</w:t>
              </w:r>
              <w:r w:rsidR="00EF27AB" w:rsidRPr="005B6FAC">
                <w:rPr>
                  <w:rFonts w:ascii="Arial" w:eastAsia="宋体" w:hAnsi="Arial" w:cs="Arial"/>
                  <w:kern w:val="0"/>
                  <w:sz w:val="24"/>
                  <w:szCs w:val="24"/>
                </w:rPr>
                <w:t xml:space="preserve"> </w:t>
              </w:r>
              <w:r w:rsidR="00EF27AB" w:rsidRPr="005B6FAC">
                <w:rPr>
                  <w:rFonts w:ascii="Arial" w:eastAsia="宋体" w:hAnsi="Arial" w:cs="Arial"/>
                  <w:kern w:val="0"/>
                  <w:sz w:val="24"/>
                  <w:szCs w:val="24"/>
                </w:rPr>
                <w:t>テスト</w:t>
              </w:r>
              <w:r w:rsidR="00EF27AB" w:rsidRPr="005B6FAC">
                <w:rPr>
                  <w:rFonts w:ascii="Arial" w:eastAsia="宋体" w:hAnsi="Arial" w:cs="Arial"/>
                  <w:kern w:val="0"/>
                  <w:sz w:val="24"/>
                  <w:szCs w:val="24"/>
                </w:rPr>
                <w:t xml:space="preserve"> </w:t>
              </w:r>
              <w:r w:rsidR="00EF27AB" w:rsidRPr="005B6FAC">
                <w:rPr>
                  <w:rFonts w:ascii="Arial" w:eastAsia="宋体" w:hAnsi="Arial" w:cs="Arial"/>
                  <w:kern w:val="0"/>
                  <w:sz w:val="24"/>
                  <w:szCs w:val="24"/>
                </w:rPr>
                <w:t>スクリプトの例</w:t>
              </w:r>
            </w:hyperlink>
          </w:p>
        </w:tc>
      </w:tr>
    </w:tbl>
    <w:p w:rsidR="00EF27AB" w:rsidRPr="005B6FAC" w:rsidRDefault="00EF27AB" w:rsidP="00EF27AB">
      <w:pPr>
        <w:widowControl/>
        <w:spacing w:before="100" w:beforeAutospacing="1" w:after="100" w:afterAutospacing="1"/>
        <w:jc w:val="left"/>
        <w:outlineLvl w:val="0"/>
        <w:rPr>
          <w:rFonts w:ascii="宋体" w:eastAsia="宋体" w:hAnsi="宋体" w:cs="宋体"/>
          <w:b/>
          <w:bCs/>
          <w:kern w:val="36"/>
          <w:sz w:val="48"/>
          <w:szCs w:val="48"/>
          <w:lang w:val="en"/>
        </w:rPr>
      </w:pPr>
      <w:r w:rsidRPr="005B6FAC">
        <w:rPr>
          <w:rFonts w:ascii="宋体" w:eastAsia="宋体" w:hAnsi="宋体" w:cs="宋体"/>
          <w:b/>
          <w:bCs/>
          <w:kern w:val="36"/>
          <w:sz w:val="48"/>
          <w:szCs w:val="48"/>
          <w:lang w:val="en"/>
        </w:rPr>
        <w:t xml:space="preserve">2.4 サプライヤーの有効化 </w:t>
      </w:r>
    </w:p>
    <w:p w:rsidR="00EF27AB" w:rsidRPr="005B6FAC" w:rsidRDefault="00EF27AB" w:rsidP="00EF27AB">
      <w:pPr>
        <w:widowControl/>
        <w:jc w:val="left"/>
        <w:rPr>
          <w:rFonts w:ascii="宋体" w:eastAsia="宋体" w:hAnsi="宋体" w:cs="宋体"/>
          <w:kern w:val="0"/>
          <w:sz w:val="24"/>
          <w:szCs w:val="24"/>
          <w:lang w:val="en"/>
        </w:rPr>
      </w:pPr>
      <w:r w:rsidRPr="005B6FAC">
        <w:rPr>
          <w:rFonts w:ascii="宋体" w:eastAsia="宋体" w:hAnsi="宋体" w:cs="宋体"/>
          <w:kern w:val="0"/>
          <w:sz w:val="24"/>
          <w:szCs w:val="24"/>
          <w:lang w:val="en"/>
        </w:rPr>
        <w:t>目次</w:t>
      </w:r>
    </w:p>
    <w:p w:rsidR="00EF27AB" w:rsidRPr="005B6FAC" w:rsidRDefault="007C2802" w:rsidP="00EF27AB">
      <w:pPr>
        <w:widowControl/>
        <w:numPr>
          <w:ilvl w:val="0"/>
          <w:numId w:val="27"/>
        </w:numPr>
        <w:spacing w:before="100" w:beforeAutospacing="1" w:after="100" w:afterAutospacing="1"/>
        <w:jc w:val="left"/>
        <w:rPr>
          <w:rFonts w:ascii="宋体" w:eastAsia="宋体" w:hAnsi="宋体" w:cs="宋体"/>
          <w:kern w:val="0"/>
          <w:sz w:val="24"/>
          <w:szCs w:val="24"/>
          <w:lang w:val="en"/>
        </w:rPr>
      </w:pPr>
      <w:hyperlink r:id="rId46" w:anchor="Overview" w:history="1">
        <w:r w:rsidR="00EF27AB" w:rsidRPr="005B6FAC">
          <w:rPr>
            <w:rFonts w:ascii="宋体" w:eastAsia="宋体" w:hAnsi="宋体" w:cs="宋体"/>
            <w:kern w:val="0"/>
            <w:sz w:val="24"/>
            <w:szCs w:val="24"/>
            <w:u w:val="single"/>
            <w:lang w:val="en"/>
          </w:rPr>
          <w:t>概要</w:t>
        </w:r>
      </w:hyperlink>
    </w:p>
    <w:p w:rsidR="00EF27AB" w:rsidRPr="005B6FAC" w:rsidRDefault="007C2802" w:rsidP="00EF27AB">
      <w:pPr>
        <w:widowControl/>
        <w:numPr>
          <w:ilvl w:val="0"/>
          <w:numId w:val="27"/>
        </w:numPr>
        <w:spacing w:before="100" w:beforeAutospacing="1" w:after="100" w:afterAutospacing="1"/>
        <w:jc w:val="left"/>
        <w:rPr>
          <w:rFonts w:ascii="宋体" w:eastAsia="宋体" w:hAnsi="宋体" w:cs="宋体"/>
          <w:kern w:val="0"/>
          <w:sz w:val="24"/>
          <w:szCs w:val="24"/>
          <w:lang w:val="en"/>
        </w:rPr>
      </w:pPr>
      <w:hyperlink r:id="rId47" w:anchor="Supplier_Enablement_Operating_Model" w:history="1">
        <w:r w:rsidR="00EF27AB" w:rsidRPr="005B6FAC">
          <w:rPr>
            <w:rFonts w:ascii="宋体" w:eastAsia="宋体" w:hAnsi="宋体" w:cs="宋体"/>
            <w:kern w:val="0"/>
            <w:sz w:val="24"/>
            <w:szCs w:val="24"/>
            <w:u w:val="single"/>
            <w:lang w:val="en"/>
          </w:rPr>
          <w:t>サプライヤーイネーブルメントの運用モデル</w:t>
        </w:r>
      </w:hyperlink>
    </w:p>
    <w:p w:rsidR="00EF27AB" w:rsidRPr="005B6FAC" w:rsidRDefault="007C2802" w:rsidP="00EF27AB">
      <w:pPr>
        <w:widowControl/>
        <w:numPr>
          <w:ilvl w:val="0"/>
          <w:numId w:val="27"/>
        </w:numPr>
        <w:spacing w:before="100" w:beforeAutospacing="1" w:after="100" w:afterAutospacing="1"/>
        <w:jc w:val="left"/>
        <w:rPr>
          <w:rFonts w:ascii="宋体" w:eastAsia="宋体" w:hAnsi="宋体" w:cs="宋体"/>
          <w:kern w:val="0"/>
          <w:sz w:val="24"/>
          <w:szCs w:val="24"/>
          <w:lang w:val="en"/>
        </w:rPr>
      </w:pPr>
      <w:hyperlink r:id="rId48" w:anchor="Activities" w:history="1">
        <w:r w:rsidR="00EF27AB" w:rsidRPr="005B6FAC">
          <w:rPr>
            <w:rFonts w:ascii="宋体" w:eastAsia="宋体" w:hAnsi="宋体" w:cs="宋体"/>
            <w:kern w:val="0"/>
            <w:sz w:val="24"/>
            <w:szCs w:val="24"/>
            <w:u w:val="single"/>
            <w:lang w:val="en"/>
          </w:rPr>
          <w:t>活動</w:t>
        </w:r>
      </w:hyperlink>
    </w:p>
    <w:p w:rsidR="00EF27AB" w:rsidRPr="005B6FAC" w:rsidRDefault="00EF27AB" w:rsidP="00EF27AB">
      <w:pPr>
        <w:widowControl/>
        <w:spacing w:before="100" w:beforeAutospacing="1" w:after="100" w:afterAutospacing="1"/>
        <w:jc w:val="left"/>
        <w:outlineLvl w:val="1"/>
        <w:rPr>
          <w:rFonts w:ascii="宋体" w:eastAsia="宋体" w:hAnsi="宋体" w:cs="宋体"/>
          <w:b/>
          <w:bCs/>
          <w:kern w:val="0"/>
          <w:sz w:val="36"/>
          <w:szCs w:val="36"/>
          <w:lang w:val="en"/>
        </w:rPr>
      </w:pPr>
      <w:r w:rsidRPr="005B6FAC">
        <w:rPr>
          <w:rFonts w:ascii="宋体" w:eastAsia="宋体" w:hAnsi="宋体" w:cs="宋体"/>
          <w:b/>
          <w:bCs/>
          <w:kern w:val="0"/>
          <w:sz w:val="36"/>
          <w:szCs w:val="36"/>
          <w:lang w:val="en"/>
        </w:rPr>
        <w:t>概要</w:t>
      </w:r>
    </w:p>
    <w:p w:rsidR="00EF27AB" w:rsidRPr="005B6FAC" w:rsidRDefault="00EF27AB" w:rsidP="00EF27AB">
      <w:pPr>
        <w:widowControl/>
        <w:spacing w:before="100" w:beforeAutospacing="1" w:after="100" w:afterAutospacing="1"/>
        <w:jc w:val="left"/>
        <w:rPr>
          <w:rFonts w:ascii="宋体" w:eastAsia="宋体" w:hAnsi="宋体" w:cs="宋体"/>
          <w:kern w:val="0"/>
          <w:sz w:val="24"/>
          <w:szCs w:val="24"/>
          <w:lang w:val="en"/>
        </w:rPr>
      </w:pPr>
      <w:r w:rsidRPr="005B6FAC">
        <w:rPr>
          <w:rFonts w:ascii="宋体" w:eastAsia="宋体" w:hAnsi="宋体" w:cs="宋体"/>
          <w:kern w:val="0"/>
          <w:sz w:val="24"/>
          <w:szCs w:val="24"/>
          <w:lang w:val="en"/>
        </w:rPr>
        <w:t>サプライヤーの有効化戦略の開発は、顧客のCoupaロールアウトに向けてサプライヤーを乗船し、準備を整えるために重要です。サプライヤーのリードは、顧客と協力して、サプライヤーの取引量、支出量、主要サプライヤーと戦略的サプライヤーの特定を理解します。彼らは、サプライヤーがクーパで交流し、取引するための様々な方法に関する最良の戦略を推奨するために、サプライヤーの技術力の発見を推進します。パンチアウトまたはホストされた方法で検索可能なカタログを提供し、トランザクション処理の効率を向上させることで、ユーザーエクスペリエンスを向上させる機会は、戦略を成功させる上で最も重要な要素となるはずです。</w:t>
      </w:r>
    </w:p>
    <w:p w:rsidR="00EF27AB" w:rsidRPr="005B6FAC" w:rsidRDefault="00EF27AB" w:rsidP="00EF27AB">
      <w:pPr>
        <w:widowControl/>
        <w:spacing w:before="100" w:beforeAutospacing="1" w:after="100" w:afterAutospacing="1"/>
        <w:jc w:val="left"/>
        <w:outlineLvl w:val="1"/>
        <w:rPr>
          <w:rFonts w:ascii="宋体" w:eastAsia="宋体" w:hAnsi="宋体" w:cs="宋体"/>
          <w:b/>
          <w:bCs/>
          <w:kern w:val="0"/>
          <w:sz w:val="36"/>
          <w:szCs w:val="36"/>
          <w:lang w:val="en"/>
        </w:rPr>
      </w:pPr>
      <w:r w:rsidRPr="005B6FAC">
        <w:rPr>
          <w:rFonts w:ascii="宋体" w:eastAsia="宋体" w:hAnsi="宋体" w:cs="宋体"/>
          <w:b/>
          <w:bCs/>
          <w:kern w:val="0"/>
          <w:sz w:val="36"/>
          <w:szCs w:val="36"/>
          <w:lang w:val="en"/>
        </w:rPr>
        <w:t>サプライヤーイネーブルメントの運用モデル</w:t>
      </w:r>
    </w:p>
    <w:p w:rsidR="00EF27AB" w:rsidRPr="005B6FAC" w:rsidRDefault="00EF27AB" w:rsidP="00EF27AB">
      <w:pPr>
        <w:widowControl/>
        <w:spacing w:before="100" w:beforeAutospacing="1" w:after="100" w:afterAutospacing="1"/>
        <w:jc w:val="left"/>
        <w:rPr>
          <w:rFonts w:ascii="宋体" w:eastAsia="宋体" w:hAnsi="宋体" w:cs="宋体"/>
          <w:kern w:val="0"/>
          <w:sz w:val="24"/>
          <w:szCs w:val="24"/>
          <w:lang w:val="en"/>
        </w:rPr>
      </w:pPr>
      <w:r w:rsidRPr="005B6FAC">
        <w:rPr>
          <w:rFonts w:ascii="宋体" w:eastAsia="宋体" w:hAnsi="宋体" w:cs="宋体"/>
          <w:kern w:val="0"/>
          <w:sz w:val="24"/>
          <w:szCs w:val="24"/>
          <w:lang w:val="en"/>
        </w:rPr>
        <w:t>Tier 1-2 のお客様には、パートナーに監督を提供する SE (サプライヤー有効化) リソースが割り当てられています (パートナーが主導した場合) か、ワークストリームをリードする (Coupa が主導した場合)。プロジェクトが Coupa 主導の場合、すべてのタスクは Coupa SE チーム メンバーによって行われます。</w:t>
      </w:r>
    </w:p>
    <w:p w:rsidR="00EF27AB" w:rsidRPr="005B6FAC" w:rsidRDefault="00EF27AB" w:rsidP="00EF27AB">
      <w:pPr>
        <w:widowControl/>
        <w:spacing w:before="100" w:beforeAutospacing="1" w:after="100" w:afterAutospacing="1"/>
        <w:jc w:val="left"/>
        <w:rPr>
          <w:rFonts w:ascii="宋体" w:eastAsia="宋体" w:hAnsi="宋体" w:cs="宋体"/>
          <w:kern w:val="0"/>
          <w:sz w:val="24"/>
          <w:szCs w:val="24"/>
          <w:lang w:val="en"/>
        </w:rPr>
      </w:pPr>
      <w:r w:rsidRPr="005B6FAC">
        <w:rPr>
          <w:rFonts w:ascii="宋体" w:eastAsia="宋体" w:hAnsi="宋体" w:cs="宋体"/>
          <w:kern w:val="0"/>
          <w:sz w:val="24"/>
          <w:szCs w:val="24"/>
          <w:lang w:val="en"/>
        </w:rPr>
        <w:t>Tier 3-5 の顧客の場合、パートナーまたは Coupa PS は必要に応じて SE リソースを引き込みます。また、コミュニティを有効にするお客様の参加を一括して推進します。</w:t>
      </w:r>
    </w:p>
    <w:p w:rsidR="00EF27AB" w:rsidRPr="005B6FAC" w:rsidRDefault="00EF27AB" w:rsidP="00EF27AB">
      <w:pPr>
        <w:widowControl/>
        <w:spacing w:before="100" w:beforeAutospacing="1" w:after="100" w:afterAutospacing="1"/>
        <w:jc w:val="left"/>
        <w:outlineLvl w:val="1"/>
        <w:rPr>
          <w:rFonts w:ascii="宋体" w:eastAsia="宋体" w:hAnsi="宋体" w:cs="宋体"/>
          <w:b/>
          <w:bCs/>
          <w:kern w:val="0"/>
          <w:sz w:val="36"/>
          <w:szCs w:val="36"/>
          <w:lang w:val="en"/>
        </w:rPr>
      </w:pPr>
      <w:r w:rsidRPr="005B6FAC">
        <w:rPr>
          <w:rFonts w:ascii="宋体" w:eastAsia="宋体" w:hAnsi="宋体" w:cs="宋体"/>
          <w:b/>
          <w:bCs/>
          <w:kern w:val="0"/>
          <w:sz w:val="36"/>
          <w:szCs w:val="36"/>
          <w:lang w:val="en"/>
        </w:rPr>
        <w:t>活動</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5"/>
        <w:gridCol w:w="2491"/>
        <w:gridCol w:w="3570"/>
        <w:gridCol w:w="726"/>
        <w:gridCol w:w="714"/>
      </w:tblGrid>
      <w:tr w:rsidR="005B6FAC" w:rsidRPr="005B6FAC" w:rsidTr="00EF27AB">
        <w:trPr>
          <w:tblHeader/>
          <w:tblCellSpacing w:w="15" w:type="dxa"/>
        </w:trPr>
        <w:tc>
          <w:tcPr>
            <w:tcW w:w="0" w:type="auto"/>
            <w:vAlign w:val="center"/>
            <w:hideMark/>
          </w:tcPr>
          <w:p w:rsidR="00EF27AB" w:rsidRPr="005B6FAC" w:rsidRDefault="00EF27AB" w:rsidP="00EF27AB">
            <w:pPr>
              <w:widowControl/>
              <w:jc w:val="center"/>
              <w:rPr>
                <w:rFonts w:ascii="宋体" w:eastAsia="宋体" w:hAnsi="宋体" w:cs="宋体"/>
                <w:b/>
                <w:bCs/>
                <w:kern w:val="0"/>
                <w:sz w:val="24"/>
                <w:szCs w:val="24"/>
              </w:rPr>
            </w:pPr>
            <w:r w:rsidRPr="005B6FAC">
              <w:rPr>
                <w:rFonts w:ascii="宋体" w:eastAsia="宋体" w:hAnsi="宋体" w:cs="宋体"/>
                <w:b/>
                <w:bCs/>
                <w:kern w:val="0"/>
                <w:sz w:val="24"/>
                <w:szCs w:val="24"/>
              </w:rPr>
              <w:t>活動</w:t>
            </w:r>
          </w:p>
        </w:tc>
        <w:tc>
          <w:tcPr>
            <w:tcW w:w="0" w:type="auto"/>
            <w:vAlign w:val="center"/>
            <w:hideMark/>
          </w:tcPr>
          <w:p w:rsidR="00EF27AB" w:rsidRPr="005B6FAC" w:rsidRDefault="00EF27AB" w:rsidP="00EF27AB">
            <w:pPr>
              <w:widowControl/>
              <w:jc w:val="center"/>
              <w:rPr>
                <w:rFonts w:ascii="宋体" w:eastAsia="宋体" w:hAnsi="宋体" w:cs="宋体"/>
                <w:b/>
                <w:bCs/>
                <w:kern w:val="0"/>
                <w:sz w:val="24"/>
                <w:szCs w:val="24"/>
              </w:rPr>
            </w:pPr>
            <w:r w:rsidRPr="005B6FAC">
              <w:rPr>
                <w:rFonts w:ascii="宋体" w:eastAsia="宋体" w:hAnsi="宋体" w:cs="宋体"/>
                <w:b/>
                <w:bCs/>
                <w:kern w:val="0"/>
                <w:sz w:val="24"/>
                <w:szCs w:val="24"/>
              </w:rPr>
              <w:t>キー入力</w:t>
            </w:r>
          </w:p>
        </w:tc>
        <w:tc>
          <w:tcPr>
            <w:tcW w:w="0" w:type="auto"/>
            <w:vAlign w:val="center"/>
            <w:hideMark/>
          </w:tcPr>
          <w:p w:rsidR="00EF27AB" w:rsidRPr="005B6FAC" w:rsidRDefault="00EF27AB" w:rsidP="00EF27AB">
            <w:pPr>
              <w:widowControl/>
              <w:jc w:val="center"/>
              <w:rPr>
                <w:rFonts w:ascii="宋体" w:eastAsia="宋体" w:hAnsi="宋体" w:cs="宋体"/>
                <w:b/>
                <w:bCs/>
                <w:kern w:val="0"/>
                <w:sz w:val="24"/>
                <w:szCs w:val="24"/>
              </w:rPr>
            </w:pPr>
            <w:r w:rsidRPr="005B6FAC">
              <w:rPr>
                <w:rFonts w:ascii="宋体" w:eastAsia="宋体" w:hAnsi="宋体" w:cs="宋体"/>
                <w:b/>
                <w:bCs/>
                <w:kern w:val="0"/>
                <w:sz w:val="24"/>
                <w:szCs w:val="24"/>
              </w:rPr>
              <w:t>役割と責任</w:t>
            </w:r>
          </w:p>
        </w:tc>
        <w:tc>
          <w:tcPr>
            <w:tcW w:w="0" w:type="auto"/>
            <w:vAlign w:val="center"/>
            <w:hideMark/>
          </w:tcPr>
          <w:p w:rsidR="00EF27AB" w:rsidRPr="005B6FAC" w:rsidRDefault="00EF27AB" w:rsidP="00EF27AB">
            <w:pPr>
              <w:widowControl/>
              <w:jc w:val="center"/>
              <w:rPr>
                <w:rFonts w:ascii="宋体" w:eastAsia="宋体" w:hAnsi="宋体" w:cs="宋体"/>
                <w:b/>
                <w:bCs/>
                <w:kern w:val="0"/>
                <w:sz w:val="24"/>
                <w:szCs w:val="24"/>
              </w:rPr>
            </w:pPr>
            <w:r w:rsidRPr="005B6FAC">
              <w:rPr>
                <w:rFonts w:ascii="宋体" w:eastAsia="宋体" w:hAnsi="宋体" w:cs="宋体"/>
                <w:b/>
                <w:bCs/>
                <w:kern w:val="0"/>
                <w:sz w:val="24"/>
                <w:szCs w:val="24"/>
              </w:rPr>
              <w:t>成果 物</w:t>
            </w:r>
          </w:p>
        </w:tc>
        <w:tc>
          <w:tcPr>
            <w:tcW w:w="0" w:type="auto"/>
            <w:vAlign w:val="center"/>
            <w:hideMark/>
          </w:tcPr>
          <w:p w:rsidR="00EF27AB" w:rsidRPr="005B6FAC" w:rsidRDefault="00EF27AB" w:rsidP="00EF27AB">
            <w:pPr>
              <w:widowControl/>
              <w:jc w:val="center"/>
              <w:rPr>
                <w:rFonts w:ascii="宋体" w:eastAsia="宋体" w:hAnsi="宋体" w:cs="宋体"/>
                <w:b/>
                <w:bCs/>
                <w:kern w:val="0"/>
                <w:sz w:val="24"/>
                <w:szCs w:val="24"/>
              </w:rPr>
            </w:pPr>
            <w:r w:rsidRPr="005B6FAC">
              <w:rPr>
                <w:rFonts w:ascii="宋体" w:eastAsia="宋体" w:hAnsi="宋体" w:cs="宋体"/>
                <w:b/>
                <w:bCs/>
                <w:kern w:val="0"/>
                <w:sz w:val="24"/>
                <w:szCs w:val="24"/>
              </w:rPr>
              <w:t>サポート ドキュメント</w:t>
            </w:r>
          </w:p>
        </w:tc>
      </w:tr>
      <w:tr w:rsidR="005B6FAC" w:rsidRPr="005B6FAC" w:rsidTr="00EF27AB">
        <w:trPr>
          <w:tblCellSpacing w:w="15" w:type="dxa"/>
        </w:trPr>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t>サプライヤーイネーブルメント戦略</w:t>
            </w:r>
          </w:p>
        </w:tc>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t xml:space="preserve">これは、サプライヤー有効化ワークストリームの開始であり、次の要素で構成されます。 </w:t>
            </w:r>
          </w:p>
          <w:p w:rsidR="00EF27AB" w:rsidRPr="005B6FAC" w:rsidRDefault="00EF27AB" w:rsidP="00EF27AB">
            <w:pPr>
              <w:widowControl/>
              <w:numPr>
                <w:ilvl w:val="0"/>
                <w:numId w:val="28"/>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サプライヤー有効化成功指標の定義</w:t>
            </w:r>
          </w:p>
          <w:p w:rsidR="00EF27AB" w:rsidRPr="005B6FAC" w:rsidRDefault="00EF27AB" w:rsidP="00EF27AB">
            <w:pPr>
              <w:widowControl/>
              <w:numPr>
                <w:ilvl w:val="0"/>
                <w:numId w:val="28"/>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lastRenderedPageBreak/>
              <w:t>トランザクション量、支出、主要サプライヤー別にソートする支出の分析</w:t>
            </w:r>
          </w:p>
          <w:p w:rsidR="00EF27AB" w:rsidRPr="005B6FAC" w:rsidRDefault="00EF27AB" w:rsidP="00EF27AB">
            <w:pPr>
              <w:widowControl/>
              <w:numPr>
                <w:ilvl w:val="0"/>
                <w:numId w:val="28"/>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顧客のサプライヤーをサプライヤーの完全なリストと照合して、統合、CSP、SANでアクティブなサプライヤーを確認する</w:t>
            </w:r>
          </w:p>
          <w:p w:rsidR="00EF27AB" w:rsidRPr="005B6FAC" w:rsidRDefault="00EF27AB" w:rsidP="00EF27AB">
            <w:pPr>
              <w:widowControl/>
              <w:numPr>
                <w:ilvl w:val="0"/>
                <w:numId w:val="28"/>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SE ワーク ストリームのプロジェクト計画、リソース計画、およびタイムラインを構築する</w:t>
            </w:r>
          </w:p>
          <w:p w:rsidR="00EF27AB" w:rsidRPr="005B6FAC" w:rsidRDefault="00EF27AB" w:rsidP="00EF27AB">
            <w:pPr>
              <w:widowControl/>
              <w:numPr>
                <w:ilvl w:val="0"/>
                <w:numId w:val="28"/>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コミュニケーション戦略を構築する</w:t>
            </w:r>
          </w:p>
          <w:p w:rsidR="00EF27AB" w:rsidRPr="005B6FAC" w:rsidRDefault="00EF27AB" w:rsidP="00EF27AB">
            <w:pPr>
              <w:widowControl/>
              <w:numPr>
                <w:ilvl w:val="0"/>
                <w:numId w:val="28"/>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顧客に通信テンプレートを提供する</w:t>
            </w:r>
          </w:p>
        </w:tc>
        <w:tc>
          <w:tcPr>
            <w:tcW w:w="0" w:type="auto"/>
            <w:vAlign w:val="center"/>
            <w:hideMark/>
          </w:tcPr>
          <w:p w:rsidR="00EF27AB" w:rsidRPr="005B6FAC" w:rsidRDefault="00EF27AB" w:rsidP="00EF27AB">
            <w:pPr>
              <w:widowControl/>
              <w:numPr>
                <w:ilvl w:val="0"/>
                <w:numId w:val="29"/>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lastRenderedPageBreak/>
              <w:t>SE は、顧客を 「サプライヤー有効化方法論」オンライン導入クラスに招待するのに役立ちます (電子メール</w:t>
            </w:r>
            <w:hyperlink r:id="rId49" w:tgtFrame="_blank" w:tooltip="mailto:'training@coupa.com" w:history="1">
              <w:r w:rsidRPr="005B6FAC">
                <w:rPr>
                  <w:rFonts w:ascii="宋体" w:eastAsia="宋体" w:hAnsi="宋体" w:cs="宋体"/>
                  <w:kern w:val="0"/>
                  <w:sz w:val="24"/>
                  <w:szCs w:val="24"/>
                  <w:u w:val="single"/>
                </w:rPr>
                <w:t>'training@coupa.com</w:t>
              </w:r>
            </w:hyperlink>
            <w:r w:rsidRPr="005B6FAC">
              <w:rPr>
                <w:rFonts w:ascii="宋体" w:eastAsia="宋体" w:hAnsi="宋体" w:cs="宋体"/>
                <w:kern w:val="0"/>
                <w:sz w:val="24"/>
                <w:szCs w:val="24"/>
              </w:rPr>
              <w:t>顧客の連絡先情報)</w:t>
            </w:r>
          </w:p>
          <w:p w:rsidR="00EF27AB" w:rsidRPr="005B6FAC" w:rsidRDefault="00EF27AB" w:rsidP="00EF27AB">
            <w:pPr>
              <w:widowControl/>
              <w:numPr>
                <w:ilvl w:val="0"/>
                <w:numId w:val="29"/>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lastRenderedPageBreak/>
              <w:t>SE はベンダー分析を実行し、分析への主要な入力として一致させます</w:t>
            </w:r>
          </w:p>
          <w:p w:rsidR="00EF27AB" w:rsidRPr="005B6FAC" w:rsidRDefault="00EF27AB" w:rsidP="00EF27AB">
            <w:pPr>
              <w:widowControl/>
              <w:numPr>
                <w:ilvl w:val="0"/>
                <w:numId w:val="29"/>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パートナーは、当社の入力を含む最終成果物を所有しています</w:t>
            </w:r>
          </w:p>
          <w:p w:rsidR="00EF27AB" w:rsidRPr="005B6FAC" w:rsidRDefault="00EF27AB" w:rsidP="00EF27AB">
            <w:pPr>
              <w:widowControl/>
              <w:numPr>
                <w:ilvl w:val="0"/>
                <w:numId w:val="29"/>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パートナーは、サプライヤーの有効化アンケートに記入し、Coupa SEまたはプロジェクトマネージャーと共有します</w:t>
            </w:r>
          </w:p>
        </w:tc>
        <w:tc>
          <w:tcPr>
            <w:tcW w:w="0" w:type="auto"/>
            <w:vAlign w:val="center"/>
            <w:hideMark/>
          </w:tcPr>
          <w:p w:rsidR="00EF27AB" w:rsidRPr="005B6FAC" w:rsidRDefault="00EF27AB" w:rsidP="00EF27AB">
            <w:pPr>
              <w:widowControl/>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lastRenderedPageBreak/>
              <w:t> </w:t>
            </w:r>
          </w:p>
          <w:p w:rsidR="00EF27AB" w:rsidRPr="005B6FAC" w:rsidRDefault="00EF27AB" w:rsidP="00EF27AB">
            <w:pPr>
              <w:widowControl/>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SEメソドロジーク</w:t>
            </w:r>
            <w:r w:rsidRPr="005B6FAC">
              <w:rPr>
                <w:rFonts w:ascii="宋体" w:eastAsia="宋体" w:hAnsi="宋体" w:cs="宋体"/>
                <w:kern w:val="0"/>
                <w:sz w:val="24"/>
                <w:szCs w:val="24"/>
              </w:rPr>
              <w:lastRenderedPageBreak/>
              <w:t>ラス完了</w:t>
            </w:r>
          </w:p>
          <w:p w:rsidR="00EF27AB" w:rsidRPr="005B6FAC" w:rsidRDefault="00EF27AB" w:rsidP="00EF27AB">
            <w:pPr>
              <w:widowControl/>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 </w:t>
            </w:r>
          </w:p>
          <w:p w:rsidR="00EF27AB" w:rsidRPr="005B6FAC" w:rsidRDefault="00EF27AB" w:rsidP="00EF27AB">
            <w:pPr>
              <w:widowControl/>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サプライヤー</w:t>
            </w:r>
            <w:r w:rsidRPr="005B6FAC">
              <w:rPr>
                <w:rFonts w:ascii="微软雅黑" w:eastAsia="微软雅黑" w:hAnsi="微软雅黑" w:cs="微软雅黑"/>
                <w:kern w:val="0"/>
                <w:sz w:val="24"/>
                <w:szCs w:val="24"/>
              </w:rPr>
              <w:t>・</w:t>
            </w:r>
            <w:r w:rsidRPr="005B6FAC">
              <w:rPr>
                <w:rFonts w:ascii="宋体" w:eastAsia="宋体" w:hAnsi="宋体" w:cs="宋体"/>
                <w:kern w:val="0"/>
                <w:sz w:val="24"/>
                <w:szCs w:val="24"/>
              </w:rPr>
              <w:t>イネーブルメント</w:t>
            </w:r>
            <w:r w:rsidRPr="005B6FAC">
              <w:rPr>
                <w:rFonts w:ascii="微软雅黑" w:eastAsia="微软雅黑" w:hAnsi="微软雅黑" w:cs="微软雅黑"/>
                <w:kern w:val="0"/>
                <w:sz w:val="24"/>
                <w:szCs w:val="24"/>
              </w:rPr>
              <w:t>・</w:t>
            </w:r>
            <w:r w:rsidRPr="005B6FAC">
              <w:rPr>
                <w:rFonts w:ascii="宋体" w:eastAsia="宋体" w:hAnsi="宋体" w:cs="宋体"/>
                <w:kern w:val="0"/>
                <w:sz w:val="24"/>
                <w:szCs w:val="24"/>
              </w:rPr>
              <w:t>ワークショップ</w:t>
            </w:r>
          </w:p>
          <w:p w:rsidR="00EF27AB" w:rsidRPr="005B6FAC" w:rsidRDefault="00EF27AB" w:rsidP="00EF27AB">
            <w:pPr>
              <w:widowControl/>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 </w:t>
            </w:r>
          </w:p>
          <w:p w:rsidR="00EF27AB" w:rsidRPr="005B6FAC" w:rsidRDefault="00EF27AB" w:rsidP="00EF27AB">
            <w:pPr>
              <w:widowControl/>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サプライヤー有効化計画</w:t>
            </w:r>
          </w:p>
          <w:p w:rsidR="00EF27AB" w:rsidRPr="005B6FAC" w:rsidRDefault="00EF27AB" w:rsidP="00EF27AB">
            <w:pPr>
              <w:widowControl/>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 </w:t>
            </w:r>
          </w:p>
          <w:p w:rsidR="00EF27AB" w:rsidRPr="005B6FAC" w:rsidRDefault="00EF27AB" w:rsidP="00EF27AB">
            <w:pPr>
              <w:widowControl/>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サプライヤー有効化アンケート</w:t>
            </w:r>
          </w:p>
        </w:tc>
        <w:tc>
          <w:tcPr>
            <w:tcW w:w="0" w:type="auto"/>
            <w:vAlign w:val="center"/>
            <w:hideMark/>
          </w:tcPr>
          <w:p w:rsidR="00EF27AB" w:rsidRPr="005B6FAC" w:rsidRDefault="007C2802" w:rsidP="00EF27AB">
            <w:pPr>
              <w:widowControl/>
              <w:spacing w:before="100" w:beforeAutospacing="1" w:after="100" w:afterAutospacing="1"/>
              <w:jc w:val="left"/>
              <w:rPr>
                <w:rFonts w:ascii="宋体" w:eastAsia="宋体" w:hAnsi="宋体" w:cs="宋体"/>
                <w:kern w:val="0"/>
                <w:sz w:val="24"/>
                <w:szCs w:val="24"/>
              </w:rPr>
            </w:pPr>
            <w:hyperlink r:id="rId50" w:tooltip="https://drive.google.com/open?id=1yA-FY6iWl8c2P5pCvkG_FMkjqjLsCjnk" w:history="1">
              <w:r w:rsidR="00EF27AB" w:rsidRPr="005B6FAC">
                <w:rPr>
                  <w:rFonts w:ascii="宋体" w:eastAsia="宋体" w:hAnsi="宋体" w:cs="宋体"/>
                  <w:kern w:val="0"/>
                  <w:sz w:val="24"/>
                  <w:szCs w:val="24"/>
                  <w:u w:val="single"/>
                </w:rPr>
                <w:t>サプライヤーイネーブルメントの概</w:t>
              </w:r>
              <w:r w:rsidR="00EF27AB" w:rsidRPr="005B6FAC">
                <w:rPr>
                  <w:rFonts w:ascii="宋体" w:eastAsia="宋体" w:hAnsi="宋体" w:cs="宋体"/>
                  <w:kern w:val="0"/>
                  <w:sz w:val="24"/>
                  <w:szCs w:val="24"/>
                  <w:u w:val="single"/>
                </w:rPr>
                <w:lastRenderedPageBreak/>
                <w:t>要デッキ</w:t>
              </w:r>
            </w:hyperlink>
          </w:p>
          <w:p w:rsidR="00EF27AB" w:rsidRPr="005B6FAC" w:rsidRDefault="00EF27AB" w:rsidP="00EF27AB">
            <w:pPr>
              <w:widowControl/>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 </w:t>
            </w:r>
          </w:p>
          <w:p w:rsidR="00EF27AB" w:rsidRPr="005B6FAC" w:rsidRDefault="00EF27AB" w:rsidP="00EF27AB">
            <w:pPr>
              <w:widowControl/>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サプライヤー有効化トラッカー</w:t>
            </w:r>
          </w:p>
          <w:p w:rsidR="00EF27AB" w:rsidRPr="005B6FAC" w:rsidRDefault="00EF27AB" w:rsidP="00EF27AB">
            <w:pPr>
              <w:widowControl/>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 </w:t>
            </w:r>
          </w:p>
          <w:p w:rsidR="00EF27AB" w:rsidRPr="005B6FAC" w:rsidRDefault="007C2802" w:rsidP="00EF27AB">
            <w:pPr>
              <w:widowControl/>
              <w:spacing w:before="100" w:beforeAutospacing="1" w:after="100" w:afterAutospacing="1"/>
              <w:jc w:val="left"/>
              <w:rPr>
                <w:rFonts w:ascii="宋体" w:eastAsia="宋体" w:hAnsi="宋体" w:cs="宋体"/>
                <w:kern w:val="0"/>
                <w:sz w:val="24"/>
                <w:szCs w:val="24"/>
              </w:rPr>
            </w:pPr>
            <w:hyperlink r:id="rId51" w:history="1">
              <w:r w:rsidR="00EF27AB" w:rsidRPr="005B6FAC">
                <w:rPr>
                  <w:rFonts w:ascii="宋体" w:eastAsia="宋体" w:hAnsi="宋体" w:cs="宋体"/>
                  <w:kern w:val="0"/>
                  <w:sz w:val="24"/>
                  <w:szCs w:val="24"/>
                  <w:u w:val="single"/>
                </w:rPr>
                <w:t>コミュニケーションサンプル</w:t>
              </w:r>
            </w:hyperlink>
          </w:p>
          <w:p w:rsidR="00EF27AB" w:rsidRPr="005B6FAC" w:rsidRDefault="00EF27AB" w:rsidP="00EF27AB">
            <w:pPr>
              <w:widowControl/>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 </w:t>
            </w:r>
          </w:p>
          <w:p w:rsidR="00EF27AB" w:rsidRPr="005B6FAC" w:rsidRDefault="007C2802" w:rsidP="00EF27AB">
            <w:pPr>
              <w:widowControl/>
              <w:spacing w:before="100" w:beforeAutospacing="1" w:after="100" w:afterAutospacing="1"/>
              <w:jc w:val="left"/>
              <w:rPr>
                <w:rFonts w:ascii="宋体" w:eastAsia="宋体" w:hAnsi="宋体" w:cs="宋体"/>
                <w:kern w:val="0"/>
                <w:sz w:val="24"/>
                <w:szCs w:val="24"/>
              </w:rPr>
            </w:pPr>
            <w:hyperlink r:id="rId52" w:tgtFrame="_blank" w:tooltip="https://docs.google.com/a/coupa.com/forms/d/15AxjrJoCWTh9DyDbyLs5QHECtKjhHmF4hN4xfY7lCEc/viewform?edit_requested=true" w:history="1">
              <w:r w:rsidR="00EF27AB" w:rsidRPr="005B6FAC">
                <w:rPr>
                  <w:rFonts w:ascii="宋体" w:eastAsia="宋体" w:hAnsi="宋体" w:cs="宋体"/>
                  <w:kern w:val="0"/>
                  <w:sz w:val="24"/>
                  <w:szCs w:val="24"/>
                  <w:u w:val="single"/>
                </w:rPr>
                <w:t>サプライヤー有効化アンケート</w:t>
              </w:r>
            </w:hyperlink>
          </w:p>
        </w:tc>
      </w:tr>
      <w:tr w:rsidR="005B6FAC" w:rsidRPr="005B6FAC" w:rsidTr="00EF27AB">
        <w:trPr>
          <w:tblCellSpacing w:w="15" w:type="dxa"/>
        </w:trPr>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lastRenderedPageBreak/>
              <w:t>カタログ管理戦略</w:t>
            </w:r>
          </w:p>
        </w:tc>
        <w:tc>
          <w:tcPr>
            <w:tcW w:w="0" w:type="auto"/>
            <w:vAlign w:val="center"/>
            <w:hideMark/>
          </w:tcPr>
          <w:p w:rsidR="00EF27AB" w:rsidRPr="005B6FAC" w:rsidRDefault="00EF27AB" w:rsidP="00EF27AB">
            <w:pPr>
              <w:widowControl/>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これは、実際には全体的なサプライヤー有効化戦略の構成要素ですが、次の項目が含まれます。</w:t>
            </w:r>
          </w:p>
          <w:p w:rsidR="00EF27AB" w:rsidRPr="005B6FAC" w:rsidRDefault="00EF27AB" w:rsidP="00EF27AB">
            <w:pPr>
              <w:widowControl/>
              <w:numPr>
                <w:ilvl w:val="0"/>
                <w:numId w:val="30"/>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現在パンチアウト対応のサプライヤーを特定する</w:t>
            </w:r>
          </w:p>
          <w:p w:rsidR="00EF27AB" w:rsidRPr="005B6FAC" w:rsidRDefault="00EF27AB" w:rsidP="00EF27AB">
            <w:pPr>
              <w:widowControl/>
              <w:numPr>
                <w:ilvl w:val="0"/>
                <w:numId w:val="30"/>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ホスト型カタログに最も頻繁に使用される支出のカテゴリを特定する</w:t>
            </w:r>
          </w:p>
          <w:p w:rsidR="00EF27AB" w:rsidRPr="005B6FAC" w:rsidRDefault="00EF27AB" w:rsidP="00EF27AB">
            <w:pPr>
              <w:widowControl/>
              <w:numPr>
                <w:ilvl w:val="0"/>
                <w:numId w:val="30"/>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ホストされたカタログの初期ロードとホストされたカタログの長期保守の両方に対する正しいビジネス</w:t>
            </w:r>
            <w:r w:rsidRPr="005B6FAC">
              <w:rPr>
                <w:rFonts w:ascii="微软雅黑" w:eastAsia="微软雅黑" w:hAnsi="微软雅黑" w:cs="微软雅黑"/>
                <w:kern w:val="0"/>
                <w:sz w:val="24"/>
                <w:szCs w:val="24"/>
              </w:rPr>
              <w:t>・</w:t>
            </w:r>
            <w:r w:rsidRPr="005B6FAC">
              <w:rPr>
                <w:rFonts w:ascii="宋体" w:eastAsia="宋体" w:hAnsi="宋体" w:cs="宋体"/>
                <w:kern w:val="0"/>
                <w:sz w:val="24"/>
                <w:szCs w:val="24"/>
              </w:rPr>
              <w:t>プロセスの識別</w:t>
            </w:r>
          </w:p>
        </w:tc>
        <w:tc>
          <w:tcPr>
            <w:tcW w:w="0" w:type="auto"/>
            <w:vAlign w:val="center"/>
            <w:hideMark/>
          </w:tcPr>
          <w:p w:rsidR="00EF27AB" w:rsidRPr="005B6FAC" w:rsidRDefault="00EF27AB" w:rsidP="00EF27AB">
            <w:pPr>
              <w:widowControl/>
              <w:numPr>
                <w:ilvl w:val="0"/>
                <w:numId w:val="31"/>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クーパSEはパンチアウト対応サプライヤーのリストを提供します</w:t>
            </w:r>
          </w:p>
          <w:p w:rsidR="00EF27AB" w:rsidRPr="005B6FAC" w:rsidRDefault="00EF27AB" w:rsidP="00EF27AB">
            <w:pPr>
              <w:widowControl/>
              <w:numPr>
                <w:ilvl w:val="0"/>
                <w:numId w:val="31"/>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Coupa SEは、ほとんどのカタログカテゴリのリストを提供します</w:t>
            </w:r>
          </w:p>
          <w:p w:rsidR="00EF27AB" w:rsidRPr="005B6FAC" w:rsidRDefault="00EF27AB" w:rsidP="00EF27AB">
            <w:pPr>
              <w:widowControl/>
              <w:numPr>
                <w:ilvl w:val="0"/>
                <w:numId w:val="31"/>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パートナーは、当社の入力を含む最終成果物を担当します</w:t>
            </w:r>
          </w:p>
        </w:tc>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t> </w:t>
            </w:r>
          </w:p>
        </w:tc>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t> </w:t>
            </w:r>
          </w:p>
        </w:tc>
      </w:tr>
      <w:tr w:rsidR="005B6FAC" w:rsidRPr="005B6FAC" w:rsidTr="00EF27AB">
        <w:trPr>
          <w:tblCellSpacing w:w="15" w:type="dxa"/>
        </w:trPr>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t>cXML 統合</w:t>
            </w:r>
          </w:p>
        </w:tc>
        <w:tc>
          <w:tcPr>
            <w:tcW w:w="0" w:type="auto"/>
            <w:vAlign w:val="center"/>
            <w:hideMark/>
          </w:tcPr>
          <w:p w:rsidR="00EF27AB" w:rsidRPr="005B6FAC" w:rsidRDefault="00EF27AB" w:rsidP="00EF27AB">
            <w:pPr>
              <w:widowControl/>
              <w:numPr>
                <w:ilvl w:val="0"/>
                <w:numId w:val="32"/>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サプライヤーとのキックオフコール</w:t>
            </w:r>
          </w:p>
          <w:p w:rsidR="00EF27AB" w:rsidRPr="005B6FAC" w:rsidRDefault="00EF27AB" w:rsidP="00EF27AB">
            <w:pPr>
              <w:widowControl/>
              <w:numPr>
                <w:ilvl w:val="0"/>
                <w:numId w:val="32"/>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資格情報の交換</w:t>
            </w:r>
          </w:p>
          <w:p w:rsidR="00EF27AB" w:rsidRPr="005B6FAC" w:rsidRDefault="00EF27AB" w:rsidP="00EF27AB">
            <w:pPr>
              <w:widowControl/>
              <w:numPr>
                <w:ilvl w:val="0"/>
                <w:numId w:val="32"/>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資格情報の構成</w:t>
            </w:r>
          </w:p>
          <w:p w:rsidR="00EF27AB" w:rsidRPr="005B6FAC" w:rsidRDefault="00EF27AB" w:rsidP="00EF27AB">
            <w:pPr>
              <w:widowControl/>
              <w:numPr>
                <w:ilvl w:val="0"/>
                <w:numId w:val="32"/>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パンチアウト内のすべての購入チャネルのテスト</w:t>
            </w:r>
          </w:p>
          <w:p w:rsidR="00EF27AB" w:rsidRPr="005B6FAC" w:rsidRDefault="00EF27AB" w:rsidP="00EF27AB">
            <w:pPr>
              <w:widowControl/>
              <w:numPr>
                <w:ilvl w:val="0"/>
                <w:numId w:val="32"/>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バグと修正の特定</w:t>
            </w:r>
          </w:p>
          <w:p w:rsidR="00EF27AB" w:rsidRPr="005B6FAC" w:rsidRDefault="00EF27AB" w:rsidP="00EF27AB">
            <w:pPr>
              <w:widowControl/>
              <w:numPr>
                <w:ilvl w:val="0"/>
                <w:numId w:val="32"/>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顧客からのサインオフ</w:t>
            </w:r>
          </w:p>
          <w:p w:rsidR="00EF27AB" w:rsidRPr="005B6FAC" w:rsidRDefault="00EF27AB" w:rsidP="00EF27AB">
            <w:pPr>
              <w:widowControl/>
              <w:numPr>
                <w:ilvl w:val="0"/>
                <w:numId w:val="32"/>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lastRenderedPageBreak/>
              <w:t>本番環境への移行 (実稼働資格情報付き)</w:t>
            </w:r>
          </w:p>
        </w:tc>
        <w:tc>
          <w:tcPr>
            <w:tcW w:w="0" w:type="auto"/>
            <w:vAlign w:val="center"/>
            <w:hideMark/>
          </w:tcPr>
          <w:p w:rsidR="00EF27AB" w:rsidRPr="005B6FAC" w:rsidRDefault="00EF27AB" w:rsidP="00EF27AB">
            <w:pPr>
              <w:widowControl/>
              <w:numPr>
                <w:ilvl w:val="0"/>
                <w:numId w:val="33"/>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lastRenderedPageBreak/>
              <w:t>パートナーが構成とテストをリード</w:t>
            </w:r>
          </w:p>
          <w:p w:rsidR="00EF27AB" w:rsidRPr="005B6FAC" w:rsidRDefault="00EF27AB" w:rsidP="00EF27AB">
            <w:pPr>
              <w:widowControl/>
              <w:numPr>
                <w:ilvl w:val="0"/>
                <w:numId w:val="33"/>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プラットフォームの質問/問題が残っている場合、必要に応じてCoupa SEをサポート</w:t>
            </w:r>
          </w:p>
        </w:tc>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t>構成済み/テスト済み cXML 接続</w:t>
            </w:r>
          </w:p>
        </w:tc>
        <w:tc>
          <w:tcPr>
            <w:tcW w:w="0" w:type="auto"/>
            <w:vAlign w:val="center"/>
            <w:hideMark/>
          </w:tcPr>
          <w:p w:rsidR="00EF27AB" w:rsidRPr="005B6FAC" w:rsidRDefault="007C2802" w:rsidP="00EF27AB">
            <w:pPr>
              <w:widowControl/>
              <w:jc w:val="left"/>
              <w:rPr>
                <w:rFonts w:ascii="宋体" w:eastAsia="宋体" w:hAnsi="宋体" w:cs="宋体"/>
                <w:kern w:val="0"/>
                <w:sz w:val="24"/>
                <w:szCs w:val="24"/>
              </w:rPr>
            </w:pPr>
            <w:hyperlink r:id="rId53" w:tgtFrame="_blank" w:tooltip="https://drive.google.com/open?id=1QJHHqtZdSiOYZtirfl6KQS_AeROdFIo-" w:history="1">
              <w:r w:rsidR="00EF27AB" w:rsidRPr="005B6FAC">
                <w:rPr>
                  <w:rFonts w:ascii="宋体" w:eastAsia="宋体" w:hAnsi="宋体" w:cs="宋体"/>
                  <w:kern w:val="0"/>
                  <w:sz w:val="24"/>
                  <w:szCs w:val="24"/>
                  <w:u w:val="single"/>
                </w:rPr>
                <w:t>cXML アンケート</w:t>
              </w:r>
            </w:hyperlink>
          </w:p>
        </w:tc>
      </w:tr>
      <w:tr w:rsidR="005B6FAC" w:rsidRPr="005B6FAC" w:rsidTr="00EF27AB">
        <w:trPr>
          <w:tblCellSpacing w:w="15" w:type="dxa"/>
        </w:trPr>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lastRenderedPageBreak/>
              <w:t>パンチアウトカタログの統合</w:t>
            </w:r>
          </w:p>
        </w:tc>
        <w:tc>
          <w:tcPr>
            <w:tcW w:w="0" w:type="auto"/>
            <w:vAlign w:val="center"/>
            <w:hideMark/>
          </w:tcPr>
          <w:p w:rsidR="00EF27AB" w:rsidRPr="005B6FAC" w:rsidRDefault="00EF27AB" w:rsidP="00EF27AB">
            <w:pPr>
              <w:widowControl/>
              <w:numPr>
                <w:ilvl w:val="0"/>
                <w:numId w:val="34"/>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サプライヤと資格情報を交換する</w:t>
            </w:r>
          </w:p>
          <w:p w:rsidR="00EF27AB" w:rsidRPr="005B6FAC" w:rsidRDefault="00EF27AB" w:rsidP="00EF27AB">
            <w:pPr>
              <w:widowControl/>
              <w:numPr>
                <w:ilvl w:val="0"/>
                <w:numId w:val="34"/>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サプライヤを使用した資格情報の構成</w:t>
            </w:r>
          </w:p>
          <w:p w:rsidR="00EF27AB" w:rsidRPr="005B6FAC" w:rsidRDefault="00EF27AB" w:rsidP="00EF27AB">
            <w:pPr>
              <w:widowControl/>
              <w:numPr>
                <w:ilvl w:val="0"/>
                <w:numId w:val="34"/>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テストフルパンチアウトプロセス(POSRとPOOM)</w:t>
            </w:r>
          </w:p>
          <w:p w:rsidR="00EF27AB" w:rsidRPr="005B6FAC" w:rsidRDefault="00EF27AB" w:rsidP="00EF27AB">
            <w:pPr>
              <w:widowControl/>
              <w:numPr>
                <w:ilvl w:val="0"/>
                <w:numId w:val="34"/>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機能するパンチアウトで顧客にサインオフさせる</w:t>
            </w:r>
          </w:p>
          <w:p w:rsidR="00EF27AB" w:rsidRPr="005B6FAC" w:rsidRDefault="00EF27AB" w:rsidP="00EF27AB">
            <w:pPr>
              <w:widowControl/>
              <w:numPr>
                <w:ilvl w:val="0"/>
                <w:numId w:val="34"/>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MTP を計画する (実稼働資格情報を使用)</w:t>
            </w:r>
          </w:p>
        </w:tc>
        <w:tc>
          <w:tcPr>
            <w:tcW w:w="0" w:type="auto"/>
            <w:vAlign w:val="center"/>
            <w:hideMark/>
          </w:tcPr>
          <w:p w:rsidR="00EF27AB" w:rsidRPr="005B6FAC" w:rsidRDefault="00EF27AB" w:rsidP="00EF27AB">
            <w:pPr>
              <w:widowControl/>
              <w:numPr>
                <w:ilvl w:val="0"/>
                <w:numId w:val="35"/>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パートナーが構成とテストをリード</w:t>
            </w:r>
          </w:p>
          <w:p w:rsidR="00EF27AB" w:rsidRPr="005B6FAC" w:rsidRDefault="00EF27AB" w:rsidP="00EF27AB">
            <w:pPr>
              <w:widowControl/>
              <w:numPr>
                <w:ilvl w:val="0"/>
                <w:numId w:val="35"/>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プラットフォームの質問/問題が残っている場合、必要に応じてCoupa SEをサポート</w:t>
            </w:r>
          </w:p>
        </w:tc>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t>設定済み/テスト済みパンチアウト</w:t>
            </w:r>
          </w:p>
        </w:tc>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t> </w:t>
            </w:r>
          </w:p>
        </w:tc>
      </w:tr>
      <w:tr w:rsidR="005B6FAC" w:rsidRPr="005B6FAC" w:rsidTr="00EF27AB">
        <w:trPr>
          <w:tblCellSpacing w:w="15" w:type="dxa"/>
        </w:trPr>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t>ホスト型カタログの統合</w:t>
            </w:r>
          </w:p>
        </w:tc>
        <w:tc>
          <w:tcPr>
            <w:tcW w:w="0" w:type="auto"/>
            <w:vAlign w:val="center"/>
            <w:hideMark/>
          </w:tcPr>
          <w:p w:rsidR="00EF27AB" w:rsidRPr="005B6FAC" w:rsidRDefault="00EF27AB" w:rsidP="00EF27AB">
            <w:pPr>
              <w:widowControl/>
              <w:numPr>
                <w:ilvl w:val="0"/>
                <w:numId w:val="36"/>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適切なホストされたカタログの初期負荷および保守ビジネス</w:t>
            </w:r>
            <w:r w:rsidRPr="005B6FAC">
              <w:rPr>
                <w:rFonts w:ascii="微软雅黑" w:eastAsia="微软雅黑" w:hAnsi="微软雅黑" w:cs="微软雅黑"/>
                <w:kern w:val="0"/>
                <w:sz w:val="24"/>
                <w:szCs w:val="24"/>
              </w:rPr>
              <w:t>・</w:t>
            </w:r>
            <w:r w:rsidRPr="005B6FAC">
              <w:rPr>
                <w:rFonts w:ascii="宋体" w:eastAsia="宋体" w:hAnsi="宋体" w:cs="宋体"/>
                <w:kern w:val="0"/>
                <w:sz w:val="24"/>
                <w:szCs w:val="24"/>
              </w:rPr>
              <w:t>プロセスの説明</w:t>
            </w:r>
          </w:p>
          <w:p w:rsidR="00EF27AB" w:rsidRPr="005B6FAC" w:rsidRDefault="00EF27AB" w:rsidP="00EF27AB">
            <w:pPr>
              <w:widowControl/>
              <w:numPr>
                <w:ilvl w:val="0"/>
                <w:numId w:val="36"/>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カタログの長期管理計画の決定</w:t>
            </w:r>
          </w:p>
          <w:p w:rsidR="00EF27AB" w:rsidRPr="005B6FAC" w:rsidRDefault="00EF27AB" w:rsidP="00EF27AB">
            <w:pPr>
              <w:widowControl/>
              <w:numPr>
                <w:ilvl w:val="0"/>
                <w:numId w:val="36"/>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アイテムの一覧を定義する</w:t>
            </w:r>
          </w:p>
          <w:p w:rsidR="00EF27AB" w:rsidRPr="005B6FAC" w:rsidRDefault="00EF27AB" w:rsidP="00EF27AB">
            <w:pPr>
              <w:widowControl/>
              <w:numPr>
                <w:ilvl w:val="0"/>
                <w:numId w:val="36"/>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正しいテンプレート (アイテム ローダー、バックグラウンド ローダー、カタログ ローダー) を設定するサプ</w:t>
            </w:r>
            <w:r w:rsidRPr="005B6FAC">
              <w:rPr>
                <w:rFonts w:ascii="宋体" w:eastAsia="宋体" w:hAnsi="宋体" w:cs="宋体"/>
                <w:kern w:val="0"/>
                <w:sz w:val="24"/>
                <w:szCs w:val="24"/>
              </w:rPr>
              <w:lastRenderedPageBreak/>
              <w:t>ライヤーをサポートします。</w:t>
            </w:r>
          </w:p>
          <w:p w:rsidR="00EF27AB" w:rsidRPr="005B6FAC" w:rsidRDefault="00EF27AB" w:rsidP="00EF27AB">
            <w:pPr>
              <w:widowControl/>
              <w:numPr>
                <w:ilvl w:val="0"/>
                <w:numId w:val="36"/>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正しいローダーを使用してテスト中のファイルをロードする</w:t>
            </w:r>
          </w:p>
          <w:p w:rsidR="00EF27AB" w:rsidRPr="005B6FAC" w:rsidRDefault="00EF27AB" w:rsidP="00EF27AB">
            <w:pPr>
              <w:widowControl/>
              <w:numPr>
                <w:ilvl w:val="0"/>
                <w:numId w:val="36"/>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カタログ内のすべてのアイテムとコンテンツの外観に対して、顧客にサインオフしてもらいます。</w:t>
            </w:r>
          </w:p>
          <w:p w:rsidR="00EF27AB" w:rsidRPr="005B6FAC" w:rsidRDefault="00EF27AB" w:rsidP="00EF27AB">
            <w:pPr>
              <w:widowControl/>
              <w:numPr>
                <w:ilvl w:val="0"/>
                <w:numId w:val="36"/>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MTP の計画</w:t>
            </w:r>
          </w:p>
        </w:tc>
        <w:tc>
          <w:tcPr>
            <w:tcW w:w="0" w:type="auto"/>
            <w:vAlign w:val="center"/>
            <w:hideMark/>
          </w:tcPr>
          <w:p w:rsidR="00EF27AB" w:rsidRPr="005B6FAC" w:rsidRDefault="00EF27AB" w:rsidP="00EF27AB">
            <w:pPr>
              <w:widowControl/>
              <w:numPr>
                <w:ilvl w:val="0"/>
                <w:numId w:val="37"/>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lastRenderedPageBreak/>
              <w:t>パートナーは、ホストされたカタログの読み込みとテストを所有しています</w:t>
            </w:r>
          </w:p>
          <w:p w:rsidR="00EF27AB" w:rsidRPr="005B6FAC" w:rsidRDefault="00EF27AB" w:rsidP="00EF27AB">
            <w:pPr>
              <w:widowControl/>
              <w:numPr>
                <w:ilvl w:val="0"/>
                <w:numId w:val="37"/>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パートナーは顧客へのナレッジ転送を所有しています</w:t>
            </w:r>
          </w:p>
          <w:p w:rsidR="00EF27AB" w:rsidRPr="005B6FAC" w:rsidRDefault="00EF27AB" w:rsidP="00EF27AB">
            <w:pPr>
              <w:widowControl/>
              <w:numPr>
                <w:ilvl w:val="0"/>
                <w:numId w:val="37"/>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Coupa SE は、カタログの有効化フェーズの開始時に初期負荷と管理計画を検証する必要があります。</w:t>
            </w:r>
          </w:p>
        </w:tc>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t>構成済み/読み込み済みカタログ</w:t>
            </w:r>
          </w:p>
        </w:tc>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t> </w:t>
            </w:r>
          </w:p>
        </w:tc>
      </w:tr>
      <w:tr w:rsidR="005B6FAC" w:rsidRPr="005B6FAC" w:rsidTr="00EF27AB">
        <w:trPr>
          <w:tblCellSpacing w:w="15" w:type="dxa"/>
        </w:trPr>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lastRenderedPageBreak/>
              <w:t>CSP、 SANの有効化/キャンペーン管理</w:t>
            </w:r>
          </w:p>
        </w:tc>
        <w:tc>
          <w:tcPr>
            <w:tcW w:w="0" w:type="auto"/>
            <w:vAlign w:val="center"/>
            <w:hideMark/>
          </w:tcPr>
          <w:p w:rsidR="00EF27AB" w:rsidRPr="005B6FAC" w:rsidRDefault="00EF27AB" w:rsidP="00EF27AB">
            <w:pPr>
              <w:widowControl/>
              <w:numPr>
                <w:ilvl w:val="0"/>
                <w:numId w:val="38"/>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費用セグメンテーションに基づいて、CSP/SAN有効化のターゲット</w:t>
            </w:r>
            <w:r w:rsidRPr="005B6FAC">
              <w:rPr>
                <w:rFonts w:ascii="微软雅黑" w:eastAsia="微软雅黑" w:hAnsi="微软雅黑" w:cs="微软雅黑"/>
                <w:kern w:val="0"/>
                <w:sz w:val="24"/>
                <w:szCs w:val="24"/>
              </w:rPr>
              <w:t>・</w:t>
            </w:r>
            <w:r w:rsidRPr="005B6FAC">
              <w:rPr>
                <w:rFonts w:ascii="宋体" w:eastAsia="宋体" w:hAnsi="宋体" w:cs="宋体"/>
                <w:kern w:val="0"/>
                <w:sz w:val="24"/>
                <w:szCs w:val="24"/>
              </w:rPr>
              <w:t>リストを定義</w:t>
            </w:r>
          </w:p>
          <w:p w:rsidR="00EF27AB" w:rsidRPr="005B6FAC" w:rsidRDefault="00EF27AB" w:rsidP="00EF27AB">
            <w:pPr>
              <w:widowControl/>
              <w:numPr>
                <w:ilvl w:val="0"/>
                <w:numId w:val="38"/>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顧客と協力して、電子請求に向けたメッセージと姿勢を定義する</w:t>
            </w:r>
          </w:p>
          <w:p w:rsidR="00EF27AB" w:rsidRPr="005B6FAC" w:rsidRDefault="00EF27AB" w:rsidP="00EF27AB">
            <w:pPr>
              <w:widowControl/>
              <w:numPr>
                <w:ilvl w:val="0"/>
                <w:numId w:val="38"/>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電子メールマーケティングツール内で3-4コミュニケーションキャンペーンを設計</w:t>
            </w:r>
          </w:p>
          <w:p w:rsidR="00EF27AB" w:rsidRPr="005B6FAC" w:rsidRDefault="00EF27AB" w:rsidP="00EF27AB">
            <w:pPr>
              <w:widowControl/>
              <w:numPr>
                <w:ilvl w:val="0"/>
                <w:numId w:val="38"/>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サプライヤーエンゲージメント追跡によるキャンペーンの実施</w:t>
            </w:r>
          </w:p>
          <w:p w:rsidR="00EF27AB" w:rsidRPr="005B6FAC" w:rsidRDefault="00EF27AB" w:rsidP="00EF27AB">
            <w:pPr>
              <w:widowControl/>
              <w:numPr>
                <w:ilvl w:val="0"/>
                <w:numId w:val="38"/>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フォローアップの優先順位付け</w:t>
            </w:r>
          </w:p>
          <w:p w:rsidR="00EF27AB" w:rsidRPr="005B6FAC" w:rsidRDefault="00EF27AB" w:rsidP="00EF27AB">
            <w:pPr>
              <w:widowControl/>
              <w:numPr>
                <w:ilvl w:val="0"/>
                <w:numId w:val="38"/>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lastRenderedPageBreak/>
              <w:t>必要に応じてサプライヤーに3つの呼び出しを配置する(オプションのアドオン)</w:t>
            </w:r>
          </w:p>
          <w:p w:rsidR="00EF27AB" w:rsidRPr="005B6FAC" w:rsidRDefault="00EF27AB" w:rsidP="00EF27AB">
            <w:pPr>
              <w:widowControl/>
              <w:numPr>
                <w:ilvl w:val="0"/>
                <w:numId w:val="38"/>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週単位の間隔で進捗状況を追跡する</w:t>
            </w:r>
          </w:p>
          <w:p w:rsidR="00EF27AB" w:rsidRPr="005B6FAC" w:rsidRDefault="00EF27AB" w:rsidP="00EF27AB">
            <w:pPr>
              <w:widowControl/>
              <w:numPr>
                <w:ilvl w:val="0"/>
                <w:numId w:val="38"/>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電子請求を促進するためにPOを再設計する</w:t>
            </w:r>
          </w:p>
        </w:tc>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lastRenderedPageBreak/>
              <w:t>Coupa SEスコープは必要に応じてスコープを設定することができ、ほとんどのパートナーは顧客と組み合わせてこれを行います</w:t>
            </w:r>
          </w:p>
        </w:tc>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t>サプライヤー</w:t>
            </w:r>
            <w:r w:rsidRPr="005B6FAC">
              <w:rPr>
                <w:rFonts w:ascii="微软雅黑" w:eastAsia="微软雅黑" w:hAnsi="微软雅黑" w:cs="微软雅黑"/>
                <w:kern w:val="0"/>
                <w:sz w:val="24"/>
                <w:szCs w:val="24"/>
              </w:rPr>
              <w:t>・</w:t>
            </w:r>
            <w:r w:rsidRPr="005B6FAC">
              <w:rPr>
                <w:rFonts w:ascii="宋体" w:eastAsia="宋体" w:hAnsi="宋体" w:cs="宋体"/>
                <w:kern w:val="0"/>
                <w:sz w:val="24"/>
                <w:szCs w:val="24"/>
              </w:rPr>
              <w:t>コミュニケーションズ</w:t>
            </w:r>
          </w:p>
        </w:tc>
        <w:tc>
          <w:tcPr>
            <w:tcW w:w="0" w:type="auto"/>
            <w:vAlign w:val="center"/>
            <w:hideMark/>
          </w:tcPr>
          <w:p w:rsidR="00EF27AB" w:rsidRPr="005B6FAC" w:rsidRDefault="007C2802" w:rsidP="00EF27AB">
            <w:pPr>
              <w:widowControl/>
              <w:jc w:val="left"/>
              <w:rPr>
                <w:rFonts w:ascii="宋体" w:eastAsia="宋体" w:hAnsi="宋体" w:cs="宋体"/>
                <w:kern w:val="0"/>
                <w:sz w:val="24"/>
                <w:szCs w:val="24"/>
              </w:rPr>
            </w:pPr>
            <w:hyperlink r:id="rId54" w:history="1">
              <w:r w:rsidR="00EF27AB" w:rsidRPr="005B6FAC">
                <w:rPr>
                  <w:rFonts w:ascii="宋体" w:eastAsia="宋体" w:hAnsi="宋体" w:cs="宋体"/>
                  <w:kern w:val="0"/>
                  <w:sz w:val="24"/>
                  <w:szCs w:val="24"/>
                  <w:u w:val="single"/>
                </w:rPr>
                <w:t>サプライヤー通信テンプレート</w:t>
              </w:r>
            </w:hyperlink>
          </w:p>
        </w:tc>
      </w:tr>
      <w:tr w:rsidR="005B6FAC" w:rsidRPr="005B6FAC" w:rsidTr="00EF27AB">
        <w:trPr>
          <w:tblCellSpacing w:w="15" w:type="dxa"/>
        </w:trPr>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lastRenderedPageBreak/>
              <w:t>準拠請求書管理</w:t>
            </w:r>
          </w:p>
        </w:tc>
        <w:tc>
          <w:tcPr>
            <w:tcW w:w="0" w:type="auto"/>
            <w:vAlign w:val="center"/>
            <w:hideMark/>
          </w:tcPr>
          <w:p w:rsidR="00EF27AB" w:rsidRPr="005B6FAC" w:rsidRDefault="00EF27AB" w:rsidP="00EF27AB">
            <w:pPr>
              <w:widowControl/>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準拠請求は、次の検証を検証するコード内検証を通じてシステム駆動型です。</w:t>
            </w:r>
          </w:p>
          <w:p w:rsidR="00EF27AB" w:rsidRPr="005B6FAC" w:rsidRDefault="00EF27AB" w:rsidP="00EF27AB">
            <w:pPr>
              <w:widowControl/>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その国の必須フィールドにデータが存在します</w:t>
            </w:r>
          </w:p>
          <w:p w:rsidR="00EF27AB" w:rsidRPr="005B6FAC" w:rsidRDefault="00EF27AB" w:rsidP="00EF27AB">
            <w:pPr>
              <w:widowControl/>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VAT/税IDの形式は、国別に正しいです。</w:t>
            </w:r>
          </w:p>
          <w:p w:rsidR="00EF27AB" w:rsidRPr="005B6FAC" w:rsidRDefault="00EF27AB" w:rsidP="00EF27AB">
            <w:pPr>
              <w:widowControl/>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CSP および SAN の有効化は NA プロジェクトと同等ですが、すべてのサプライヤに対しては、Remit-To アドレスの作成が必要です。追加の実際の作業は、統合されたサプライヤーのためのものです。これには次の内容が含まれます。</w:t>
            </w:r>
          </w:p>
          <w:p w:rsidR="00EF27AB" w:rsidRPr="005B6FAC" w:rsidRDefault="00EF27AB" w:rsidP="00EF27AB">
            <w:pPr>
              <w:widowControl/>
              <w:numPr>
                <w:ilvl w:val="0"/>
                <w:numId w:val="39"/>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各サプライヤーが使用する準拠</w:t>
            </w:r>
            <w:r w:rsidRPr="005B6FAC">
              <w:rPr>
                <w:rFonts w:ascii="宋体" w:eastAsia="宋体" w:hAnsi="宋体" w:cs="宋体"/>
                <w:kern w:val="0"/>
                <w:sz w:val="24"/>
                <w:szCs w:val="24"/>
              </w:rPr>
              <w:lastRenderedPageBreak/>
              <w:t>チャネルを確定するための支出セグメンテーション</w:t>
            </w:r>
          </w:p>
          <w:p w:rsidR="00EF27AB" w:rsidRPr="005B6FAC" w:rsidRDefault="00EF27AB" w:rsidP="00EF27AB">
            <w:pPr>
              <w:widowControl/>
              <w:numPr>
                <w:ilvl w:val="0"/>
                <w:numId w:val="39"/>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関連するすべての国のコンプライアンス文書のレビュー</w:t>
            </w:r>
          </w:p>
          <w:p w:rsidR="00EF27AB" w:rsidRPr="005B6FAC" w:rsidRDefault="00EF27AB" w:rsidP="00EF27AB">
            <w:pPr>
              <w:widowControl/>
              <w:numPr>
                <w:ilvl w:val="0"/>
                <w:numId w:val="39"/>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返訳先戦略の最終決定: クーパから除外するか、サプライヤーRTAからバイヤーRTAへのマッピングプロセスを含めて確立する</w:t>
            </w:r>
          </w:p>
          <w:p w:rsidR="00EF27AB" w:rsidRPr="005B6FAC" w:rsidRDefault="00EF27AB" w:rsidP="00EF27AB">
            <w:pPr>
              <w:widowControl/>
              <w:numPr>
                <w:ilvl w:val="0"/>
                <w:numId w:val="39"/>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このドキュメントには、フィールドを cXML ファイルまたは .csv ファイルに含める方法と場所を示す技術文書が含まれている必要があります。</w:t>
            </w:r>
          </w:p>
          <w:p w:rsidR="00EF27AB" w:rsidRPr="005B6FAC" w:rsidRDefault="00EF27AB" w:rsidP="00EF27AB">
            <w:pPr>
              <w:widowControl/>
              <w:numPr>
                <w:ilvl w:val="0"/>
                <w:numId w:val="39"/>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すべてのエラーを回避し、正常に検証されることを確認するための請求書統合のテスト</w:t>
            </w:r>
          </w:p>
          <w:p w:rsidR="00EF27AB" w:rsidRPr="005B6FAC" w:rsidRDefault="00EF27AB" w:rsidP="00EF27AB">
            <w:pPr>
              <w:widowControl/>
              <w:numPr>
                <w:ilvl w:val="0"/>
                <w:numId w:val="39"/>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すべての必須フィールドが含まれていることを顧客からサインオフします。</w:t>
            </w:r>
          </w:p>
        </w:tc>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lastRenderedPageBreak/>
              <w:t>未定</w:t>
            </w:r>
          </w:p>
        </w:tc>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t> </w:t>
            </w:r>
          </w:p>
        </w:tc>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t> </w:t>
            </w:r>
          </w:p>
        </w:tc>
      </w:tr>
      <w:tr w:rsidR="005B6FAC" w:rsidRPr="005B6FAC" w:rsidTr="00EF27AB">
        <w:trPr>
          <w:tblCellSpacing w:w="15" w:type="dxa"/>
        </w:trPr>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lastRenderedPageBreak/>
              <w:t>ポスト</w:t>
            </w:r>
            <w:r w:rsidRPr="005B6FAC">
              <w:rPr>
                <w:rFonts w:ascii="微软雅黑" w:eastAsia="微软雅黑" w:hAnsi="微软雅黑" w:cs="微软雅黑"/>
                <w:kern w:val="0"/>
                <w:sz w:val="24"/>
                <w:szCs w:val="24"/>
              </w:rPr>
              <w:t>・</w:t>
            </w:r>
            <w:r w:rsidRPr="005B6FAC">
              <w:rPr>
                <w:rFonts w:ascii="宋体" w:eastAsia="宋体" w:hAnsi="宋体" w:cs="宋体"/>
                <w:kern w:val="0"/>
                <w:sz w:val="24"/>
                <w:szCs w:val="24"/>
              </w:rPr>
              <w:t>ゴーライブ活動</w:t>
            </w:r>
          </w:p>
        </w:tc>
        <w:tc>
          <w:tcPr>
            <w:tcW w:w="0" w:type="auto"/>
            <w:vAlign w:val="center"/>
            <w:hideMark/>
          </w:tcPr>
          <w:p w:rsidR="00EF27AB" w:rsidRPr="005B6FAC" w:rsidRDefault="00EF27AB" w:rsidP="00EF27AB">
            <w:pPr>
              <w:widowControl/>
              <w:numPr>
                <w:ilvl w:val="0"/>
                <w:numId w:val="40"/>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測定と監視</w:t>
            </w:r>
          </w:p>
          <w:p w:rsidR="00EF27AB" w:rsidRPr="005B6FAC" w:rsidRDefault="00EF27AB" w:rsidP="00EF27AB">
            <w:pPr>
              <w:widowControl/>
              <w:numPr>
                <w:ilvl w:val="0"/>
                <w:numId w:val="40"/>
              </w:numPr>
              <w:spacing w:before="100" w:beforeAutospacing="1" w:after="100" w:afterAutospacing="1"/>
              <w:jc w:val="left"/>
              <w:rPr>
                <w:rFonts w:ascii="宋体" w:eastAsia="宋体" w:hAnsi="宋体" w:cs="宋体"/>
                <w:kern w:val="0"/>
                <w:sz w:val="24"/>
                <w:szCs w:val="24"/>
              </w:rPr>
            </w:pPr>
            <w:r w:rsidRPr="005B6FAC">
              <w:rPr>
                <w:rFonts w:ascii="宋体" w:eastAsia="宋体" w:hAnsi="宋体" w:cs="宋体"/>
                <w:kern w:val="0"/>
                <w:sz w:val="24"/>
                <w:szCs w:val="24"/>
              </w:rPr>
              <w:t>トリガーと営業案件の作成</w:t>
            </w:r>
          </w:p>
        </w:tc>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t> </w:t>
            </w:r>
          </w:p>
        </w:tc>
        <w:tc>
          <w:tcPr>
            <w:tcW w:w="0" w:type="auto"/>
            <w:vAlign w:val="center"/>
            <w:hideMark/>
          </w:tcPr>
          <w:p w:rsidR="00EF27AB" w:rsidRPr="005B6FAC" w:rsidRDefault="00EF27AB" w:rsidP="00EF27AB">
            <w:pPr>
              <w:widowControl/>
              <w:jc w:val="left"/>
              <w:rPr>
                <w:rFonts w:ascii="宋体" w:eastAsia="宋体" w:hAnsi="宋体" w:cs="宋体"/>
                <w:kern w:val="0"/>
                <w:sz w:val="24"/>
                <w:szCs w:val="24"/>
              </w:rPr>
            </w:pPr>
            <w:r w:rsidRPr="005B6FAC">
              <w:rPr>
                <w:rFonts w:ascii="宋体" w:eastAsia="宋体" w:hAnsi="宋体" w:cs="宋体"/>
                <w:kern w:val="0"/>
                <w:sz w:val="24"/>
                <w:szCs w:val="24"/>
              </w:rPr>
              <w:t> </w:t>
            </w:r>
          </w:p>
        </w:tc>
        <w:tc>
          <w:tcPr>
            <w:tcW w:w="0" w:type="auto"/>
            <w:vAlign w:val="center"/>
            <w:hideMark/>
          </w:tcPr>
          <w:p w:rsidR="00EF27AB" w:rsidRPr="005B6FAC" w:rsidRDefault="007C2802" w:rsidP="00EF27AB">
            <w:pPr>
              <w:widowControl/>
              <w:jc w:val="left"/>
              <w:rPr>
                <w:rFonts w:ascii="宋体" w:eastAsia="宋体" w:hAnsi="宋体" w:cs="宋体"/>
                <w:kern w:val="0"/>
                <w:sz w:val="24"/>
                <w:szCs w:val="24"/>
              </w:rPr>
            </w:pPr>
            <w:hyperlink r:id="rId55" w:tgtFrame="_blank" w:tooltip="https://drive.google.com/open?id=1wXjqkEbFt2rNwp39fa18xt-FIyX_QFwt" w:history="1">
              <w:r w:rsidR="00EF27AB" w:rsidRPr="005B6FAC">
                <w:rPr>
                  <w:rFonts w:ascii="宋体" w:eastAsia="宋体" w:hAnsi="宋体" w:cs="宋体"/>
                  <w:kern w:val="0"/>
                  <w:sz w:val="24"/>
                  <w:szCs w:val="24"/>
                  <w:u w:val="single"/>
                </w:rPr>
                <w:t>活動に関するプレゼンテーション</w:t>
              </w:r>
            </w:hyperlink>
          </w:p>
        </w:tc>
      </w:tr>
    </w:tbl>
    <w:p w:rsidR="005447C1" w:rsidRPr="005B6FAC" w:rsidRDefault="005447C1" w:rsidP="005447C1">
      <w:pPr>
        <w:widowControl/>
        <w:pBdr>
          <w:bottom w:val="single" w:sz="6" w:space="3" w:color="DDDDDD"/>
        </w:pBdr>
        <w:spacing w:after="60"/>
        <w:jc w:val="left"/>
        <w:outlineLvl w:val="0"/>
        <w:rPr>
          <w:rFonts w:ascii="Roboto" w:eastAsia="宋体" w:hAnsi="Roboto" w:cs="宋体" w:hint="eastAsia"/>
          <w:kern w:val="36"/>
          <w:sz w:val="48"/>
          <w:szCs w:val="48"/>
        </w:rPr>
      </w:pPr>
      <w:r w:rsidRPr="005B6FAC">
        <w:rPr>
          <w:rFonts w:ascii="Roboto" w:eastAsia="宋体" w:hAnsi="Roboto" w:cs="宋体"/>
          <w:kern w:val="36"/>
          <w:sz w:val="48"/>
          <w:szCs w:val="48"/>
        </w:rPr>
        <w:t>2.5 ARB 1</w:t>
      </w:r>
      <w:r w:rsidRPr="005B6FAC">
        <w:rPr>
          <w:rFonts w:ascii="Roboto" w:eastAsia="宋体" w:hAnsi="Roboto" w:cs="宋体"/>
          <w:kern w:val="36"/>
          <w:sz w:val="48"/>
          <w:szCs w:val="48"/>
        </w:rPr>
        <w:t>を実施する</w:t>
      </w:r>
      <w:r w:rsidRPr="005B6FAC">
        <w:rPr>
          <w:rFonts w:ascii="Roboto" w:eastAsia="宋体" w:hAnsi="Roboto" w:cs="宋体"/>
          <w:kern w:val="36"/>
          <w:sz w:val="48"/>
          <w:szCs w:val="48"/>
        </w:rPr>
        <w:t xml:space="preserve"> </w:t>
      </w:r>
    </w:p>
    <w:p w:rsidR="005447C1" w:rsidRPr="005B6FAC" w:rsidRDefault="005447C1" w:rsidP="0067261B">
      <w:pPr>
        <w:widowControl/>
        <w:spacing w:before="60" w:after="60"/>
        <w:ind w:right="231"/>
        <w:jc w:val="right"/>
        <w:textAlignment w:val="center"/>
        <w:rPr>
          <w:rFonts w:ascii="Roboto" w:eastAsia="宋体" w:hAnsi="Roboto" w:cs="宋体" w:hint="eastAsia"/>
          <w:kern w:val="0"/>
          <w:sz w:val="23"/>
          <w:szCs w:val="23"/>
        </w:rPr>
      </w:pPr>
    </w:p>
    <w:p w:rsidR="005447C1" w:rsidRPr="005B6FAC" w:rsidRDefault="005447C1" w:rsidP="005447C1">
      <w:pPr>
        <w:widowControl/>
        <w:jc w:val="left"/>
        <w:rPr>
          <w:rFonts w:ascii="宋体" w:eastAsia="宋体" w:hAnsi="宋体" w:cs="宋体"/>
          <w:kern w:val="0"/>
          <w:sz w:val="24"/>
          <w:szCs w:val="24"/>
        </w:rPr>
      </w:pPr>
      <w:r w:rsidRPr="005B6FAC">
        <w:rPr>
          <w:rFonts w:ascii="宋体" w:eastAsia="宋体" w:hAnsi="宋体" w:cs="宋体"/>
          <w:kern w:val="0"/>
          <w:sz w:val="24"/>
          <w:szCs w:val="24"/>
        </w:rPr>
        <w:t xml:space="preserve">目次 </w:t>
      </w:r>
    </w:p>
    <w:p w:rsidR="005447C1" w:rsidRPr="005B6FAC" w:rsidRDefault="007C2802" w:rsidP="005447C1">
      <w:pPr>
        <w:widowControl/>
        <w:numPr>
          <w:ilvl w:val="0"/>
          <w:numId w:val="42"/>
        </w:numPr>
        <w:spacing w:before="60" w:after="60"/>
        <w:jc w:val="left"/>
        <w:rPr>
          <w:rFonts w:ascii="Roboto" w:eastAsia="宋体" w:hAnsi="Roboto" w:cs="宋体" w:hint="eastAsia"/>
          <w:kern w:val="0"/>
          <w:sz w:val="24"/>
          <w:szCs w:val="24"/>
        </w:rPr>
      </w:pPr>
      <w:hyperlink r:id="rId56" w:anchor="Overview" w:history="1">
        <w:r w:rsidR="005447C1" w:rsidRPr="005B6FAC">
          <w:rPr>
            <w:rFonts w:ascii="Roboto" w:eastAsia="宋体" w:hAnsi="Roboto" w:cs="宋体"/>
            <w:kern w:val="0"/>
            <w:sz w:val="24"/>
            <w:szCs w:val="24"/>
          </w:rPr>
          <w:t>概要</w:t>
        </w:r>
      </w:hyperlink>
    </w:p>
    <w:p w:rsidR="005447C1" w:rsidRPr="005B6FAC" w:rsidRDefault="007C2802" w:rsidP="005447C1">
      <w:pPr>
        <w:widowControl/>
        <w:numPr>
          <w:ilvl w:val="0"/>
          <w:numId w:val="42"/>
        </w:numPr>
        <w:spacing w:before="60" w:after="60"/>
        <w:jc w:val="left"/>
        <w:rPr>
          <w:rFonts w:ascii="Roboto" w:eastAsia="宋体" w:hAnsi="Roboto" w:cs="宋体" w:hint="eastAsia"/>
          <w:kern w:val="0"/>
          <w:sz w:val="24"/>
          <w:szCs w:val="24"/>
        </w:rPr>
      </w:pPr>
      <w:hyperlink r:id="rId57" w:anchor="Activities" w:history="1">
        <w:r w:rsidR="005447C1" w:rsidRPr="005B6FAC">
          <w:rPr>
            <w:rFonts w:ascii="Roboto" w:eastAsia="宋体" w:hAnsi="Roboto" w:cs="宋体"/>
            <w:kern w:val="0"/>
            <w:sz w:val="24"/>
            <w:szCs w:val="24"/>
          </w:rPr>
          <w:t>活動</w:t>
        </w:r>
      </w:hyperlink>
    </w:p>
    <w:p w:rsidR="005447C1" w:rsidRPr="005B6FAC" w:rsidRDefault="005447C1" w:rsidP="005447C1">
      <w:pPr>
        <w:widowControl/>
        <w:jc w:val="left"/>
        <w:outlineLvl w:val="1"/>
        <w:rPr>
          <w:rFonts w:ascii="Roboto" w:eastAsia="宋体" w:hAnsi="Roboto" w:cs="宋体" w:hint="eastAsia"/>
          <w:kern w:val="0"/>
          <w:sz w:val="36"/>
          <w:szCs w:val="36"/>
        </w:rPr>
      </w:pPr>
      <w:r w:rsidRPr="005B6FAC">
        <w:rPr>
          <w:rFonts w:ascii="Roboto" w:eastAsia="宋体" w:hAnsi="Roboto" w:cs="宋体"/>
          <w:kern w:val="0"/>
          <w:sz w:val="36"/>
          <w:szCs w:val="36"/>
        </w:rPr>
        <w:t>概要</w:t>
      </w:r>
    </w:p>
    <w:p w:rsidR="005447C1" w:rsidRPr="005B6FAC" w:rsidRDefault="007C2802" w:rsidP="005447C1">
      <w:pPr>
        <w:widowControl/>
        <w:spacing w:before="240" w:after="240"/>
        <w:jc w:val="left"/>
        <w:rPr>
          <w:rFonts w:ascii="Roboto" w:eastAsia="宋体" w:hAnsi="Roboto" w:cs="宋体" w:hint="eastAsia"/>
          <w:kern w:val="0"/>
          <w:sz w:val="24"/>
          <w:szCs w:val="24"/>
        </w:rPr>
      </w:pPr>
      <w:hyperlink r:id="rId58" w:tgtFrame="_blank" w:history="1">
        <w:r w:rsidR="005447C1" w:rsidRPr="005B6FAC">
          <w:rPr>
            <w:rFonts w:ascii="Roboto" w:eastAsia="宋体" w:hAnsi="Roboto" w:cs="宋体"/>
            <w:kern w:val="0"/>
            <w:sz w:val="24"/>
            <w:szCs w:val="24"/>
          </w:rPr>
          <w:t>アーキテクチャレビューボード</w:t>
        </w:r>
      </w:hyperlink>
      <w:r w:rsidR="005447C1" w:rsidRPr="005B6FAC">
        <w:rPr>
          <w:rFonts w:ascii="Roboto" w:eastAsia="宋体" w:hAnsi="Roboto" w:cs="宋体"/>
          <w:kern w:val="0"/>
          <w:sz w:val="24"/>
          <w:szCs w:val="24"/>
        </w:rPr>
        <w:t>1(ARB 1)</w:t>
      </w:r>
      <w:r w:rsidR="005447C1" w:rsidRPr="005B6FAC">
        <w:rPr>
          <w:rFonts w:ascii="Roboto" w:eastAsia="宋体" w:hAnsi="Roboto" w:cs="宋体"/>
          <w:kern w:val="0"/>
          <w:sz w:val="24"/>
          <w:szCs w:val="24"/>
        </w:rPr>
        <w:t>は、ビジネスプロセスの完了前に行う必要がある必須の有料ゲートであり、お客様の設計のサインオフに関する設計と要求を統合します。これにより、パートナーと</w:t>
      </w:r>
      <w:r w:rsidR="005447C1" w:rsidRPr="005B6FAC">
        <w:rPr>
          <w:rFonts w:ascii="Roboto" w:eastAsia="宋体" w:hAnsi="Roboto" w:cs="宋体"/>
          <w:kern w:val="0"/>
          <w:sz w:val="24"/>
          <w:szCs w:val="24"/>
        </w:rPr>
        <w:t>PS</w:t>
      </w:r>
      <w:r w:rsidR="005447C1" w:rsidRPr="005B6FAC">
        <w:rPr>
          <w:rFonts w:ascii="Roboto" w:eastAsia="宋体" w:hAnsi="Roboto" w:cs="宋体"/>
          <w:kern w:val="0"/>
          <w:sz w:val="24"/>
          <w:szCs w:val="24"/>
        </w:rPr>
        <w:t>プロジェクトチームが全体的なアーキテクチャに合わせて、ソリューションアーキテクチャ、技術サービス、エグゼクティブスポンサーチームの経験とリーダーシップを含む</w:t>
      </w:r>
      <w:r w:rsidR="005447C1" w:rsidRPr="005B6FAC">
        <w:rPr>
          <w:rFonts w:ascii="Roboto" w:eastAsia="宋体" w:hAnsi="Roboto" w:cs="宋体"/>
          <w:kern w:val="0"/>
          <w:sz w:val="24"/>
          <w:szCs w:val="24"/>
        </w:rPr>
        <w:t>ARB</w:t>
      </w:r>
      <w:r w:rsidR="005447C1" w:rsidRPr="005B6FAC">
        <w:rPr>
          <w:rFonts w:ascii="Roboto" w:eastAsia="宋体" w:hAnsi="Roboto" w:cs="宋体"/>
          <w:kern w:val="0"/>
          <w:sz w:val="24"/>
          <w:szCs w:val="24"/>
        </w:rPr>
        <w:t>ボードからのフィードバックを収集することができます。パートナー主導のプロジェクトでは、プロジェクトをサポートする</w:t>
      </w:r>
      <w:r w:rsidR="005447C1" w:rsidRPr="005B6FAC">
        <w:rPr>
          <w:rFonts w:ascii="Roboto" w:eastAsia="宋体" w:hAnsi="Roboto" w:cs="宋体"/>
          <w:kern w:val="0"/>
          <w:sz w:val="24"/>
          <w:szCs w:val="24"/>
        </w:rPr>
        <w:t>Coupa</w:t>
      </w:r>
      <w:r w:rsidR="005447C1" w:rsidRPr="005B6FAC">
        <w:rPr>
          <w:rFonts w:ascii="Roboto" w:eastAsia="宋体" w:hAnsi="Roboto" w:cs="宋体"/>
          <w:kern w:val="0"/>
          <w:sz w:val="24"/>
          <w:szCs w:val="24"/>
        </w:rPr>
        <w:t>アーキテクトと</w:t>
      </w:r>
      <w:r w:rsidR="005447C1" w:rsidRPr="005B6FAC">
        <w:rPr>
          <w:rFonts w:ascii="Roboto" w:eastAsia="宋体" w:hAnsi="Roboto" w:cs="宋体"/>
          <w:kern w:val="0"/>
          <w:sz w:val="24"/>
          <w:szCs w:val="24"/>
        </w:rPr>
        <w:t>ARB</w:t>
      </w:r>
      <w:r w:rsidR="005447C1" w:rsidRPr="005B6FAC">
        <w:rPr>
          <w:rFonts w:ascii="Roboto" w:eastAsia="宋体" w:hAnsi="Roboto" w:cs="宋体"/>
          <w:kern w:val="0"/>
          <w:sz w:val="24"/>
          <w:szCs w:val="24"/>
        </w:rPr>
        <w:t>理事会との間で内部アーキテクチャレビューが行われます。さらに見直す必要があるすべてのオープンアイテムと領域は、パートナーと共有され、フォローアップパートナー主導の</w:t>
      </w:r>
      <w:r w:rsidR="005447C1" w:rsidRPr="005B6FAC">
        <w:rPr>
          <w:rFonts w:ascii="Roboto" w:eastAsia="宋体" w:hAnsi="Roboto" w:cs="宋体"/>
          <w:kern w:val="0"/>
          <w:sz w:val="24"/>
          <w:szCs w:val="24"/>
        </w:rPr>
        <w:t>ARB</w:t>
      </w:r>
      <w:r w:rsidR="005447C1" w:rsidRPr="005B6FAC">
        <w:rPr>
          <w:rFonts w:ascii="Roboto" w:eastAsia="宋体" w:hAnsi="Roboto" w:cs="宋体"/>
          <w:kern w:val="0"/>
          <w:sz w:val="24"/>
          <w:szCs w:val="24"/>
        </w:rPr>
        <w:t>プレゼンテーションがこれらのトピックに集中しています。</w:t>
      </w:r>
      <w:r w:rsidR="005447C1" w:rsidRPr="005B6FAC">
        <w:rPr>
          <w:rFonts w:ascii="Roboto" w:eastAsia="宋体" w:hAnsi="Roboto" w:cs="宋体"/>
          <w:kern w:val="0"/>
          <w:sz w:val="24"/>
          <w:szCs w:val="24"/>
        </w:rPr>
        <w:t>ARB</w:t>
      </w:r>
      <w:r w:rsidR="005447C1" w:rsidRPr="005B6FAC">
        <w:rPr>
          <w:rFonts w:ascii="Roboto" w:eastAsia="宋体" w:hAnsi="Roboto" w:cs="宋体"/>
          <w:kern w:val="0"/>
          <w:sz w:val="24"/>
          <w:szCs w:val="24"/>
        </w:rPr>
        <w:t>ボードからの設計変更フィードバックは、オープンな設計項目として文書化し、ビジネスプロセスと統合設計のサインオフの前に解決に追跡する必要があります。</w:t>
      </w:r>
    </w:p>
    <w:p w:rsidR="005447C1" w:rsidRPr="005B6FAC" w:rsidRDefault="005447C1" w:rsidP="005447C1">
      <w:pPr>
        <w:widowControl/>
        <w:spacing w:before="360"/>
        <w:jc w:val="left"/>
        <w:outlineLvl w:val="1"/>
        <w:rPr>
          <w:rFonts w:ascii="Roboto" w:eastAsia="宋体" w:hAnsi="Roboto" w:cs="宋体" w:hint="eastAsia"/>
          <w:kern w:val="0"/>
          <w:sz w:val="36"/>
          <w:szCs w:val="36"/>
        </w:rPr>
      </w:pPr>
      <w:r w:rsidRPr="005B6FAC">
        <w:rPr>
          <w:rFonts w:ascii="Roboto" w:eastAsia="宋体" w:hAnsi="Roboto" w:cs="宋体"/>
          <w:kern w:val="0"/>
          <w:sz w:val="36"/>
          <w:szCs w:val="36"/>
        </w:rPr>
        <w:t>活動</w:t>
      </w:r>
    </w:p>
    <w:tbl>
      <w:tblPr>
        <w:tblW w:w="5000" w:type="pct"/>
        <w:tblCellSpacing w:w="15" w:type="dxa"/>
        <w:tblBorders>
          <w:bottom w:val="single" w:sz="6" w:space="0" w:color="DDDDDD"/>
        </w:tblBorders>
        <w:tblCellMar>
          <w:top w:w="15" w:type="dxa"/>
          <w:left w:w="15" w:type="dxa"/>
          <w:bottom w:w="15" w:type="dxa"/>
          <w:right w:w="15" w:type="dxa"/>
        </w:tblCellMar>
        <w:tblLook w:val="04A0" w:firstRow="1" w:lastRow="0" w:firstColumn="1" w:lastColumn="0" w:noHBand="0" w:noVBand="1"/>
      </w:tblPr>
      <w:tblGrid>
        <w:gridCol w:w="1777"/>
        <w:gridCol w:w="724"/>
        <w:gridCol w:w="3158"/>
        <w:gridCol w:w="1612"/>
        <w:gridCol w:w="1029"/>
      </w:tblGrid>
      <w:tr w:rsidR="005B6FAC" w:rsidRPr="005B6FAC" w:rsidTr="007C2802">
        <w:trPr>
          <w:cantSplit/>
          <w:tblCellSpacing w:w="15" w:type="dxa"/>
        </w:trPr>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5447C1" w:rsidRPr="005B6FAC" w:rsidRDefault="005447C1" w:rsidP="005447C1">
            <w:pPr>
              <w:widowControl/>
              <w:spacing w:before="240" w:after="480"/>
              <w:jc w:val="center"/>
              <w:rPr>
                <w:rFonts w:ascii="Roboto" w:eastAsia="宋体" w:hAnsi="Roboto" w:cs="宋体" w:hint="eastAsia"/>
                <w:kern w:val="0"/>
                <w:sz w:val="24"/>
                <w:szCs w:val="24"/>
              </w:rPr>
            </w:pPr>
            <w:r w:rsidRPr="005B6FAC">
              <w:rPr>
                <w:rFonts w:ascii="Roboto" w:eastAsia="宋体" w:hAnsi="Roboto" w:cs="宋体"/>
                <w:kern w:val="0"/>
                <w:sz w:val="24"/>
                <w:szCs w:val="24"/>
              </w:rPr>
              <w:lastRenderedPageBreak/>
              <w:t>活動</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5447C1" w:rsidRPr="005B6FAC" w:rsidRDefault="005447C1" w:rsidP="005447C1">
            <w:pPr>
              <w:widowControl/>
              <w:spacing w:before="240" w:after="480"/>
              <w:jc w:val="center"/>
              <w:rPr>
                <w:rFonts w:ascii="Roboto" w:eastAsia="宋体" w:hAnsi="Roboto" w:cs="宋体" w:hint="eastAsia"/>
                <w:kern w:val="0"/>
                <w:sz w:val="24"/>
                <w:szCs w:val="24"/>
              </w:rPr>
            </w:pPr>
            <w:r w:rsidRPr="005B6FAC">
              <w:rPr>
                <w:rFonts w:ascii="Roboto" w:eastAsia="宋体" w:hAnsi="Roboto" w:cs="宋体"/>
                <w:kern w:val="0"/>
                <w:sz w:val="24"/>
                <w:szCs w:val="24"/>
              </w:rPr>
              <w:t>キー入力</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5447C1" w:rsidRPr="005B6FAC" w:rsidRDefault="005447C1" w:rsidP="005447C1">
            <w:pPr>
              <w:widowControl/>
              <w:spacing w:before="240" w:after="480"/>
              <w:jc w:val="center"/>
              <w:rPr>
                <w:rFonts w:ascii="Roboto" w:eastAsia="宋体" w:hAnsi="Roboto" w:cs="宋体" w:hint="eastAsia"/>
                <w:kern w:val="0"/>
                <w:sz w:val="24"/>
                <w:szCs w:val="24"/>
              </w:rPr>
            </w:pPr>
            <w:r w:rsidRPr="005B6FAC">
              <w:rPr>
                <w:rFonts w:ascii="Roboto" w:eastAsia="宋体" w:hAnsi="Roboto" w:cs="宋体"/>
                <w:kern w:val="0"/>
                <w:sz w:val="24"/>
                <w:szCs w:val="24"/>
              </w:rPr>
              <w:t>役割と責任</w:t>
            </w:r>
            <w:bookmarkStart w:id="0" w:name="_GoBack"/>
            <w:bookmarkEnd w:id="0"/>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5447C1" w:rsidRPr="005B6FAC" w:rsidRDefault="005447C1" w:rsidP="005447C1">
            <w:pPr>
              <w:widowControl/>
              <w:spacing w:before="240" w:after="480"/>
              <w:jc w:val="center"/>
              <w:rPr>
                <w:rFonts w:ascii="Roboto" w:eastAsia="宋体" w:hAnsi="Roboto" w:cs="宋体" w:hint="eastAsia"/>
                <w:kern w:val="0"/>
                <w:sz w:val="24"/>
                <w:szCs w:val="24"/>
              </w:rPr>
            </w:pPr>
            <w:r w:rsidRPr="005B6FAC">
              <w:rPr>
                <w:rFonts w:ascii="Roboto" w:eastAsia="宋体" w:hAnsi="Roboto" w:cs="宋体"/>
                <w:kern w:val="0"/>
                <w:sz w:val="24"/>
                <w:szCs w:val="24"/>
              </w:rPr>
              <w:t>成果</w:t>
            </w:r>
            <w:r w:rsidRPr="005B6FAC">
              <w:rPr>
                <w:rFonts w:ascii="Roboto" w:eastAsia="宋体" w:hAnsi="Roboto" w:cs="宋体"/>
                <w:kern w:val="0"/>
                <w:sz w:val="24"/>
                <w:szCs w:val="24"/>
              </w:rPr>
              <w:t xml:space="preserve"> </w:t>
            </w:r>
            <w:r w:rsidRPr="005B6FAC">
              <w:rPr>
                <w:rFonts w:ascii="Roboto" w:eastAsia="宋体" w:hAnsi="Roboto" w:cs="宋体"/>
                <w:kern w:val="0"/>
                <w:sz w:val="24"/>
                <w:szCs w:val="24"/>
              </w:rPr>
              <w:t>物</w:t>
            </w:r>
          </w:p>
        </w:tc>
        <w:tc>
          <w:tcPr>
            <w:tcW w:w="0" w:type="auto"/>
            <w:tcBorders>
              <w:top w:val="single" w:sz="2" w:space="0" w:color="30B3F6"/>
              <w:left w:val="single" w:sz="2" w:space="0" w:color="30B3F6"/>
              <w:bottom w:val="single" w:sz="12" w:space="0" w:color="30B3F6"/>
              <w:right w:val="single" w:sz="2" w:space="0" w:color="30B3F6"/>
            </w:tcBorders>
            <w:shd w:val="clear" w:color="auto" w:fill="E5F5FE"/>
            <w:tcMar>
              <w:top w:w="120" w:type="dxa"/>
              <w:left w:w="120" w:type="dxa"/>
              <w:bottom w:w="120" w:type="dxa"/>
              <w:right w:w="240" w:type="dxa"/>
            </w:tcMar>
            <w:hideMark/>
          </w:tcPr>
          <w:p w:rsidR="005447C1" w:rsidRPr="005B6FAC" w:rsidRDefault="005447C1" w:rsidP="005447C1">
            <w:pPr>
              <w:widowControl/>
              <w:spacing w:before="240" w:after="480"/>
              <w:jc w:val="center"/>
              <w:rPr>
                <w:rFonts w:ascii="Roboto" w:eastAsia="宋体" w:hAnsi="Roboto" w:cs="宋体" w:hint="eastAsia"/>
                <w:kern w:val="0"/>
                <w:sz w:val="24"/>
                <w:szCs w:val="24"/>
              </w:rPr>
            </w:pPr>
            <w:r w:rsidRPr="005B6FAC">
              <w:rPr>
                <w:rFonts w:ascii="Roboto" w:eastAsia="宋体" w:hAnsi="Roboto" w:cs="宋体"/>
                <w:kern w:val="0"/>
                <w:sz w:val="24"/>
                <w:szCs w:val="24"/>
              </w:rPr>
              <w:t>サポート</w:t>
            </w:r>
            <w:r w:rsidRPr="005B6FAC">
              <w:rPr>
                <w:rFonts w:ascii="Roboto" w:eastAsia="宋体" w:hAnsi="Roboto" w:cs="宋体"/>
                <w:kern w:val="0"/>
                <w:sz w:val="24"/>
                <w:szCs w:val="24"/>
              </w:rPr>
              <w:t xml:space="preserve"> </w:t>
            </w:r>
            <w:r w:rsidRPr="005B6FAC">
              <w:rPr>
                <w:rFonts w:ascii="Roboto" w:eastAsia="宋体" w:hAnsi="Roboto" w:cs="宋体"/>
                <w:kern w:val="0"/>
                <w:sz w:val="24"/>
                <w:szCs w:val="24"/>
              </w:rPr>
              <w:t>ドキュメント</w:t>
            </w:r>
          </w:p>
        </w:tc>
      </w:tr>
      <w:tr w:rsidR="005B6FAC" w:rsidRPr="005B6FAC" w:rsidTr="005447C1">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5447C1" w:rsidRPr="005B6FAC" w:rsidRDefault="005447C1" w:rsidP="005447C1">
            <w:pPr>
              <w:widowControl/>
              <w:spacing w:after="240"/>
              <w:jc w:val="left"/>
              <w:rPr>
                <w:rFonts w:ascii="Roboto" w:eastAsia="宋体" w:hAnsi="Roboto" w:cs="宋体" w:hint="eastAsia"/>
                <w:kern w:val="0"/>
                <w:sz w:val="24"/>
                <w:szCs w:val="24"/>
              </w:rPr>
            </w:pPr>
            <w:r w:rsidRPr="005B6FAC">
              <w:rPr>
                <w:rFonts w:ascii="Roboto" w:eastAsia="宋体" w:hAnsi="Roboto" w:cs="宋体"/>
                <w:kern w:val="0"/>
                <w:sz w:val="24"/>
                <w:szCs w:val="24"/>
              </w:rPr>
              <w:t>ドラフト</w:t>
            </w:r>
            <w:r w:rsidRPr="005B6FAC">
              <w:rPr>
                <w:rFonts w:ascii="Roboto" w:eastAsia="宋体" w:hAnsi="Roboto" w:cs="宋体"/>
                <w:kern w:val="0"/>
                <w:sz w:val="24"/>
                <w:szCs w:val="24"/>
              </w:rPr>
              <w:t>ARB</w:t>
            </w:r>
            <w:r w:rsidRPr="005B6FAC">
              <w:rPr>
                <w:rFonts w:ascii="Roboto" w:eastAsia="宋体" w:hAnsi="Roboto" w:cs="宋体"/>
                <w:kern w:val="0"/>
                <w:sz w:val="24"/>
                <w:szCs w:val="24"/>
              </w:rPr>
              <w:t>デッキ</w:t>
            </w:r>
          </w:p>
          <w:p w:rsidR="005447C1" w:rsidRPr="005B6FAC" w:rsidRDefault="005447C1" w:rsidP="005447C1">
            <w:pPr>
              <w:widowControl/>
              <w:spacing w:before="240" w:after="240"/>
              <w:jc w:val="left"/>
              <w:rPr>
                <w:rFonts w:ascii="Roboto" w:eastAsia="宋体" w:hAnsi="Roboto" w:cs="宋体" w:hint="eastAsia"/>
                <w:kern w:val="0"/>
                <w:sz w:val="24"/>
                <w:szCs w:val="24"/>
              </w:rPr>
            </w:pPr>
            <w:r w:rsidRPr="005B6FAC">
              <w:rPr>
                <w:rFonts w:ascii="Roboto" w:eastAsia="宋体" w:hAnsi="Roboto" w:cs="宋体"/>
                <w:kern w:val="0"/>
                <w:sz w:val="24"/>
                <w:szCs w:val="24"/>
              </w:rPr>
              <w:t> </w:t>
            </w:r>
          </w:p>
          <w:p w:rsidR="005447C1" w:rsidRPr="005B6FAC" w:rsidRDefault="005447C1" w:rsidP="005447C1">
            <w:pPr>
              <w:widowControl/>
              <w:spacing w:before="240" w:after="240"/>
              <w:jc w:val="left"/>
              <w:rPr>
                <w:rFonts w:ascii="Roboto" w:eastAsia="宋体" w:hAnsi="Roboto" w:cs="宋体" w:hint="eastAsia"/>
                <w:kern w:val="0"/>
                <w:sz w:val="24"/>
                <w:szCs w:val="24"/>
              </w:rPr>
            </w:pPr>
            <w:r w:rsidRPr="005B6FAC">
              <w:rPr>
                <w:rFonts w:ascii="Roboto" w:eastAsia="宋体" w:hAnsi="Roboto" w:cs="宋体"/>
                <w:kern w:val="0"/>
                <w:sz w:val="24"/>
                <w:szCs w:val="24"/>
              </w:rPr>
              <w:t> </w:t>
            </w:r>
          </w:p>
          <w:p w:rsidR="005447C1" w:rsidRPr="005B6FAC" w:rsidRDefault="005447C1" w:rsidP="005447C1">
            <w:pPr>
              <w:widowControl/>
              <w:spacing w:before="240"/>
              <w:jc w:val="left"/>
              <w:rPr>
                <w:rFonts w:ascii="Roboto" w:eastAsia="宋体" w:hAnsi="Roboto" w:cs="宋体" w:hint="eastAsia"/>
                <w:kern w:val="0"/>
                <w:sz w:val="24"/>
                <w:szCs w:val="24"/>
              </w:rPr>
            </w:pPr>
            <w:r w:rsidRPr="005B6FAC">
              <w:rPr>
                <w:rFonts w:ascii="Roboto" w:eastAsia="宋体" w:hAnsi="Roboto" w:cs="宋体"/>
                <w:kern w:val="0"/>
                <w:sz w:val="24"/>
                <w:szCs w:val="24"/>
              </w:rPr>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447C1" w:rsidRPr="005B6FAC" w:rsidRDefault="005447C1" w:rsidP="005447C1">
            <w:pPr>
              <w:widowControl/>
              <w:spacing w:line="336" w:lineRule="atLeast"/>
              <w:jc w:val="left"/>
              <w:rPr>
                <w:rFonts w:ascii="Roboto" w:eastAsia="宋体" w:hAnsi="Roboto" w:cs="宋体" w:hint="eastAsia"/>
                <w:kern w:val="0"/>
                <w:sz w:val="24"/>
                <w:szCs w:val="24"/>
              </w:rPr>
            </w:pPr>
            <w:r w:rsidRPr="005B6FAC">
              <w:rPr>
                <w:rFonts w:ascii="Roboto" w:eastAsia="宋体" w:hAnsi="Roboto" w:cs="宋体"/>
                <w:kern w:val="0"/>
                <w:sz w:val="24"/>
                <w:szCs w:val="24"/>
              </w:rPr>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447C1" w:rsidRPr="005B6FAC" w:rsidRDefault="005447C1" w:rsidP="005447C1">
            <w:pPr>
              <w:widowControl/>
              <w:numPr>
                <w:ilvl w:val="0"/>
                <w:numId w:val="43"/>
              </w:numPr>
              <w:spacing w:before="60" w:after="60"/>
              <w:ind w:left="240"/>
              <w:jc w:val="left"/>
              <w:rPr>
                <w:rFonts w:ascii="Roboto" w:eastAsia="宋体" w:hAnsi="Roboto" w:cs="宋体" w:hint="eastAsia"/>
                <w:kern w:val="0"/>
                <w:sz w:val="24"/>
                <w:szCs w:val="24"/>
              </w:rPr>
            </w:pPr>
            <w:r w:rsidRPr="005B6FAC">
              <w:rPr>
                <w:rFonts w:ascii="Roboto" w:eastAsia="宋体" w:hAnsi="Roboto" w:cs="宋体"/>
                <w:kern w:val="0"/>
                <w:sz w:val="24"/>
                <w:szCs w:val="24"/>
              </w:rPr>
              <w:t>パートナー主導のプロジェクトのパートナードラフト</w:t>
            </w:r>
            <w:r w:rsidRPr="005B6FAC">
              <w:rPr>
                <w:rFonts w:ascii="Roboto" w:eastAsia="宋体" w:hAnsi="Roboto" w:cs="宋体"/>
                <w:kern w:val="0"/>
                <w:sz w:val="24"/>
                <w:szCs w:val="24"/>
              </w:rPr>
              <w:t>ARB</w:t>
            </w:r>
            <w:r w:rsidRPr="005B6FAC">
              <w:rPr>
                <w:rFonts w:ascii="Roboto" w:eastAsia="宋体" w:hAnsi="Roboto" w:cs="宋体"/>
                <w:kern w:val="0"/>
                <w:sz w:val="24"/>
                <w:szCs w:val="24"/>
              </w:rPr>
              <w:t>デッキ</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447C1" w:rsidRPr="005B6FAC" w:rsidRDefault="005447C1" w:rsidP="005447C1">
            <w:pPr>
              <w:widowControl/>
              <w:spacing w:line="336" w:lineRule="atLeast"/>
              <w:jc w:val="left"/>
              <w:rPr>
                <w:rFonts w:ascii="Roboto" w:eastAsia="宋体" w:hAnsi="Roboto" w:cs="宋体" w:hint="eastAsia"/>
                <w:kern w:val="0"/>
                <w:sz w:val="24"/>
                <w:szCs w:val="24"/>
              </w:rPr>
            </w:pPr>
            <w:r w:rsidRPr="005B6FAC">
              <w:rPr>
                <w:rFonts w:ascii="Roboto" w:eastAsia="宋体" w:hAnsi="Roboto" w:cs="宋体"/>
                <w:kern w:val="0"/>
                <w:sz w:val="24"/>
                <w:szCs w:val="24"/>
              </w:rPr>
              <w:t>ARB</w:t>
            </w:r>
            <w:r w:rsidRPr="005B6FAC">
              <w:rPr>
                <w:rFonts w:ascii="Roboto" w:eastAsia="宋体" w:hAnsi="Roboto" w:cs="宋体"/>
                <w:kern w:val="0"/>
                <w:sz w:val="24"/>
                <w:szCs w:val="24"/>
              </w:rPr>
              <w:t>デッキ完成</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447C1" w:rsidRPr="005B6FAC" w:rsidRDefault="007C2802" w:rsidP="005447C1">
            <w:pPr>
              <w:widowControl/>
              <w:spacing w:line="336" w:lineRule="atLeast"/>
              <w:jc w:val="left"/>
              <w:rPr>
                <w:rFonts w:ascii="Roboto" w:eastAsia="宋体" w:hAnsi="Roboto" w:cs="宋体" w:hint="eastAsia"/>
                <w:kern w:val="0"/>
                <w:sz w:val="24"/>
                <w:szCs w:val="24"/>
              </w:rPr>
            </w:pPr>
            <w:hyperlink r:id="rId59" w:tgtFrame="_blank" w:tooltip="https://drive.google.com/open?id=10AIv_J9Pn9GXgbK-vigifmlOKNwomCkz" w:history="1">
              <w:r w:rsidR="005447C1" w:rsidRPr="005B6FAC">
                <w:rPr>
                  <w:rFonts w:ascii="Roboto" w:eastAsia="宋体" w:hAnsi="Roboto" w:cs="宋体"/>
                  <w:kern w:val="0"/>
                  <w:sz w:val="24"/>
                  <w:szCs w:val="24"/>
                </w:rPr>
                <w:t>ARB</w:t>
              </w:r>
              <w:r w:rsidR="005447C1" w:rsidRPr="005B6FAC">
                <w:rPr>
                  <w:rFonts w:ascii="Roboto" w:eastAsia="宋体" w:hAnsi="Roboto" w:cs="宋体"/>
                  <w:kern w:val="0"/>
                  <w:sz w:val="24"/>
                  <w:szCs w:val="24"/>
                </w:rPr>
                <w:t>デッキ</w:t>
              </w:r>
            </w:hyperlink>
          </w:p>
        </w:tc>
      </w:tr>
      <w:tr w:rsidR="005B6FAC" w:rsidRPr="005B6FAC" w:rsidTr="005447C1">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5447C1" w:rsidRPr="005B6FAC" w:rsidRDefault="005447C1" w:rsidP="005447C1">
            <w:pPr>
              <w:widowControl/>
              <w:spacing w:line="336" w:lineRule="atLeast"/>
              <w:jc w:val="left"/>
              <w:rPr>
                <w:rFonts w:ascii="Roboto" w:eastAsia="宋体" w:hAnsi="Roboto" w:cs="宋体" w:hint="eastAsia"/>
                <w:kern w:val="0"/>
                <w:sz w:val="24"/>
                <w:szCs w:val="24"/>
              </w:rPr>
            </w:pPr>
            <w:r w:rsidRPr="005B6FAC">
              <w:rPr>
                <w:rFonts w:ascii="Roboto" w:eastAsia="宋体" w:hAnsi="Roboto" w:cs="宋体"/>
                <w:kern w:val="0"/>
                <w:sz w:val="24"/>
                <w:szCs w:val="24"/>
              </w:rPr>
              <w:t>すべてのチームは、</w:t>
            </w:r>
            <w:r w:rsidRPr="005B6FAC">
              <w:rPr>
                <w:rFonts w:ascii="Roboto" w:eastAsia="宋体" w:hAnsi="Roboto" w:cs="宋体"/>
                <w:kern w:val="0"/>
                <w:sz w:val="24"/>
                <w:szCs w:val="24"/>
              </w:rPr>
              <w:t>ARB</w:t>
            </w:r>
            <w:r w:rsidRPr="005B6FAC">
              <w:rPr>
                <w:rFonts w:ascii="Roboto" w:eastAsia="宋体" w:hAnsi="Roboto" w:cs="宋体"/>
                <w:kern w:val="0"/>
                <w:sz w:val="24"/>
                <w:szCs w:val="24"/>
              </w:rPr>
              <w:t>ボードレビューの準備として</w:t>
            </w:r>
            <w:r w:rsidRPr="005B6FAC">
              <w:rPr>
                <w:rFonts w:ascii="Roboto" w:eastAsia="宋体" w:hAnsi="Roboto" w:cs="宋体"/>
                <w:kern w:val="0"/>
                <w:sz w:val="24"/>
                <w:szCs w:val="24"/>
              </w:rPr>
              <w:t>ARB</w:t>
            </w:r>
            <w:r w:rsidRPr="005B6FAC">
              <w:rPr>
                <w:rFonts w:ascii="Roboto" w:eastAsia="宋体" w:hAnsi="Roboto" w:cs="宋体"/>
                <w:kern w:val="0"/>
                <w:sz w:val="24"/>
                <w:szCs w:val="24"/>
              </w:rPr>
              <w:t>デッキをレビューします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447C1" w:rsidRPr="005B6FAC" w:rsidRDefault="005447C1" w:rsidP="005447C1">
            <w:pPr>
              <w:widowControl/>
              <w:spacing w:line="336" w:lineRule="atLeast"/>
              <w:jc w:val="left"/>
              <w:rPr>
                <w:rFonts w:ascii="Roboto" w:eastAsia="宋体" w:hAnsi="Roboto" w:cs="宋体" w:hint="eastAsia"/>
                <w:kern w:val="0"/>
                <w:sz w:val="24"/>
                <w:szCs w:val="24"/>
              </w:rPr>
            </w:pPr>
            <w:r w:rsidRPr="005B6FAC">
              <w:rPr>
                <w:rFonts w:ascii="Roboto" w:eastAsia="宋体" w:hAnsi="Roboto" w:cs="宋体"/>
                <w:kern w:val="0"/>
                <w:sz w:val="24"/>
                <w:szCs w:val="24"/>
              </w:rPr>
              <w:t> </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447C1" w:rsidRPr="005B6FAC" w:rsidRDefault="005447C1" w:rsidP="005447C1">
            <w:pPr>
              <w:widowControl/>
              <w:numPr>
                <w:ilvl w:val="0"/>
                <w:numId w:val="44"/>
              </w:numPr>
              <w:spacing w:before="60" w:after="60"/>
              <w:ind w:left="240"/>
              <w:jc w:val="left"/>
              <w:rPr>
                <w:rFonts w:ascii="Roboto" w:eastAsia="宋体" w:hAnsi="Roboto" w:cs="宋体" w:hint="eastAsia"/>
                <w:kern w:val="0"/>
                <w:sz w:val="24"/>
                <w:szCs w:val="24"/>
              </w:rPr>
            </w:pPr>
            <w:r w:rsidRPr="005B6FAC">
              <w:rPr>
                <w:rFonts w:ascii="Roboto" w:eastAsia="宋体" w:hAnsi="Roboto" w:cs="宋体"/>
                <w:kern w:val="0"/>
                <w:sz w:val="24"/>
                <w:szCs w:val="24"/>
              </w:rPr>
              <w:t>パートナーレビュー</w:t>
            </w:r>
            <w:r w:rsidRPr="005B6FAC">
              <w:rPr>
                <w:rFonts w:ascii="Roboto" w:eastAsia="宋体" w:hAnsi="Roboto" w:cs="宋体"/>
                <w:kern w:val="0"/>
                <w:sz w:val="24"/>
                <w:szCs w:val="24"/>
              </w:rPr>
              <w:t>ARB</w:t>
            </w:r>
            <w:r w:rsidRPr="005B6FAC">
              <w:rPr>
                <w:rFonts w:ascii="Roboto" w:eastAsia="宋体" w:hAnsi="Roboto" w:cs="宋体"/>
                <w:kern w:val="0"/>
                <w:sz w:val="24"/>
                <w:szCs w:val="24"/>
              </w:rPr>
              <w:t>デッキとクーパ</w:t>
            </w:r>
            <w:r w:rsidRPr="005B6FAC">
              <w:rPr>
                <w:rFonts w:ascii="Roboto" w:eastAsia="宋体" w:hAnsi="Roboto" w:cs="宋体"/>
                <w:kern w:val="0"/>
                <w:sz w:val="24"/>
                <w:szCs w:val="24"/>
              </w:rPr>
              <w:t>PS</w:t>
            </w:r>
            <w:r w:rsidRPr="005B6FAC">
              <w:rPr>
                <w:rFonts w:ascii="Roboto" w:eastAsia="宋体" w:hAnsi="Roboto" w:cs="宋体"/>
                <w:kern w:val="0"/>
                <w:sz w:val="24"/>
                <w:szCs w:val="24"/>
              </w:rPr>
              <w:t>、</w:t>
            </w:r>
            <w:r w:rsidRPr="005B6FAC">
              <w:rPr>
                <w:rFonts w:ascii="Roboto" w:eastAsia="宋体" w:hAnsi="Roboto" w:cs="宋体"/>
                <w:kern w:val="0"/>
                <w:sz w:val="24"/>
                <w:szCs w:val="24"/>
              </w:rPr>
              <w:t>TS</w:t>
            </w:r>
            <w:r w:rsidRPr="005B6FAC">
              <w:rPr>
                <w:rFonts w:ascii="Roboto" w:eastAsia="宋体" w:hAnsi="Roboto" w:cs="宋体"/>
                <w:kern w:val="0"/>
                <w:sz w:val="24"/>
                <w:szCs w:val="24"/>
              </w:rPr>
              <w:t>、</w:t>
            </w:r>
            <w:r w:rsidRPr="005B6FAC">
              <w:rPr>
                <w:rFonts w:ascii="Roboto" w:eastAsia="宋体" w:hAnsi="Roboto" w:cs="宋体"/>
                <w:kern w:val="0"/>
                <w:sz w:val="24"/>
                <w:szCs w:val="24"/>
              </w:rPr>
              <w:t>SE</w:t>
            </w:r>
            <w:r w:rsidRPr="005B6FAC">
              <w:rPr>
                <w:rFonts w:ascii="Roboto" w:eastAsia="宋体" w:hAnsi="Roboto" w:cs="宋体"/>
                <w:kern w:val="0"/>
                <w:sz w:val="24"/>
                <w:szCs w:val="24"/>
              </w:rPr>
              <w:t>プロジェクトチーム</w:t>
            </w:r>
            <w:r w:rsidRPr="005B6FAC">
              <w:rPr>
                <w:rFonts w:ascii="Roboto" w:eastAsia="宋体" w:hAnsi="Roboto" w:cs="宋体"/>
                <w:kern w:val="0"/>
                <w:sz w:val="24"/>
                <w:szCs w:val="24"/>
              </w:rPr>
              <w:t xml:space="preserve"> </w:t>
            </w:r>
          </w:p>
          <w:p w:rsidR="005447C1" w:rsidRPr="005B6FAC" w:rsidRDefault="005447C1" w:rsidP="005447C1">
            <w:pPr>
              <w:widowControl/>
              <w:numPr>
                <w:ilvl w:val="0"/>
                <w:numId w:val="44"/>
              </w:numPr>
              <w:spacing w:before="60" w:after="60"/>
              <w:ind w:left="240"/>
              <w:jc w:val="left"/>
              <w:rPr>
                <w:rFonts w:ascii="Roboto" w:eastAsia="宋体" w:hAnsi="Roboto" w:cs="宋体" w:hint="eastAsia"/>
                <w:kern w:val="0"/>
                <w:sz w:val="24"/>
                <w:szCs w:val="24"/>
              </w:rPr>
            </w:pPr>
            <w:r w:rsidRPr="005B6FAC">
              <w:rPr>
                <w:rFonts w:ascii="Roboto" w:eastAsia="宋体" w:hAnsi="Roboto" w:cs="宋体"/>
                <w:kern w:val="0"/>
                <w:sz w:val="24"/>
                <w:szCs w:val="24"/>
              </w:rPr>
              <w:t>Coupa PS</w:t>
            </w:r>
            <w:r w:rsidRPr="005B6FAC">
              <w:rPr>
                <w:rFonts w:ascii="Roboto" w:eastAsia="宋体" w:hAnsi="Roboto" w:cs="宋体"/>
                <w:kern w:val="0"/>
                <w:sz w:val="24"/>
                <w:szCs w:val="24"/>
              </w:rPr>
              <w:t>、</w:t>
            </w:r>
            <w:r w:rsidRPr="005B6FAC">
              <w:rPr>
                <w:rFonts w:ascii="Roboto" w:eastAsia="宋体" w:hAnsi="Roboto" w:cs="宋体"/>
                <w:kern w:val="0"/>
                <w:sz w:val="24"/>
                <w:szCs w:val="24"/>
              </w:rPr>
              <w:t>TS</w:t>
            </w:r>
            <w:r w:rsidRPr="005B6FAC">
              <w:rPr>
                <w:rFonts w:ascii="Roboto" w:eastAsia="宋体" w:hAnsi="Roboto" w:cs="宋体"/>
                <w:kern w:val="0"/>
                <w:sz w:val="24"/>
                <w:szCs w:val="24"/>
              </w:rPr>
              <w:t>、</w:t>
            </w:r>
            <w:r w:rsidRPr="005B6FAC">
              <w:rPr>
                <w:rFonts w:ascii="Roboto" w:eastAsia="宋体" w:hAnsi="Roboto" w:cs="宋体"/>
                <w:kern w:val="0"/>
                <w:sz w:val="24"/>
                <w:szCs w:val="24"/>
              </w:rPr>
              <w:t>SE</w:t>
            </w:r>
            <w:r w:rsidRPr="005B6FAC">
              <w:rPr>
                <w:rFonts w:ascii="Roboto" w:eastAsia="宋体" w:hAnsi="Roboto" w:cs="宋体"/>
                <w:kern w:val="0"/>
                <w:sz w:val="24"/>
                <w:szCs w:val="24"/>
              </w:rPr>
              <w:t>プロジェクトチームはアーキテクチャを完全に理解</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447C1" w:rsidRPr="005B6FAC" w:rsidRDefault="005447C1" w:rsidP="005447C1">
            <w:pPr>
              <w:widowControl/>
              <w:spacing w:line="336" w:lineRule="atLeast"/>
              <w:jc w:val="left"/>
              <w:rPr>
                <w:rFonts w:ascii="Roboto" w:eastAsia="宋体" w:hAnsi="Roboto" w:cs="宋体" w:hint="eastAsia"/>
                <w:kern w:val="0"/>
                <w:sz w:val="24"/>
                <w:szCs w:val="24"/>
              </w:rPr>
            </w:pPr>
            <w:r w:rsidRPr="005B6FAC">
              <w:rPr>
                <w:rFonts w:ascii="Roboto" w:eastAsia="宋体" w:hAnsi="Roboto" w:cs="宋体"/>
                <w:kern w:val="0"/>
                <w:sz w:val="24"/>
                <w:szCs w:val="24"/>
              </w:rPr>
              <w:t>レビューに基づいて更新されたヒートマップ</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447C1" w:rsidRPr="005B6FAC" w:rsidRDefault="007C2802" w:rsidP="005447C1">
            <w:pPr>
              <w:widowControl/>
              <w:spacing w:line="336" w:lineRule="atLeast"/>
              <w:jc w:val="left"/>
              <w:rPr>
                <w:rFonts w:ascii="Roboto" w:eastAsia="宋体" w:hAnsi="Roboto" w:cs="宋体" w:hint="eastAsia"/>
                <w:kern w:val="0"/>
                <w:sz w:val="24"/>
                <w:szCs w:val="24"/>
              </w:rPr>
            </w:pPr>
            <w:hyperlink r:id="rId60" w:tgtFrame="_blank" w:tooltip="2.5 Conduct ARB 1" w:history="1">
              <w:r w:rsidR="005447C1" w:rsidRPr="005B6FAC">
                <w:rPr>
                  <w:rFonts w:ascii="Roboto" w:eastAsia="宋体" w:hAnsi="Roboto" w:cs="宋体"/>
                  <w:kern w:val="0"/>
                  <w:sz w:val="24"/>
                  <w:szCs w:val="24"/>
                </w:rPr>
                <w:t>ヒートマップ</w:t>
              </w:r>
            </w:hyperlink>
          </w:p>
        </w:tc>
      </w:tr>
      <w:tr w:rsidR="005B6FAC" w:rsidRPr="005B6FAC" w:rsidTr="005447C1">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5447C1" w:rsidRPr="005B6FAC" w:rsidRDefault="005447C1" w:rsidP="005447C1">
            <w:pPr>
              <w:widowControl/>
              <w:spacing w:line="336" w:lineRule="atLeast"/>
              <w:jc w:val="left"/>
              <w:rPr>
                <w:rFonts w:ascii="Roboto" w:eastAsia="宋体" w:hAnsi="Roboto" w:cs="宋体" w:hint="eastAsia"/>
                <w:kern w:val="0"/>
                <w:sz w:val="24"/>
                <w:szCs w:val="24"/>
              </w:rPr>
            </w:pPr>
            <w:r w:rsidRPr="005B6FAC">
              <w:rPr>
                <w:rFonts w:ascii="Roboto" w:eastAsia="宋体" w:hAnsi="Roboto" w:cs="宋体"/>
                <w:kern w:val="0"/>
                <w:sz w:val="24"/>
                <w:szCs w:val="24"/>
              </w:rPr>
              <w:t>内部プロジェクト</w:t>
            </w:r>
            <w:r w:rsidRPr="005B6FAC">
              <w:rPr>
                <w:rFonts w:ascii="Roboto" w:eastAsia="宋体" w:hAnsi="Roboto" w:cs="宋体"/>
                <w:kern w:val="0"/>
                <w:sz w:val="24"/>
                <w:szCs w:val="24"/>
              </w:rPr>
              <w:t xml:space="preserve"> wiki </w:t>
            </w:r>
            <w:r w:rsidRPr="005B6FAC">
              <w:rPr>
                <w:rFonts w:ascii="Roboto" w:eastAsia="宋体" w:hAnsi="Roboto" w:cs="宋体"/>
                <w:kern w:val="0"/>
                <w:sz w:val="24"/>
                <w:szCs w:val="24"/>
              </w:rPr>
              <w:t>サイトのドキュメント</w:t>
            </w:r>
            <w:r w:rsidRPr="005B6FAC">
              <w:rPr>
                <w:rFonts w:ascii="Roboto" w:eastAsia="宋体" w:hAnsi="Roboto" w:cs="宋体"/>
                <w:kern w:val="0"/>
                <w:sz w:val="24"/>
                <w:szCs w:val="24"/>
              </w:rPr>
              <w:t xml:space="preserve"> </w:t>
            </w:r>
            <w:r w:rsidRPr="005B6FAC">
              <w:rPr>
                <w:rFonts w:ascii="Roboto" w:eastAsia="宋体" w:hAnsi="Roboto" w:cs="宋体"/>
                <w:kern w:val="0"/>
                <w:sz w:val="24"/>
                <w:szCs w:val="24"/>
              </w:rPr>
              <w:t>アーキテクチャ</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447C1" w:rsidRPr="005B6FAC" w:rsidRDefault="005447C1" w:rsidP="005447C1">
            <w:pPr>
              <w:widowControl/>
              <w:spacing w:line="336" w:lineRule="atLeast"/>
              <w:jc w:val="left"/>
              <w:rPr>
                <w:rFonts w:ascii="Roboto" w:eastAsia="宋体" w:hAnsi="Roboto" w:cs="宋体" w:hint="eastAsia"/>
                <w:kern w:val="0"/>
                <w:sz w:val="24"/>
                <w:szCs w:val="24"/>
              </w:rPr>
            </w:pPr>
            <w:r w:rsidRPr="005B6FAC">
              <w:rPr>
                <w:rFonts w:ascii="Roboto" w:eastAsia="宋体" w:hAnsi="Roboto" w:cs="宋体"/>
                <w:kern w:val="0"/>
                <w:sz w:val="24"/>
                <w:szCs w:val="24"/>
              </w:rPr>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447C1" w:rsidRPr="005B6FAC" w:rsidRDefault="005447C1" w:rsidP="005447C1">
            <w:pPr>
              <w:widowControl/>
              <w:numPr>
                <w:ilvl w:val="0"/>
                <w:numId w:val="45"/>
              </w:numPr>
              <w:spacing w:before="60" w:after="60"/>
              <w:ind w:left="240"/>
              <w:jc w:val="left"/>
              <w:rPr>
                <w:rFonts w:ascii="Roboto" w:eastAsia="宋体" w:hAnsi="Roboto" w:cs="宋体" w:hint="eastAsia"/>
                <w:kern w:val="0"/>
                <w:sz w:val="24"/>
                <w:szCs w:val="24"/>
              </w:rPr>
            </w:pPr>
            <w:r w:rsidRPr="005B6FAC">
              <w:rPr>
                <w:rFonts w:ascii="Roboto" w:eastAsia="宋体" w:hAnsi="Roboto" w:cs="宋体"/>
                <w:kern w:val="0"/>
                <w:sz w:val="24"/>
                <w:szCs w:val="24"/>
              </w:rPr>
              <w:t xml:space="preserve">SA </w:t>
            </w:r>
            <w:r w:rsidRPr="005B6FAC">
              <w:rPr>
                <w:rFonts w:ascii="Roboto" w:eastAsia="宋体" w:hAnsi="Roboto" w:cs="宋体"/>
                <w:kern w:val="0"/>
                <w:sz w:val="24"/>
                <w:szCs w:val="24"/>
              </w:rPr>
              <w:t>および</w:t>
            </w:r>
            <w:r w:rsidRPr="005B6FAC">
              <w:rPr>
                <w:rFonts w:ascii="Roboto" w:eastAsia="宋体" w:hAnsi="Roboto" w:cs="宋体"/>
                <w:kern w:val="0"/>
                <w:sz w:val="24"/>
                <w:szCs w:val="24"/>
              </w:rPr>
              <w:t xml:space="preserve"> TS </w:t>
            </w:r>
            <w:r w:rsidRPr="005B6FAC">
              <w:rPr>
                <w:rFonts w:ascii="Roboto" w:eastAsia="宋体" w:hAnsi="Roboto" w:cs="宋体"/>
                <w:kern w:val="0"/>
                <w:sz w:val="24"/>
                <w:szCs w:val="24"/>
              </w:rPr>
              <w:t>ドキュメント</w:t>
            </w:r>
            <w:r w:rsidRPr="005B6FAC">
              <w:rPr>
                <w:rFonts w:ascii="Roboto" w:eastAsia="宋体" w:hAnsi="Roboto" w:cs="宋体"/>
                <w:kern w:val="0"/>
                <w:sz w:val="24"/>
                <w:szCs w:val="24"/>
              </w:rPr>
              <w:t xml:space="preserve"> </w:t>
            </w:r>
            <w:r w:rsidRPr="005B6FAC">
              <w:rPr>
                <w:rFonts w:ascii="Roboto" w:eastAsia="宋体" w:hAnsi="Roboto" w:cs="宋体"/>
                <w:kern w:val="0"/>
                <w:sz w:val="24"/>
                <w:szCs w:val="24"/>
              </w:rPr>
              <w:t>アーキテクチャ</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447C1" w:rsidRPr="005B6FAC" w:rsidRDefault="005447C1" w:rsidP="005447C1">
            <w:pPr>
              <w:widowControl/>
              <w:spacing w:line="336" w:lineRule="atLeast"/>
              <w:jc w:val="left"/>
              <w:rPr>
                <w:rFonts w:ascii="Roboto" w:eastAsia="宋体" w:hAnsi="Roboto" w:cs="宋体" w:hint="eastAsia"/>
                <w:kern w:val="0"/>
                <w:sz w:val="24"/>
                <w:szCs w:val="24"/>
              </w:rPr>
            </w:pPr>
            <w:r w:rsidRPr="005B6FAC">
              <w:rPr>
                <w:rFonts w:ascii="Roboto" w:eastAsia="宋体" w:hAnsi="Roboto" w:cs="宋体"/>
                <w:kern w:val="0"/>
                <w:sz w:val="24"/>
                <w:szCs w:val="24"/>
              </w:rPr>
              <w:t>アーキテクチャ設計の文書化を含むプロジェクト</w:t>
            </w:r>
            <w:r w:rsidRPr="005B6FAC">
              <w:rPr>
                <w:rFonts w:ascii="Roboto" w:eastAsia="宋体" w:hAnsi="Roboto" w:cs="宋体"/>
                <w:kern w:val="0"/>
                <w:sz w:val="24"/>
                <w:szCs w:val="24"/>
              </w:rPr>
              <w:t xml:space="preserve"> </w:t>
            </w:r>
            <w:r w:rsidRPr="005B6FAC">
              <w:rPr>
                <w:rFonts w:ascii="Roboto" w:eastAsia="宋体" w:hAnsi="Roboto" w:cs="宋体"/>
                <w:kern w:val="0"/>
                <w:sz w:val="24"/>
                <w:szCs w:val="24"/>
              </w:rPr>
              <w:t>サイト</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447C1" w:rsidRPr="005B6FAC" w:rsidRDefault="007C2802" w:rsidP="005447C1">
            <w:pPr>
              <w:widowControl/>
              <w:spacing w:line="336" w:lineRule="atLeast"/>
              <w:jc w:val="left"/>
              <w:rPr>
                <w:rFonts w:ascii="Roboto" w:eastAsia="宋体" w:hAnsi="Roboto" w:cs="宋体" w:hint="eastAsia"/>
                <w:kern w:val="0"/>
                <w:sz w:val="24"/>
                <w:szCs w:val="24"/>
              </w:rPr>
            </w:pPr>
            <w:hyperlink r:id="rId61" w:tgtFrame="_blank" w:tooltip="2.5 Conduct ARB 1" w:history="1">
              <w:r w:rsidR="005447C1" w:rsidRPr="005B6FAC">
                <w:rPr>
                  <w:rFonts w:ascii="Roboto" w:eastAsia="宋体" w:hAnsi="Roboto" w:cs="宋体"/>
                  <w:kern w:val="0"/>
                  <w:sz w:val="24"/>
                  <w:szCs w:val="24"/>
                </w:rPr>
                <w:t>プロジェクト</w:t>
              </w:r>
              <w:r w:rsidR="005447C1" w:rsidRPr="005B6FAC">
                <w:rPr>
                  <w:rFonts w:ascii="Roboto" w:eastAsia="宋体" w:hAnsi="Roboto" w:cs="宋体"/>
                  <w:kern w:val="0"/>
                  <w:sz w:val="24"/>
                  <w:szCs w:val="24"/>
                </w:rPr>
                <w:t xml:space="preserve"> </w:t>
              </w:r>
              <w:r w:rsidR="005447C1" w:rsidRPr="005B6FAC">
                <w:rPr>
                  <w:rFonts w:ascii="Roboto" w:eastAsia="宋体" w:hAnsi="Roboto" w:cs="宋体"/>
                  <w:kern w:val="0"/>
                  <w:sz w:val="24"/>
                  <w:szCs w:val="24"/>
                </w:rPr>
                <w:t>サイト</w:t>
              </w:r>
            </w:hyperlink>
          </w:p>
        </w:tc>
      </w:tr>
      <w:tr w:rsidR="005B6FAC" w:rsidRPr="005B6FAC" w:rsidTr="005447C1">
        <w:trPr>
          <w:tblCellSpacing w:w="15" w:type="dxa"/>
        </w:trPr>
        <w:tc>
          <w:tcPr>
            <w:tcW w:w="0" w:type="auto"/>
            <w:tcBorders>
              <w:top w:val="nil"/>
              <w:left w:val="nil"/>
              <w:bottom w:val="nil"/>
              <w:right w:val="nil"/>
            </w:tcBorders>
            <w:shd w:val="clear" w:color="auto" w:fill="EFEFEF"/>
            <w:tcMar>
              <w:top w:w="120" w:type="dxa"/>
              <w:left w:w="120" w:type="dxa"/>
              <w:bottom w:w="120" w:type="dxa"/>
              <w:right w:w="120" w:type="dxa"/>
            </w:tcMar>
            <w:hideMark/>
          </w:tcPr>
          <w:p w:rsidR="005447C1" w:rsidRPr="005B6FAC" w:rsidRDefault="005447C1" w:rsidP="005447C1">
            <w:pPr>
              <w:widowControl/>
              <w:spacing w:line="336" w:lineRule="atLeast"/>
              <w:jc w:val="left"/>
              <w:rPr>
                <w:rFonts w:ascii="Roboto" w:eastAsia="宋体" w:hAnsi="Roboto" w:cs="宋体" w:hint="eastAsia"/>
                <w:kern w:val="0"/>
                <w:sz w:val="24"/>
                <w:szCs w:val="24"/>
              </w:rPr>
            </w:pPr>
            <w:r w:rsidRPr="005B6FAC">
              <w:rPr>
                <w:rFonts w:ascii="Roboto" w:eastAsia="宋体" w:hAnsi="Roboto" w:cs="宋体"/>
                <w:kern w:val="0"/>
                <w:sz w:val="24"/>
                <w:szCs w:val="24"/>
              </w:rPr>
              <w:t>ARB</w:t>
            </w:r>
            <w:r w:rsidRPr="005B6FAC">
              <w:rPr>
                <w:rFonts w:ascii="Roboto" w:eastAsia="宋体" w:hAnsi="Roboto" w:cs="宋体"/>
                <w:kern w:val="0"/>
                <w:sz w:val="24"/>
                <w:szCs w:val="24"/>
              </w:rPr>
              <w:t>理事会へのスケジュールと提示</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447C1" w:rsidRPr="005B6FAC" w:rsidRDefault="005447C1" w:rsidP="005447C1">
            <w:pPr>
              <w:widowControl/>
              <w:spacing w:line="336" w:lineRule="atLeast"/>
              <w:jc w:val="left"/>
              <w:rPr>
                <w:rFonts w:ascii="Roboto" w:eastAsia="宋体" w:hAnsi="Roboto" w:cs="宋体" w:hint="eastAsia"/>
                <w:kern w:val="0"/>
                <w:sz w:val="24"/>
                <w:szCs w:val="24"/>
              </w:rPr>
            </w:pPr>
            <w:r w:rsidRPr="005B6FAC">
              <w:rPr>
                <w:rFonts w:ascii="Roboto" w:eastAsia="宋体" w:hAnsi="Roboto" w:cs="宋体"/>
                <w:kern w:val="0"/>
                <w:sz w:val="24"/>
                <w:szCs w:val="24"/>
              </w:rPr>
              <w:t> </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447C1" w:rsidRPr="005B6FAC" w:rsidRDefault="005447C1" w:rsidP="005447C1">
            <w:pPr>
              <w:widowControl/>
              <w:numPr>
                <w:ilvl w:val="0"/>
                <w:numId w:val="46"/>
              </w:numPr>
              <w:spacing w:before="60" w:after="60"/>
              <w:ind w:left="240"/>
              <w:jc w:val="left"/>
              <w:rPr>
                <w:rFonts w:ascii="Roboto" w:eastAsia="宋体" w:hAnsi="Roboto" w:cs="宋体" w:hint="eastAsia"/>
                <w:kern w:val="0"/>
                <w:sz w:val="24"/>
                <w:szCs w:val="24"/>
              </w:rPr>
            </w:pPr>
            <w:r w:rsidRPr="005B6FAC">
              <w:rPr>
                <w:rFonts w:ascii="Roboto" w:eastAsia="宋体" w:hAnsi="Roboto" w:cs="宋体"/>
                <w:kern w:val="0"/>
                <w:sz w:val="24"/>
                <w:szCs w:val="24"/>
              </w:rPr>
              <w:t>SA</w:t>
            </w:r>
            <w:r w:rsidRPr="005B6FAC">
              <w:rPr>
                <w:rFonts w:ascii="Roboto" w:eastAsia="宋体" w:hAnsi="Roboto" w:cs="宋体"/>
                <w:kern w:val="0"/>
                <w:sz w:val="24"/>
                <w:szCs w:val="24"/>
              </w:rPr>
              <w:t>および</w:t>
            </w:r>
            <w:r w:rsidRPr="005B6FAC">
              <w:rPr>
                <w:rFonts w:ascii="Roboto" w:eastAsia="宋体" w:hAnsi="Roboto" w:cs="宋体"/>
                <w:kern w:val="0"/>
                <w:sz w:val="24"/>
                <w:szCs w:val="24"/>
              </w:rPr>
              <w:t>TS</w:t>
            </w:r>
            <w:r w:rsidRPr="005B6FAC">
              <w:rPr>
                <w:rFonts w:ascii="Roboto" w:eastAsia="宋体" w:hAnsi="Roboto" w:cs="宋体"/>
                <w:kern w:val="0"/>
                <w:sz w:val="24"/>
                <w:szCs w:val="24"/>
              </w:rPr>
              <w:t>アーキテクトが社内アーキテクチャプレゼンテーションをリード</w:t>
            </w:r>
          </w:p>
          <w:p w:rsidR="005447C1" w:rsidRPr="005B6FAC" w:rsidRDefault="005447C1" w:rsidP="005447C1">
            <w:pPr>
              <w:widowControl/>
              <w:numPr>
                <w:ilvl w:val="0"/>
                <w:numId w:val="46"/>
              </w:numPr>
              <w:spacing w:before="60" w:after="60"/>
              <w:ind w:left="240"/>
              <w:jc w:val="left"/>
              <w:rPr>
                <w:rFonts w:ascii="Roboto" w:eastAsia="宋体" w:hAnsi="Roboto" w:cs="宋体" w:hint="eastAsia"/>
                <w:kern w:val="0"/>
                <w:sz w:val="24"/>
                <w:szCs w:val="24"/>
              </w:rPr>
            </w:pPr>
            <w:r w:rsidRPr="005B6FAC">
              <w:rPr>
                <w:rFonts w:ascii="Roboto" w:eastAsia="宋体" w:hAnsi="Roboto" w:cs="宋体"/>
                <w:kern w:val="0"/>
                <w:sz w:val="24"/>
                <w:szCs w:val="24"/>
              </w:rPr>
              <w:t>パートナーリーダーは</w:t>
            </w:r>
            <w:r w:rsidRPr="005B6FAC">
              <w:rPr>
                <w:rFonts w:ascii="Roboto" w:eastAsia="宋体" w:hAnsi="Roboto" w:cs="宋体"/>
                <w:kern w:val="0"/>
                <w:sz w:val="24"/>
                <w:szCs w:val="24"/>
              </w:rPr>
              <w:t>ARB</w:t>
            </w:r>
            <w:r w:rsidRPr="005B6FAC">
              <w:rPr>
                <w:rFonts w:ascii="Roboto" w:eastAsia="宋体" w:hAnsi="Roboto" w:cs="宋体"/>
                <w:kern w:val="0"/>
                <w:sz w:val="24"/>
                <w:szCs w:val="24"/>
              </w:rPr>
              <w:t>をフォローアップし、設計と内部アーキテクチャのレビューから出てきたオープンおよびリスク分野に焦点を当てています</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447C1" w:rsidRPr="005B6FAC" w:rsidRDefault="005447C1" w:rsidP="005447C1">
            <w:pPr>
              <w:widowControl/>
              <w:spacing w:line="336" w:lineRule="atLeast"/>
              <w:jc w:val="left"/>
              <w:rPr>
                <w:rFonts w:ascii="Roboto" w:eastAsia="宋体" w:hAnsi="Roboto" w:cs="宋体" w:hint="eastAsia"/>
                <w:kern w:val="0"/>
                <w:sz w:val="24"/>
                <w:szCs w:val="24"/>
              </w:rPr>
            </w:pPr>
            <w:r w:rsidRPr="005B6FAC">
              <w:rPr>
                <w:rFonts w:ascii="Roboto" w:eastAsia="宋体" w:hAnsi="Roboto" w:cs="宋体"/>
                <w:kern w:val="0"/>
                <w:sz w:val="24"/>
                <w:szCs w:val="24"/>
              </w:rPr>
              <w:t>ARB</w:t>
            </w:r>
            <w:r w:rsidRPr="005B6FAC">
              <w:rPr>
                <w:rFonts w:ascii="Roboto" w:eastAsia="宋体" w:hAnsi="Roboto" w:cs="宋体"/>
                <w:kern w:val="0"/>
                <w:sz w:val="24"/>
                <w:szCs w:val="24"/>
              </w:rPr>
              <w:t>ボードレビュー完了</w:t>
            </w:r>
          </w:p>
        </w:tc>
        <w:tc>
          <w:tcPr>
            <w:tcW w:w="0" w:type="auto"/>
            <w:tcBorders>
              <w:top w:val="nil"/>
              <w:left w:val="nil"/>
              <w:bottom w:val="nil"/>
              <w:right w:val="nil"/>
            </w:tcBorders>
            <w:shd w:val="clear" w:color="auto" w:fill="EFEFEF"/>
            <w:tcMar>
              <w:top w:w="120" w:type="dxa"/>
              <w:left w:w="120" w:type="dxa"/>
              <w:bottom w:w="120" w:type="dxa"/>
              <w:right w:w="120" w:type="dxa"/>
            </w:tcMar>
            <w:hideMark/>
          </w:tcPr>
          <w:p w:rsidR="005447C1" w:rsidRPr="005B6FAC" w:rsidRDefault="005447C1" w:rsidP="005447C1">
            <w:pPr>
              <w:widowControl/>
              <w:spacing w:line="336" w:lineRule="atLeast"/>
              <w:jc w:val="left"/>
              <w:rPr>
                <w:rFonts w:ascii="Roboto" w:eastAsia="宋体" w:hAnsi="Roboto" w:cs="宋体" w:hint="eastAsia"/>
                <w:kern w:val="0"/>
                <w:sz w:val="24"/>
                <w:szCs w:val="24"/>
              </w:rPr>
            </w:pPr>
            <w:r w:rsidRPr="005B6FAC">
              <w:rPr>
                <w:rFonts w:ascii="Roboto" w:eastAsia="宋体" w:hAnsi="Roboto" w:cs="宋体"/>
                <w:kern w:val="0"/>
                <w:sz w:val="24"/>
                <w:szCs w:val="24"/>
              </w:rPr>
              <w:t> </w:t>
            </w:r>
          </w:p>
        </w:tc>
      </w:tr>
      <w:tr w:rsidR="005B6FAC" w:rsidRPr="005B6FAC" w:rsidTr="005447C1">
        <w:trPr>
          <w:tblCellSpacing w:w="15" w:type="dxa"/>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5447C1" w:rsidRPr="005B6FAC" w:rsidRDefault="005447C1" w:rsidP="005447C1">
            <w:pPr>
              <w:widowControl/>
              <w:spacing w:line="336" w:lineRule="atLeast"/>
              <w:jc w:val="left"/>
              <w:rPr>
                <w:rFonts w:ascii="Roboto" w:eastAsia="宋体" w:hAnsi="Roboto" w:cs="宋体" w:hint="eastAsia"/>
                <w:kern w:val="0"/>
                <w:sz w:val="24"/>
                <w:szCs w:val="24"/>
              </w:rPr>
            </w:pPr>
            <w:r w:rsidRPr="005B6FAC">
              <w:rPr>
                <w:rFonts w:ascii="Roboto" w:eastAsia="宋体" w:hAnsi="Roboto" w:cs="宋体"/>
                <w:kern w:val="0"/>
                <w:sz w:val="24"/>
                <w:szCs w:val="24"/>
              </w:rPr>
              <w:lastRenderedPageBreak/>
              <w:t xml:space="preserve">ARB </w:t>
            </w:r>
            <w:r w:rsidRPr="005B6FAC">
              <w:rPr>
                <w:rFonts w:ascii="Roboto" w:eastAsia="宋体" w:hAnsi="Roboto" w:cs="宋体"/>
                <w:kern w:val="0"/>
                <w:sz w:val="24"/>
                <w:szCs w:val="24"/>
              </w:rPr>
              <w:t>ボードフィードバックをオープンアイテムとして文書化</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447C1" w:rsidRPr="005B6FAC" w:rsidRDefault="005447C1" w:rsidP="005447C1">
            <w:pPr>
              <w:widowControl/>
              <w:spacing w:line="336" w:lineRule="atLeast"/>
              <w:jc w:val="left"/>
              <w:rPr>
                <w:rFonts w:ascii="Roboto" w:eastAsia="宋体" w:hAnsi="Roboto" w:cs="宋体" w:hint="eastAsia"/>
                <w:kern w:val="0"/>
                <w:sz w:val="24"/>
                <w:szCs w:val="24"/>
              </w:rPr>
            </w:pPr>
            <w:r w:rsidRPr="005B6FAC">
              <w:rPr>
                <w:rFonts w:ascii="Roboto" w:eastAsia="宋体" w:hAnsi="Roboto" w:cs="宋体"/>
                <w:kern w:val="0"/>
                <w:sz w:val="24"/>
                <w:szCs w:val="24"/>
              </w:rPr>
              <w:t> </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447C1" w:rsidRPr="005B6FAC" w:rsidRDefault="005447C1" w:rsidP="005447C1">
            <w:pPr>
              <w:widowControl/>
              <w:numPr>
                <w:ilvl w:val="0"/>
                <w:numId w:val="47"/>
              </w:numPr>
              <w:spacing w:before="60" w:after="60"/>
              <w:ind w:left="240"/>
              <w:jc w:val="left"/>
              <w:rPr>
                <w:rFonts w:ascii="Roboto" w:eastAsia="宋体" w:hAnsi="Roboto" w:cs="宋体" w:hint="eastAsia"/>
                <w:kern w:val="0"/>
                <w:sz w:val="24"/>
                <w:szCs w:val="24"/>
              </w:rPr>
            </w:pPr>
            <w:r w:rsidRPr="005B6FAC">
              <w:rPr>
                <w:rFonts w:ascii="Roboto" w:eastAsia="宋体" w:hAnsi="Roboto" w:cs="宋体"/>
                <w:kern w:val="0"/>
                <w:sz w:val="24"/>
                <w:szCs w:val="24"/>
              </w:rPr>
              <w:t>PS</w:t>
            </w:r>
            <w:r w:rsidRPr="005B6FAC">
              <w:rPr>
                <w:rFonts w:ascii="Roboto" w:eastAsia="宋体" w:hAnsi="Roboto" w:cs="宋体"/>
                <w:kern w:val="0"/>
                <w:sz w:val="24"/>
                <w:szCs w:val="24"/>
              </w:rPr>
              <w:t>エンゲージメントマネージャーは、更新されたヒートマップドキュメントを介してアイテムを開き、オープンアイテムトラッカーのパートナーとトラックを文書化</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447C1" w:rsidRPr="005B6FAC" w:rsidRDefault="005447C1" w:rsidP="005447C1">
            <w:pPr>
              <w:widowControl/>
              <w:spacing w:line="336" w:lineRule="atLeast"/>
              <w:jc w:val="left"/>
              <w:rPr>
                <w:rFonts w:ascii="Roboto" w:eastAsia="宋体" w:hAnsi="Roboto" w:cs="宋体" w:hint="eastAsia"/>
                <w:kern w:val="0"/>
                <w:sz w:val="24"/>
                <w:szCs w:val="24"/>
              </w:rPr>
            </w:pPr>
            <w:r w:rsidRPr="005B6FAC">
              <w:rPr>
                <w:rFonts w:ascii="Roboto" w:eastAsia="宋体" w:hAnsi="Roboto" w:cs="宋体"/>
                <w:kern w:val="0"/>
                <w:sz w:val="24"/>
                <w:szCs w:val="24"/>
              </w:rPr>
              <w:t>更新されたヒート</w:t>
            </w:r>
            <w:r w:rsidRPr="005B6FAC">
              <w:rPr>
                <w:rFonts w:ascii="Roboto" w:eastAsia="宋体" w:hAnsi="Roboto" w:cs="宋体"/>
                <w:kern w:val="0"/>
                <w:sz w:val="24"/>
                <w:szCs w:val="24"/>
              </w:rPr>
              <w:t xml:space="preserve"> </w:t>
            </w:r>
            <w:r w:rsidRPr="005B6FAC">
              <w:rPr>
                <w:rFonts w:ascii="Roboto" w:eastAsia="宋体" w:hAnsi="Roboto" w:cs="宋体"/>
                <w:kern w:val="0"/>
                <w:sz w:val="24"/>
                <w:szCs w:val="24"/>
              </w:rPr>
              <w:t>マップドキュメントに記載されているフィードバック</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447C1" w:rsidRPr="005B6FAC" w:rsidRDefault="007C2802" w:rsidP="005447C1">
            <w:pPr>
              <w:widowControl/>
              <w:spacing w:line="336" w:lineRule="atLeast"/>
              <w:jc w:val="left"/>
              <w:rPr>
                <w:rFonts w:ascii="Roboto" w:eastAsia="宋体" w:hAnsi="Roboto" w:cs="宋体" w:hint="eastAsia"/>
                <w:kern w:val="0"/>
                <w:sz w:val="24"/>
                <w:szCs w:val="24"/>
              </w:rPr>
            </w:pPr>
            <w:hyperlink r:id="rId62" w:tgtFrame="_blank" w:tooltip="2.5 Conduct ARB 1" w:history="1">
              <w:r w:rsidR="005447C1" w:rsidRPr="005B6FAC">
                <w:rPr>
                  <w:rFonts w:ascii="Roboto" w:eastAsia="宋体" w:hAnsi="Roboto" w:cs="宋体"/>
                  <w:kern w:val="0"/>
                  <w:sz w:val="24"/>
                  <w:szCs w:val="24"/>
                </w:rPr>
                <w:t>ヒートマップ</w:t>
              </w:r>
            </w:hyperlink>
          </w:p>
        </w:tc>
      </w:tr>
    </w:tbl>
    <w:p w:rsidR="004C3510" w:rsidRPr="005B6FAC" w:rsidRDefault="004C3510"/>
    <w:sectPr w:rsidR="004C3510" w:rsidRPr="005B6F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Roboto">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611A"/>
    <w:multiLevelType w:val="multilevel"/>
    <w:tmpl w:val="DAB6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90372"/>
    <w:multiLevelType w:val="multilevel"/>
    <w:tmpl w:val="C340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95490"/>
    <w:multiLevelType w:val="multilevel"/>
    <w:tmpl w:val="AE8A7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F4DF7"/>
    <w:multiLevelType w:val="multilevel"/>
    <w:tmpl w:val="832A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9A02B8"/>
    <w:multiLevelType w:val="multilevel"/>
    <w:tmpl w:val="FB7C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A419F5"/>
    <w:multiLevelType w:val="multilevel"/>
    <w:tmpl w:val="0C9C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D2865"/>
    <w:multiLevelType w:val="multilevel"/>
    <w:tmpl w:val="B5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FC29BC"/>
    <w:multiLevelType w:val="multilevel"/>
    <w:tmpl w:val="9D9E1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532170"/>
    <w:multiLevelType w:val="multilevel"/>
    <w:tmpl w:val="0D48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B42C2"/>
    <w:multiLevelType w:val="multilevel"/>
    <w:tmpl w:val="B91C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038C3"/>
    <w:multiLevelType w:val="multilevel"/>
    <w:tmpl w:val="8188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D0EBA"/>
    <w:multiLevelType w:val="multilevel"/>
    <w:tmpl w:val="63B6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33E7E"/>
    <w:multiLevelType w:val="multilevel"/>
    <w:tmpl w:val="4E14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F6184"/>
    <w:multiLevelType w:val="multilevel"/>
    <w:tmpl w:val="98E4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BD2B52"/>
    <w:multiLevelType w:val="multilevel"/>
    <w:tmpl w:val="2FC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E4121"/>
    <w:multiLevelType w:val="multilevel"/>
    <w:tmpl w:val="B81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17E9D"/>
    <w:multiLevelType w:val="multilevel"/>
    <w:tmpl w:val="591A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314A23"/>
    <w:multiLevelType w:val="multilevel"/>
    <w:tmpl w:val="BF4A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5A52B0"/>
    <w:multiLevelType w:val="multilevel"/>
    <w:tmpl w:val="DA1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F24B22"/>
    <w:multiLevelType w:val="multilevel"/>
    <w:tmpl w:val="441A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C610B4"/>
    <w:multiLevelType w:val="multilevel"/>
    <w:tmpl w:val="1EA2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C550A5"/>
    <w:multiLevelType w:val="multilevel"/>
    <w:tmpl w:val="127C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F44622"/>
    <w:multiLevelType w:val="multilevel"/>
    <w:tmpl w:val="96EC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0298E"/>
    <w:multiLevelType w:val="multilevel"/>
    <w:tmpl w:val="E0303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E34945"/>
    <w:multiLevelType w:val="multilevel"/>
    <w:tmpl w:val="3648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302987"/>
    <w:multiLevelType w:val="multilevel"/>
    <w:tmpl w:val="9048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2E1A70"/>
    <w:multiLevelType w:val="multilevel"/>
    <w:tmpl w:val="E15A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30702E"/>
    <w:multiLevelType w:val="multilevel"/>
    <w:tmpl w:val="A6FE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24194C"/>
    <w:multiLevelType w:val="multilevel"/>
    <w:tmpl w:val="5536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7E7A0D"/>
    <w:multiLevelType w:val="multilevel"/>
    <w:tmpl w:val="3D42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3E1841"/>
    <w:multiLevelType w:val="multilevel"/>
    <w:tmpl w:val="6EBE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567D9B"/>
    <w:multiLevelType w:val="multilevel"/>
    <w:tmpl w:val="F64A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C80EE3"/>
    <w:multiLevelType w:val="multilevel"/>
    <w:tmpl w:val="BFF4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25184A"/>
    <w:multiLevelType w:val="multilevel"/>
    <w:tmpl w:val="E90E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7A3DF7"/>
    <w:multiLevelType w:val="multilevel"/>
    <w:tmpl w:val="C802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BE0405"/>
    <w:multiLevelType w:val="multilevel"/>
    <w:tmpl w:val="B384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DA0E42"/>
    <w:multiLevelType w:val="multilevel"/>
    <w:tmpl w:val="5D6A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EF4E19"/>
    <w:multiLevelType w:val="multilevel"/>
    <w:tmpl w:val="BCD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123582"/>
    <w:multiLevelType w:val="multilevel"/>
    <w:tmpl w:val="17EE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024694"/>
    <w:multiLevelType w:val="multilevel"/>
    <w:tmpl w:val="A6FC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DE0E99"/>
    <w:multiLevelType w:val="multilevel"/>
    <w:tmpl w:val="72861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136569"/>
    <w:multiLevelType w:val="multilevel"/>
    <w:tmpl w:val="5222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485203"/>
    <w:multiLevelType w:val="multilevel"/>
    <w:tmpl w:val="0D6A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A65DED"/>
    <w:multiLevelType w:val="multilevel"/>
    <w:tmpl w:val="3058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7E13ECA"/>
    <w:multiLevelType w:val="multilevel"/>
    <w:tmpl w:val="37DE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7FC591A"/>
    <w:multiLevelType w:val="multilevel"/>
    <w:tmpl w:val="0F6A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394705"/>
    <w:multiLevelType w:val="multilevel"/>
    <w:tmpl w:val="C246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23"/>
  </w:num>
  <w:num w:numId="3">
    <w:abstractNumId w:val="24"/>
  </w:num>
  <w:num w:numId="4">
    <w:abstractNumId w:val="2"/>
  </w:num>
  <w:num w:numId="5">
    <w:abstractNumId w:val="41"/>
  </w:num>
  <w:num w:numId="6">
    <w:abstractNumId w:val="44"/>
  </w:num>
  <w:num w:numId="7">
    <w:abstractNumId w:val="35"/>
  </w:num>
  <w:num w:numId="8">
    <w:abstractNumId w:val="45"/>
  </w:num>
  <w:num w:numId="9">
    <w:abstractNumId w:val="17"/>
  </w:num>
  <w:num w:numId="10">
    <w:abstractNumId w:val="4"/>
  </w:num>
  <w:num w:numId="11">
    <w:abstractNumId w:val="16"/>
  </w:num>
  <w:num w:numId="12">
    <w:abstractNumId w:val="13"/>
  </w:num>
  <w:num w:numId="13">
    <w:abstractNumId w:val="39"/>
  </w:num>
  <w:num w:numId="14">
    <w:abstractNumId w:val="32"/>
  </w:num>
  <w:num w:numId="15">
    <w:abstractNumId w:val="18"/>
  </w:num>
  <w:num w:numId="16">
    <w:abstractNumId w:val="26"/>
  </w:num>
  <w:num w:numId="17">
    <w:abstractNumId w:val="25"/>
  </w:num>
  <w:num w:numId="18">
    <w:abstractNumId w:val="36"/>
  </w:num>
  <w:num w:numId="19">
    <w:abstractNumId w:val="43"/>
  </w:num>
  <w:num w:numId="20">
    <w:abstractNumId w:val="31"/>
  </w:num>
  <w:num w:numId="21">
    <w:abstractNumId w:val="3"/>
  </w:num>
  <w:num w:numId="22">
    <w:abstractNumId w:val="30"/>
  </w:num>
  <w:num w:numId="23">
    <w:abstractNumId w:val="27"/>
  </w:num>
  <w:num w:numId="24">
    <w:abstractNumId w:val="29"/>
  </w:num>
  <w:num w:numId="25">
    <w:abstractNumId w:val="6"/>
  </w:num>
  <w:num w:numId="26">
    <w:abstractNumId w:val="0"/>
  </w:num>
  <w:num w:numId="27">
    <w:abstractNumId w:val="8"/>
  </w:num>
  <w:num w:numId="28">
    <w:abstractNumId w:val="42"/>
  </w:num>
  <w:num w:numId="29">
    <w:abstractNumId w:val="15"/>
  </w:num>
  <w:num w:numId="30">
    <w:abstractNumId w:val="37"/>
  </w:num>
  <w:num w:numId="31">
    <w:abstractNumId w:val="34"/>
  </w:num>
  <w:num w:numId="32">
    <w:abstractNumId w:val="38"/>
  </w:num>
  <w:num w:numId="33">
    <w:abstractNumId w:val="12"/>
  </w:num>
  <w:num w:numId="34">
    <w:abstractNumId w:val="33"/>
  </w:num>
  <w:num w:numId="35">
    <w:abstractNumId w:val="11"/>
  </w:num>
  <w:num w:numId="36">
    <w:abstractNumId w:val="1"/>
  </w:num>
  <w:num w:numId="37">
    <w:abstractNumId w:val="10"/>
  </w:num>
  <w:num w:numId="38">
    <w:abstractNumId w:val="14"/>
  </w:num>
  <w:num w:numId="39">
    <w:abstractNumId w:val="5"/>
  </w:num>
  <w:num w:numId="40">
    <w:abstractNumId w:val="22"/>
  </w:num>
  <w:num w:numId="41">
    <w:abstractNumId w:val="7"/>
  </w:num>
  <w:num w:numId="42">
    <w:abstractNumId w:val="9"/>
  </w:num>
  <w:num w:numId="43">
    <w:abstractNumId w:val="46"/>
  </w:num>
  <w:num w:numId="44">
    <w:abstractNumId w:val="19"/>
  </w:num>
  <w:num w:numId="45">
    <w:abstractNumId w:val="21"/>
  </w:num>
  <w:num w:numId="46">
    <w:abstractNumId w:val="28"/>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15"/>
    <w:rsid w:val="004C3510"/>
    <w:rsid w:val="005447C1"/>
    <w:rsid w:val="005B6FAC"/>
    <w:rsid w:val="0067261B"/>
    <w:rsid w:val="00674815"/>
    <w:rsid w:val="007C2802"/>
    <w:rsid w:val="00EF2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9F288-1471-4583-90F4-6FAC5FF0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F27A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F27A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27AB"/>
    <w:rPr>
      <w:rFonts w:ascii="宋体" w:eastAsia="宋体" w:hAnsi="宋体" w:cs="宋体"/>
      <w:b/>
      <w:bCs/>
      <w:kern w:val="36"/>
      <w:sz w:val="48"/>
      <w:szCs w:val="48"/>
    </w:rPr>
  </w:style>
  <w:style w:type="character" w:customStyle="1" w:styleId="20">
    <w:name w:val="标题 2 字符"/>
    <w:basedOn w:val="a0"/>
    <w:link w:val="2"/>
    <w:uiPriority w:val="9"/>
    <w:rsid w:val="00EF27AB"/>
    <w:rPr>
      <w:rFonts w:ascii="宋体" w:eastAsia="宋体" w:hAnsi="宋体" w:cs="宋体"/>
      <w:b/>
      <w:bCs/>
      <w:kern w:val="0"/>
      <w:sz w:val="36"/>
      <w:szCs w:val="36"/>
    </w:rPr>
  </w:style>
  <w:style w:type="character" w:customStyle="1" w:styleId="mt-last-updated">
    <w:name w:val="mt-last-updated"/>
    <w:basedOn w:val="a0"/>
    <w:rsid w:val="00EF27AB"/>
  </w:style>
  <w:style w:type="character" w:styleId="a3">
    <w:name w:val="Hyperlink"/>
    <w:basedOn w:val="a0"/>
    <w:uiPriority w:val="99"/>
    <w:semiHidden/>
    <w:unhideWhenUsed/>
    <w:rsid w:val="00EF27AB"/>
    <w:rPr>
      <w:color w:val="0000FF"/>
      <w:u w:val="single"/>
    </w:rPr>
  </w:style>
  <w:style w:type="paragraph" w:styleId="a4">
    <w:name w:val="Normal (Web)"/>
    <w:basedOn w:val="a"/>
    <w:uiPriority w:val="99"/>
    <w:semiHidden/>
    <w:unhideWhenUsed/>
    <w:rsid w:val="00EF27A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04146">
      <w:bodyDiv w:val="1"/>
      <w:marLeft w:val="0"/>
      <w:marRight w:val="0"/>
      <w:marTop w:val="675"/>
      <w:marBottom w:val="0"/>
      <w:divBdr>
        <w:top w:val="none" w:sz="0" w:space="0" w:color="auto"/>
        <w:left w:val="none" w:sz="0" w:space="0" w:color="auto"/>
        <w:bottom w:val="none" w:sz="0" w:space="0" w:color="auto"/>
        <w:right w:val="none" w:sz="0" w:space="0" w:color="auto"/>
      </w:divBdr>
      <w:divsChild>
        <w:div w:id="570965978">
          <w:marLeft w:val="0"/>
          <w:marRight w:val="0"/>
          <w:marTop w:val="0"/>
          <w:marBottom w:val="0"/>
          <w:divBdr>
            <w:top w:val="none" w:sz="0" w:space="0" w:color="auto"/>
            <w:left w:val="none" w:sz="0" w:space="0" w:color="auto"/>
            <w:bottom w:val="none" w:sz="0" w:space="0" w:color="auto"/>
            <w:right w:val="none" w:sz="0" w:space="0" w:color="auto"/>
          </w:divBdr>
        </w:div>
        <w:div w:id="940139930">
          <w:marLeft w:val="0"/>
          <w:marRight w:val="0"/>
          <w:marTop w:val="0"/>
          <w:marBottom w:val="0"/>
          <w:divBdr>
            <w:top w:val="none" w:sz="0" w:space="0" w:color="auto"/>
            <w:left w:val="none" w:sz="0" w:space="0" w:color="auto"/>
            <w:bottom w:val="none" w:sz="0" w:space="0" w:color="auto"/>
            <w:right w:val="none" w:sz="0" w:space="0" w:color="auto"/>
          </w:divBdr>
        </w:div>
        <w:div w:id="550851790">
          <w:marLeft w:val="0"/>
          <w:marRight w:val="0"/>
          <w:marTop w:val="0"/>
          <w:marBottom w:val="0"/>
          <w:divBdr>
            <w:top w:val="none" w:sz="0" w:space="0" w:color="auto"/>
            <w:left w:val="none" w:sz="0" w:space="0" w:color="auto"/>
            <w:bottom w:val="none" w:sz="0" w:space="0" w:color="auto"/>
            <w:right w:val="none" w:sz="0" w:space="0" w:color="auto"/>
          </w:divBdr>
        </w:div>
      </w:divsChild>
    </w:div>
    <w:div w:id="292444507">
      <w:bodyDiv w:val="1"/>
      <w:marLeft w:val="0"/>
      <w:marRight w:val="0"/>
      <w:marTop w:val="0"/>
      <w:marBottom w:val="0"/>
      <w:divBdr>
        <w:top w:val="none" w:sz="0" w:space="0" w:color="auto"/>
        <w:left w:val="none" w:sz="0" w:space="0" w:color="auto"/>
        <w:bottom w:val="none" w:sz="0" w:space="0" w:color="auto"/>
        <w:right w:val="none" w:sz="0" w:space="0" w:color="auto"/>
      </w:divBdr>
      <w:divsChild>
        <w:div w:id="1545482011">
          <w:marLeft w:val="0"/>
          <w:marRight w:val="0"/>
          <w:marTop w:val="0"/>
          <w:marBottom w:val="0"/>
          <w:divBdr>
            <w:top w:val="none" w:sz="0" w:space="0" w:color="auto"/>
            <w:left w:val="none" w:sz="0" w:space="0" w:color="auto"/>
            <w:bottom w:val="none" w:sz="0" w:space="0" w:color="auto"/>
            <w:right w:val="none" w:sz="0" w:space="0" w:color="auto"/>
          </w:divBdr>
        </w:div>
        <w:div w:id="1083525049">
          <w:marLeft w:val="0"/>
          <w:marRight w:val="0"/>
          <w:marTop w:val="0"/>
          <w:marBottom w:val="0"/>
          <w:divBdr>
            <w:top w:val="none" w:sz="0" w:space="0" w:color="auto"/>
            <w:left w:val="none" w:sz="0" w:space="0" w:color="auto"/>
            <w:bottom w:val="none" w:sz="0" w:space="0" w:color="auto"/>
            <w:right w:val="none" w:sz="0" w:space="0" w:color="auto"/>
          </w:divBdr>
        </w:div>
      </w:divsChild>
    </w:div>
    <w:div w:id="574244350">
      <w:bodyDiv w:val="1"/>
      <w:marLeft w:val="0"/>
      <w:marRight w:val="0"/>
      <w:marTop w:val="0"/>
      <w:marBottom w:val="0"/>
      <w:divBdr>
        <w:top w:val="none" w:sz="0" w:space="0" w:color="auto"/>
        <w:left w:val="none" w:sz="0" w:space="0" w:color="auto"/>
        <w:bottom w:val="none" w:sz="0" w:space="0" w:color="auto"/>
        <w:right w:val="none" w:sz="0" w:space="0" w:color="auto"/>
      </w:divBdr>
      <w:divsChild>
        <w:div w:id="1442921286">
          <w:marLeft w:val="0"/>
          <w:marRight w:val="0"/>
          <w:marTop w:val="0"/>
          <w:marBottom w:val="0"/>
          <w:divBdr>
            <w:top w:val="none" w:sz="0" w:space="0" w:color="auto"/>
            <w:left w:val="none" w:sz="0" w:space="0" w:color="auto"/>
            <w:bottom w:val="none" w:sz="0" w:space="0" w:color="auto"/>
            <w:right w:val="none" w:sz="0" w:space="0" w:color="auto"/>
          </w:divBdr>
        </w:div>
        <w:div w:id="1795555826">
          <w:marLeft w:val="0"/>
          <w:marRight w:val="0"/>
          <w:marTop w:val="0"/>
          <w:marBottom w:val="0"/>
          <w:divBdr>
            <w:top w:val="none" w:sz="0" w:space="0" w:color="auto"/>
            <w:left w:val="none" w:sz="0" w:space="0" w:color="auto"/>
            <w:bottom w:val="none" w:sz="0" w:space="0" w:color="auto"/>
            <w:right w:val="none" w:sz="0" w:space="0" w:color="auto"/>
          </w:divBdr>
        </w:div>
      </w:divsChild>
    </w:div>
    <w:div w:id="1302081632">
      <w:bodyDiv w:val="1"/>
      <w:marLeft w:val="0"/>
      <w:marRight w:val="0"/>
      <w:marTop w:val="0"/>
      <w:marBottom w:val="0"/>
      <w:divBdr>
        <w:top w:val="none" w:sz="0" w:space="0" w:color="auto"/>
        <w:left w:val="none" w:sz="0" w:space="0" w:color="auto"/>
        <w:bottom w:val="none" w:sz="0" w:space="0" w:color="auto"/>
        <w:right w:val="none" w:sz="0" w:space="0" w:color="auto"/>
      </w:divBdr>
      <w:divsChild>
        <w:div w:id="217324715">
          <w:marLeft w:val="0"/>
          <w:marRight w:val="0"/>
          <w:marTop w:val="0"/>
          <w:marBottom w:val="0"/>
          <w:divBdr>
            <w:top w:val="none" w:sz="0" w:space="0" w:color="auto"/>
            <w:left w:val="none" w:sz="0" w:space="0" w:color="auto"/>
            <w:bottom w:val="none" w:sz="0" w:space="0" w:color="auto"/>
            <w:right w:val="none" w:sz="0" w:space="0" w:color="auto"/>
          </w:divBdr>
        </w:div>
        <w:div w:id="1545485942">
          <w:marLeft w:val="0"/>
          <w:marRight w:val="0"/>
          <w:marTop w:val="0"/>
          <w:marBottom w:val="0"/>
          <w:divBdr>
            <w:top w:val="none" w:sz="0" w:space="0" w:color="auto"/>
            <w:left w:val="none" w:sz="0" w:space="0" w:color="auto"/>
            <w:bottom w:val="none" w:sz="0" w:space="0" w:color="auto"/>
            <w:right w:val="none" w:sz="0" w:space="0" w:color="auto"/>
          </w:divBdr>
        </w:div>
      </w:divsChild>
    </w:div>
    <w:div w:id="1997149988">
      <w:bodyDiv w:val="1"/>
      <w:marLeft w:val="0"/>
      <w:marRight w:val="0"/>
      <w:marTop w:val="0"/>
      <w:marBottom w:val="0"/>
      <w:divBdr>
        <w:top w:val="none" w:sz="0" w:space="0" w:color="auto"/>
        <w:left w:val="none" w:sz="0" w:space="0" w:color="auto"/>
        <w:bottom w:val="none" w:sz="0" w:space="0" w:color="auto"/>
        <w:right w:val="none" w:sz="0" w:space="0" w:color="auto"/>
      </w:divBdr>
      <w:divsChild>
        <w:div w:id="754595939">
          <w:marLeft w:val="0"/>
          <w:marRight w:val="0"/>
          <w:marTop w:val="0"/>
          <w:marBottom w:val="0"/>
          <w:divBdr>
            <w:top w:val="none" w:sz="0" w:space="0" w:color="auto"/>
            <w:left w:val="none" w:sz="0" w:space="0" w:color="auto"/>
            <w:bottom w:val="none" w:sz="0" w:space="0" w:color="auto"/>
            <w:right w:val="none" w:sz="0" w:space="0" w:color="auto"/>
          </w:divBdr>
        </w:div>
        <w:div w:id="149833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open?id=1dozl384Xjt5uXE7BKOwpKPxsPTKZOugX" TargetMode="External"/><Relationship Id="rId18" Type="http://schemas.openxmlformats.org/officeDocument/2006/relationships/hyperlink" Target="https://coupadev.atlassian.net/wiki/display/PSM/Inventory" TargetMode="External"/><Relationship Id="rId26" Type="http://schemas.openxmlformats.org/officeDocument/2006/relationships/hyperlink" Target="https://drive.google.com/open?id=1xqMo2hejH_Y7kDzAXpbFIAAiNlMLcSqr" TargetMode="External"/><Relationship Id="rId39" Type="http://schemas.openxmlformats.org/officeDocument/2006/relationships/hyperlink" Target="https://drive.google.com/open?id=1rTYkEAlp329fYIgDq2TccktX7BIQyhwH" TargetMode="External"/><Relationship Id="rId21" Type="http://schemas.openxmlformats.org/officeDocument/2006/relationships/hyperlink" Target="https://drive.google.com/open?id=1m-lPPOTwMmFB5mjwkTFrCBTVLZXS_jqc" TargetMode="External"/><Relationship Id="rId34" Type="http://schemas.openxmlformats.org/officeDocument/2006/relationships/hyperlink" Target="https://success.coupa.com/Integrate/Technical_Documentation/CSV" TargetMode="External"/><Relationship Id="rId42" Type="http://schemas.openxmlformats.org/officeDocument/2006/relationships/hyperlink" Target="https://success.coupa.com/Integrate/Technical_Documentation" TargetMode="External"/><Relationship Id="rId47" Type="http://schemas.openxmlformats.org/officeDocument/2006/relationships/hyperlink" Target="https://success.coupa.com/Implement/Overview/02_Model/2.4_Enable_Suppliers" TargetMode="External"/><Relationship Id="rId50" Type="http://schemas.openxmlformats.org/officeDocument/2006/relationships/hyperlink" Target="https://drive.google.com/open?id=1yA-FY6iWl8c2P5pCvkG_FMkjqjLsCjnk" TargetMode="External"/><Relationship Id="rId55" Type="http://schemas.openxmlformats.org/officeDocument/2006/relationships/hyperlink" Target="https://drive.google.com/open?id=1wXjqkEbFt2rNwp39fa18xt-FIyX_QFwt" TargetMode="External"/><Relationship Id="rId63" Type="http://schemas.openxmlformats.org/officeDocument/2006/relationships/fontTable" Target="fontTable.xml"/><Relationship Id="rId7" Type="http://schemas.openxmlformats.org/officeDocument/2006/relationships/hyperlink" Target="https://drive.google.com/open?id=12BVsygYlnojQ_k8Nsap6ns9m8uBn_nO-" TargetMode="External"/><Relationship Id="rId2" Type="http://schemas.openxmlformats.org/officeDocument/2006/relationships/styles" Target="styles.xml"/><Relationship Id="rId16" Type="http://schemas.openxmlformats.org/officeDocument/2006/relationships/hyperlink" Target="https://drive.google.com/open?id=1MXEoqyEDRt-mxz2QnJyYtmuIwFn66SXd" TargetMode="External"/><Relationship Id="rId20" Type="http://schemas.openxmlformats.org/officeDocument/2006/relationships/hyperlink" Target="https://drive.google.com/open?id=1znZNtQOBZFrc0TMOmgdq4tBMk-jdviJr" TargetMode="External"/><Relationship Id="rId29" Type="http://schemas.openxmlformats.org/officeDocument/2006/relationships/hyperlink" Target="https://drive.google.com/open?id=1FKGDXhfi8tlrMx2l5E92pFLsEQDc2O2m" TargetMode="External"/><Relationship Id="rId41" Type="http://schemas.openxmlformats.org/officeDocument/2006/relationships/hyperlink" Target="https://success.coupa.com/Implement/Overview/02_Model/2.3_Develop_Integrations" TargetMode="External"/><Relationship Id="rId54" Type="http://schemas.openxmlformats.org/officeDocument/2006/relationships/hyperlink" Target="https://success.coupa.com/Suppliers/For_Customers/Toolkit/Manage_Suppliers/Supplier_Onboarding_Email_Templates" TargetMode="External"/><Relationship Id="rId62" Type="http://schemas.openxmlformats.org/officeDocument/2006/relationships/hyperlink" Target="https://drive.google.com/open?id=1IRH3GfEOEWMvyLGAhH9M6wMbydbobbgC" TargetMode="External"/><Relationship Id="rId1" Type="http://schemas.openxmlformats.org/officeDocument/2006/relationships/numbering" Target="numbering.xml"/><Relationship Id="rId6" Type="http://schemas.openxmlformats.org/officeDocument/2006/relationships/hyperlink" Target="https://success.coupa.com/Implement/Overview/02_Model/2.1_Conduct_Business_Process_Review%2C_Design_and_Architect_the_Solution" TargetMode="External"/><Relationship Id="rId11" Type="http://schemas.openxmlformats.org/officeDocument/2006/relationships/hyperlink" Target="https://drive.google.com/open?id=1exuJzX0DcWD_xB0IEe_ovdSVcIpl6fME" TargetMode="External"/><Relationship Id="rId24" Type="http://schemas.openxmlformats.org/officeDocument/2006/relationships/hyperlink" Target="https://drive.google.com/file/d/1F7y9DsWKZCc3Zt8sSJq9nRFlB9iemETq/view?usp=sharing" TargetMode="External"/><Relationship Id="rId32" Type="http://schemas.openxmlformats.org/officeDocument/2006/relationships/hyperlink" Target="https://drive.google.com/open?id=1Gsvh8kP80BPsv2eawAjPtPkDnTqwiINn" TargetMode="External"/><Relationship Id="rId37" Type="http://schemas.openxmlformats.org/officeDocument/2006/relationships/hyperlink" Target="https://drive.google.com/file/d/1MRAmKEDcQRVv8UA6OMqn5rbAN6NPhGVa/view?usp=sharing" TargetMode="External"/><Relationship Id="rId40" Type="http://schemas.openxmlformats.org/officeDocument/2006/relationships/hyperlink" Target="https://success.coupa.com/Implement/Overview/02_Model/2.3_Develop_Integrations" TargetMode="External"/><Relationship Id="rId45" Type="http://schemas.openxmlformats.org/officeDocument/2006/relationships/hyperlink" Target="https://drive.google.com/open?id=1RbecAdHqlJ3ICgmAgu6Ms5SHEAxe5Bo8" TargetMode="External"/><Relationship Id="rId53" Type="http://schemas.openxmlformats.org/officeDocument/2006/relationships/hyperlink" Target="https://drive.google.com/open?id=1QJHHqtZdSiOYZtirfl6KQS_AeROdFIo-" TargetMode="External"/><Relationship Id="rId58" Type="http://schemas.openxmlformats.org/officeDocument/2006/relationships/hyperlink" Target="https://coupadev.atlassian.net/wiki/display/PSM/Architecture+Review+Board+%28ARB%29+Process+Overview" TargetMode="External"/><Relationship Id="rId5" Type="http://schemas.openxmlformats.org/officeDocument/2006/relationships/hyperlink" Target="https://success.coupa.com/Implement/Overview/02_Model/2.1_Conduct_Business_Process_Review%2C_Design_and_Architect_the_Solution" TargetMode="External"/><Relationship Id="rId15" Type="http://schemas.openxmlformats.org/officeDocument/2006/relationships/hyperlink" Target="https://drive.google.com/open?id=1ZyBbwDI6J1XA6ZwNetoec2Ndcu6qtiBu" TargetMode="External"/><Relationship Id="rId23" Type="http://schemas.openxmlformats.org/officeDocument/2006/relationships/hyperlink" Target="https://drive.google.com/open?id=1U4O4BarNxcqIjEMPaUBCobcok2gOlnTc" TargetMode="External"/><Relationship Id="rId28" Type="http://schemas.openxmlformats.org/officeDocument/2006/relationships/hyperlink" Target="https://drive.google.com/open?id=1oTJbUxO7DhUjw7VaUDOCe6ZijvJu73mO" TargetMode="External"/><Relationship Id="rId36" Type="http://schemas.openxmlformats.org/officeDocument/2006/relationships/hyperlink" Target="https://success.coupa.com/Implement/Overview/02_Model/2.2_Configure_Coupa" TargetMode="External"/><Relationship Id="rId49" Type="http://schemas.openxmlformats.org/officeDocument/2006/relationships/hyperlink" Target="mailto:'training@coupa.com" TargetMode="External"/><Relationship Id="rId57" Type="http://schemas.openxmlformats.org/officeDocument/2006/relationships/hyperlink" Target="https://success.coupa.com/Implement/Overview/02_Model/2.5_Conduct_ARB_1" TargetMode="External"/><Relationship Id="rId61" Type="http://schemas.openxmlformats.org/officeDocument/2006/relationships/hyperlink" Target="https://coupadev.atlassian.net/wiki/spaces/PSM/pages/417464336/Customer+Projects+Template" TargetMode="External"/><Relationship Id="rId10" Type="http://schemas.openxmlformats.org/officeDocument/2006/relationships/hyperlink" Target="https://drive.google.com/open?id=1zVSVzhg-sOj7gbAEwvs3evxsJHd1dUxM" TargetMode="External"/><Relationship Id="rId19" Type="http://schemas.openxmlformats.org/officeDocument/2006/relationships/hyperlink" Target="https://drive.google.com/open?id=1aSNzZoq-fC3HVfu3nOj1M3OHBJoB9yS-" TargetMode="External"/><Relationship Id="rId31" Type="http://schemas.openxmlformats.org/officeDocument/2006/relationships/hyperlink" Target="https://drive.google.com/open?id=1OgLrRI4hx5ABycU9ddM3RxsZlegmFq4m" TargetMode="External"/><Relationship Id="rId44" Type="http://schemas.openxmlformats.org/officeDocument/2006/relationships/hyperlink" Target="https://drive.google.com/open?id=1ziw8LyH1VX2WoqBD5iVm_IvioYJyaTH0" TargetMode="External"/><Relationship Id="rId52" Type="http://schemas.openxmlformats.org/officeDocument/2006/relationships/hyperlink" Target="https://docs.google.com/a/coupa.com/forms/d/15AxjrJoCWTh9DyDbyLs5QHECtKjhHmF4hN4xfY7lCEc/viewform?edit_requested=true" TargetMode="External"/><Relationship Id="rId60" Type="http://schemas.openxmlformats.org/officeDocument/2006/relationships/hyperlink" Target="https://drive.google.com/open?id=1IRH3GfEOEWMvyLGAhH9M6wMbydbobbgC" TargetMode="External"/><Relationship Id="rId4" Type="http://schemas.openxmlformats.org/officeDocument/2006/relationships/webSettings" Target="webSettings.xml"/><Relationship Id="rId9" Type="http://schemas.openxmlformats.org/officeDocument/2006/relationships/hyperlink" Target="https://drive.google.com/open?id=17jX55AU5WPI5FjbMTksLBLsF2Erjf6Dl" TargetMode="External"/><Relationship Id="rId14" Type="http://schemas.openxmlformats.org/officeDocument/2006/relationships/hyperlink" Target="https://drive.google.com/open?id=1EQkXxZcetERjrOSoX2abBIaDdHV0TItf" TargetMode="External"/><Relationship Id="rId22" Type="http://schemas.openxmlformats.org/officeDocument/2006/relationships/hyperlink" Target="https://drive.google.com/open?id=1SZYjrijs7wWeO-4xgm3VoJQt4oJkq0PR" TargetMode="External"/><Relationship Id="rId27" Type="http://schemas.openxmlformats.org/officeDocument/2006/relationships/hyperlink" Target="https://drive.google.com/open?id=1AD-QL88ISqzpLN_yYIbh8HNv_8jO8adk" TargetMode="External"/><Relationship Id="rId30" Type="http://schemas.openxmlformats.org/officeDocument/2006/relationships/hyperlink" Target="https://docs.google.com/spreadsheets/d/1AE0YWcpKfWmQK9ZBHjirV5FzhIGAGptdz_PILMk_fXY/edit?usp=sharing" TargetMode="External"/><Relationship Id="rId35" Type="http://schemas.openxmlformats.org/officeDocument/2006/relationships/hyperlink" Target="https://success.coupa.com/Implement/Overview/02_Model/2.2_Configure_Coupa" TargetMode="External"/><Relationship Id="rId43" Type="http://schemas.openxmlformats.org/officeDocument/2006/relationships/hyperlink" Target="https://coupadocs.atlassian.net/wiki/pages/viewpage.action?pageId=524334" TargetMode="External"/><Relationship Id="rId48" Type="http://schemas.openxmlformats.org/officeDocument/2006/relationships/hyperlink" Target="https://success.coupa.com/Implement/Overview/02_Model/2.4_Enable_Suppliers" TargetMode="External"/><Relationship Id="rId56" Type="http://schemas.openxmlformats.org/officeDocument/2006/relationships/hyperlink" Target="https://success.coupa.com/Implement/Overview/02_Model/2.5_Conduct_ARB_1" TargetMode="External"/><Relationship Id="rId64" Type="http://schemas.openxmlformats.org/officeDocument/2006/relationships/theme" Target="theme/theme1.xml"/><Relationship Id="rId8" Type="http://schemas.openxmlformats.org/officeDocument/2006/relationships/hyperlink" Target="https://drive.google.com/file/d/19_W4UPlkNsf4rrPtYnsNsk8e_rvME-ex/view?usp=sharing" TargetMode="External"/><Relationship Id="rId51" Type="http://schemas.openxmlformats.org/officeDocument/2006/relationships/hyperlink" Target="https://success.coupa.com/Suppliers/For_Customers/Toolkit/Manage_Suppliers/Supplier_Onboarding_Email_Templates" TargetMode="External"/><Relationship Id="rId3" Type="http://schemas.openxmlformats.org/officeDocument/2006/relationships/settings" Target="settings.xml"/><Relationship Id="rId12" Type="http://schemas.openxmlformats.org/officeDocument/2006/relationships/hyperlink" Target="https://drive.google.com/open?id=11lnOnB2FCjwrvZpUBuSK2RKzBizDalux" TargetMode="External"/><Relationship Id="rId17" Type="http://schemas.openxmlformats.org/officeDocument/2006/relationships/hyperlink" Target="https://drive.google.com/open?id=1yW28vrTujGFza2_J08ecbokl_6DAgUOC" TargetMode="External"/><Relationship Id="rId25" Type="http://schemas.openxmlformats.org/officeDocument/2006/relationships/hyperlink" Target="https://drive.google.com/file/d/1G41F5c7R-y0Z_ZLybJwrNc3k6wI8IbI6/view?usp=sharing" TargetMode="External"/><Relationship Id="rId33" Type="http://schemas.openxmlformats.org/officeDocument/2006/relationships/hyperlink" Target="https://drive.google.com/open?id=1u9oXWGh2t5N7Vr9r_UBuUWOWgHWRaerb" TargetMode="External"/><Relationship Id="rId38" Type="http://schemas.openxmlformats.org/officeDocument/2006/relationships/hyperlink" Target="https://drive.google.com/open?id=1ZZN1niUnwXv1WjIcOPSAipdAlYarAOqO" TargetMode="External"/><Relationship Id="rId46" Type="http://schemas.openxmlformats.org/officeDocument/2006/relationships/hyperlink" Target="https://success.coupa.com/Implement/Overview/02_Model/2.4_Enable_Suppliers" TargetMode="External"/><Relationship Id="rId59" Type="http://schemas.openxmlformats.org/officeDocument/2006/relationships/hyperlink" Target="https://drive.google.com/open?id=10AIv_J9Pn9GXgbK-vigifmlOKNwomCkz"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2482</Words>
  <Characters>14149</Characters>
  <Application>Microsoft Office Word</Application>
  <DocSecurity>0</DocSecurity>
  <Lines>117</Lines>
  <Paragraphs>33</Paragraphs>
  <ScaleCrop>false</ScaleCrop>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8</cp:revision>
  <dcterms:created xsi:type="dcterms:W3CDTF">2020-04-02T02:29:00Z</dcterms:created>
  <dcterms:modified xsi:type="dcterms:W3CDTF">2020-04-02T03:39:00Z</dcterms:modified>
</cp:coreProperties>
</file>