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この記事では、以下を含む</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とのクーパ統合について説明し</w:t>
      </w:r>
      <w:bookmarkStart w:id="0" w:name="_GoBack"/>
      <w:bookmarkEnd w:id="0"/>
      <w:r w:rsidRPr="00EF4F5F">
        <w:rPr>
          <w:rFonts w:ascii="Arial" w:eastAsia="宋体" w:hAnsi="Arial" w:cs="Arial"/>
          <w:kern w:val="0"/>
          <w:sz w:val="24"/>
          <w:szCs w:val="24"/>
        </w:rPr>
        <w:t>ます。</w:t>
      </w:r>
    </w:p>
    <w:p w:rsidR="00EF4F5F" w:rsidRPr="00EF4F5F" w:rsidRDefault="00EF4F5F" w:rsidP="00EF4F5F">
      <w:pPr>
        <w:widowControl/>
        <w:numPr>
          <w:ilvl w:val="0"/>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 xml:space="preserve">P2P </w:t>
      </w:r>
      <w:r w:rsidRPr="00EF4F5F">
        <w:rPr>
          <w:rFonts w:ascii="Arial" w:eastAsia="宋体" w:hAnsi="Arial" w:cs="Arial"/>
          <w:kern w:val="0"/>
          <w:sz w:val="24"/>
          <w:szCs w:val="24"/>
        </w:rPr>
        <w:t>データフローと統合ポイント</w:t>
      </w:r>
    </w:p>
    <w:p w:rsidR="00EF4F5F" w:rsidRPr="00EF4F5F" w:rsidRDefault="00EF4F5F" w:rsidP="00EF4F5F">
      <w:pPr>
        <w:widowControl/>
        <w:numPr>
          <w:ilvl w:val="0"/>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統合方法</w:t>
      </w:r>
    </w:p>
    <w:p w:rsidR="00EF4F5F" w:rsidRPr="00EF4F5F" w:rsidRDefault="00EF4F5F" w:rsidP="00EF4F5F">
      <w:pPr>
        <w:widowControl/>
        <w:numPr>
          <w:ilvl w:val="0"/>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マスタデータ</w:t>
      </w:r>
    </w:p>
    <w:p w:rsidR="00EF4F5F" w:rsidRPr="00EF4F5F" w:rsidRDefault="00EF4F5F" w:rsidP="00EF4F5F">
      <w:pPr>
        <w:widowControl/>
        <w:numPr>
          <w:ilvl w:val="1"/>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ネットスイートベンダーからクーパサプライヤーへ</w:t>
      </w:r>
    </w:p>
    <w:p w:rsidR="00EF4F5F" w:rsidRPr="00EF4F5F" w:rsidRDefault="00EF4F5F" w:rsidP="00EF4F5F">
      <w:pPr>
        <w:widowControl/>
        <w:numPr>
          <w:ilvl w:val="1"/>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ネットスイート子会社</w:t>
      </w:r>
      <w:r w:rsidRPr="00EF4F5F">
        <w:rPr>
          <w:rFonts w:ascii="Arial" w:eastAsia="宋体" w:hAnsi="Arial" w:cs="Arial"/>
          <w:kern w:val="0"/>
          <w:sz w:val="24"/>
          <w:szCs w:val="24"/>
        </w:rPr>
        <w:t>/</w:t>
      </w:r>
      <w:r w:rsidRPr="00EF4F5F">
        <w:rPr>
          <w:rFonts w:ascii="Arial" w:eastAsia="宋体" w:hAnsi="Arial" w:cs="Arial"/>
          <w:kern w:val="0"/>
          <w:sz w:val="24"/>
          <w:szCs w:val="24"/>
        </w:rPr>
        <w:t>部門</w:t>
      </w:r>
      <w:r w:rsidRPr="00EF4F5F">
        <w:rPr>
          <w:rFonts w:ascii="Arial" w:eastAsia="宋体" w:hAnsi="Arial" w:cs="Arial"/>
          <w:kern w:val="0"/>
          <w:sz w:val="24"/>
          <w:szCs w:val="24"/>
        </w:rPr>
        <w:t>/</w:t>
      </w:r>
      <w:r w:rsidRPr="00EF4F5F">
        <w:rPr>
          <w:rFonts w:ascii="Arial" w:eastAsia="宋体" w:hAnsi="Arial" w:cs="Arial"/>
          <w:kern w:val="0"/>
          <w:sz w:val="24"/>
          <w:szCs w:val="24"/>
        </w:rPr>
        <w:t>クラス</w:t>
      </w:r>
      <w:r w:rsidRPr="00EF4F5F">
        <w:rPr>
          <w:rFonts w:ascii="Arial" w:eastAsia="宋体" w:hAnsi="Arial" w:cs="Arial"/>
          <w:kern w:val="0"/>
          <w:sz w:val="24"/>
          <w:szCs w:val="24"/>
        </w:rPr>
        <w:t>/GL</w:t>
      </w:r>
      <w:r w:rsidRPr="00EF4F5F">
        <w:rPr>
          <w:rFonts w:ascii="Arial" w:eastAsia="宋体" w:hAnsi="Arial" w:cs="Arial"/>
          <w:kern w:val="0"/>
          <w:sz w:val="24"/>
          <w:szCs w:val="24"/>
        </w:rPr>
        <w:t>アカウント</w:t>
      </w:r>
      <w:r w:rsidRPr="00EF4F5F">
        <w:rPr>
          <w:rFonts w:ascii="Arial" w:eastAsia="宋体" w:hAnsi="Arial" w:cs="Arial"/>
          <w:kern w:val="0"/>
          <w:sz w:val="24"/>
          <w:szCs w:val="24"/>
        </w:rPr>
        <w:t>/</w:t>
      </w:r>
      <w:r w:rsidRPr="00EF4F5F">
        <w:rPr>
          <w:rFonts w:ascii="Arial" w:eastAsia="宋体" w:hAnsi="Arial" w:cs="Arial"/>
          <w:kern w:val="0"/>
          <w:sz w:val="24"/>
          <w:szCs w:val="24"/>
        </w:rPr>
        <w:t>場所からクーパ口座セグメントへ</w:t>
      </w:r>
    </w:p>
    <w:p w:rsidR="00EF4F5F" w:rsidRPr="00EF4F5F" w:rsidRDefault="00EF4F5F" w:rsidP="00EF4F5F">
      <w:pPr>
        <w:widowControl/>
        <w:numPr>
          <w:ilvl w:val="1"/>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クーパ</w:t>
      </w:r>
      <w:r w:rsidRPr="00EF4F5F">
        <w:rPr>
          <w:rFonts w:ascii="Arial" w:eastAsia="宋体" w:hAnsi="Arial" w:cs="Arial"/>
          <w:kern w:val="0"/>
          <w:sz w:val="24"/>
          <w:szCs w:val="24"/>
        </w:rPr>
        <w:t>SIM</w:t>
      </w:r>
      <w:r w:rsidRPr="00EF4F5F">
        <w:rPr>
          <w:rFonts w:ascii="Arial" w:eastAsia="宋体" w:hAnsi="Arial" w:cs="Arial"/>
          <w:kern w:val="0"/>
          <w:sz w:val="24"/>
          <w:szCs w:val="24"/>
        </w:rPr>
        <w:t>からネットスイートベンダーへ</w:t>
      </w:r>
    </w:p>
    <w:p w:rsidR="00EF4F5F" w:rsidRPr="00EF4F5F" w:rsidRDefault="00EF4F5F" w:rsidP="00EF4F5F">
      <w:pPr>
        <w:widowControl/>
        <w:numPr>
          <w:ilvl w:val="1"/>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ネットスイートからクーパへの為替レート</w:t>
      </w:r>
      <w:r w:rsidRPr="00EF4F5F">
        <w:rPr>
          <w:rFonts w:ascii="Arial" w:eastAsia="宋体" w:hAnsi="Arial" w:cs="Arial"/>
          <w:kern w:val="0"/>
          <w:sz w:val="24"/>
          <w:szCs w:val="24"/>
        </w:rPr>
        <w:t xml:space="preserve"> </w:t>
      </w:r>
    </w:p>
    <w:p w:rsidR="00EF4F5F" w:rsidRPr="00EF4F5F" w:rsidRDefault="00EF4F5F" w:rsidP="00EF4F5F">
      <w:pPr>
        <w:widowControl/>
        <w:numPr>
          <w:ilvl w:val="0"/>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トランザクション</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データ</w:t>
      </w:r>
    </w:p>
    <w:p w:rsidR="00EF4F5F" w:rsidRPr="00EF4F5F" w:rsidRDefault="00EF4F5F" w:rsidP="00EF4F5F">
      <w:pPr>
        <w:widowControl/>
        <w:numPr>
          <w:ilvl w:val="1"/>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クーパが承認された</w:t>
      </w:r>
      <w:r w:rsidRPr="00EF4F5F">
        <w:rPr>
          <w:rFonts w:ascii="Arial" w:eastAsia="宋体" w:hAnsi="Arial" w:cs="Arial"/>
          <w:kern w:val="0"/>
          <w:sz w:val="24"/>
          <w:szCs w:val="24"/>
        </w:rPr>
        <w:t>(</w:t>
      </w:r>
      <w:r w:rsidRPr="00EF4F5F">
        <w:rPr>
          <w:rFonts w:ascii="Arial" w:eastAsia="宋体" w:hAnsi="Arial" w:cs="Arial"/>
          <w:kern w:val="0"/>
          <w:sz w:val="24"/>
          <w:szCs w:val="24"/>
        </w:rPr>
        <w:t>支払う</w:t>
      </w:r>
      <w:r w:rsidRPr="00EF4F5F">
        <w:rPr>
          <w:rFonts w:ascii="Arial" w:eastAsia="宋体" w:hAnsi="Arial" w:cs="Arial"/>
          <w:kern w:val="0"/>
          <w:sz w:val="24"/>
          <w:szCs w:val="24"/>
        </w:rPr>
        <w:t>)</w:t>
      </w:r>
      <w:r w:rsidRPr="00EF4F5F">
        <w:rPr>
          <w:rFonts w:ascii="Arial" w:eastAsia="宋体" w:hAnsi="Arial" w:cs="Arial"/>
          <w:kern w:val="0"/>
          <w:sz w:val="24"/>
          <w:szCs w:val="24"/>
        </w:rPr>
        <w:t>請求書を</w:t>
      </w:r>
      <w:r w:rsidRPr="00EF4F5F">
        <w:rPr>
          <w:rFonts w:ascii="Arial" w:eastAsia="宋体" w:hAnsi="Arial" w:cs="Arial"/>
          <w:kern w:val="0"/>
          <w:sz w:val="24"/>
          <w:szCs w:val="24"/>
        </w:rPr>
        <w:t>NetSuite</w:t>
      </w:r>
      <w:r w:rsidRPr="00EF4F5F">
        <w:rPr>
          <w:rFonts w:ascii="Arial" w:eastAsia="宋体" w:hAnsi="Arial" w:cs="Arial"/>
          <w:kern w:val="0"/>
          <w:sz w:val="24"/>
          <w:szCs w:val="24"/>
        </w:rPr>
        <w:t>ベンダー請求書に</w:t>
      </w:r>
    </w:p>
    <w:p w:rsidR="00EF4F5F" w:rsidRPr="00EF4F5F" w:rsidRDefault="00EF4F5F" w:rsidP="00EF4F5F">
      <w:pPr>
        <w:widowControl/>
        <w:numPr>
          <w:ilvl w:val="1"/>
          <w:numId w:val="1"/>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クーパへのネットスイートベンダー請求書の支払い</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 </w:t>
      </w:r>
    </w:p>
    <w:p w:rsidR="00EF4F5F" w:rsidRPr="00EF4F5F" w:rsidRDefault="00EF4F5F" w:rsidP="00EF4F5F">
      <w:pPr>
        <w:widowControl/>
        <w:numPr>
          <w:ilvl w:val="0"/>
          <w:numId w:val="2"/>
        </w:numPr>
        <w:spacing w:before="240" w:after="240"/>
        <w:ind w:left="600"/>
        <w:jc w:val="left"/>
        <w:rPr>
          <w:rFonts w:ascii="Arial" w:eastAsia="宋体" w:hAnsi="Arial" w:cs="Arial"/>
          <w:kern w:val="0"/>
          <w:sz w:val="24"/>
          <w:szCs w:val="24"/>
        </w:rPr>
      </w:pPr>
      <w:r w:rsidRPr="00EF4F5F">
        <w:rPr>
          <w:rFonts w:ascii="Arial" w:eastAsia="宋体" w:hAnsi="Arial" w:cs="Arial"/>
          <w:kern w:val="0"/>
          <w:sz w:val="24"/>
          <w:szCs w:val="24"/>
        </w:rPr>
        <w:t>ネットスイートへのクーパバーチャルカード料金</w:t>
      </w:r>
      <w:r w:rsidRPr="00EF4F5F">
        <w:rPr>
          <w:rFonts w:ascii="Arial" w:eastAsia="宋体" w:hAnsi="Arial" w:cs="Arial"/>
          <w:kern w:val="0"/>
          <w:sz w:val="24"/>
          <w:szCs w:val="24"/>
        </w:rPr>
        <w:t>(</w:t>
      </w:r>
      <w:r w:rsidRPr="00EF4F5F">
        <w:rPr>
          <w:rFonts w:ascii="Arial" w:eastAsia="宋体" w:hAnsi="Arial" w:cs="Arial"/>
          <w:kern w:val="0"/>
          <w:sz w:val="24"/>
          <w:szCs w:val="24"/>
        </w:rPr>
        <w:t>クレジットカード取引</w:t>
      </w:r>
      <w:r w:rsidRPr="00EF4F5F">
        <w:rPr>
          <w:rFonts w:ascii="Arial" w:eastAsia="宋体" w:hAnsi="Arial" w:cs="Arial"/>
          <w:kern w:val="0"/>
          <w:sz w:val="24"/>
          <w:szCs w:val="24"/>
        </w:rPr>
        <w:t>) - (</w:t>
      </w:r>
      <w:r w:rsidRPr="00EF4F5F">
        <w:rPr>
          <w:rFonts w:ascii="Arial" w:eastAsia="宋体" w:hAnsi="Arial" w:cs="Arial"/>
          <w:kern w:val="0"/>
          <w:sz w:val="24"/>
          <w:szCs w:val="24"/>
        </w:rPr>
        <w:t>クーパペイの場合</w:t>
      </w:r>
      <w:r w:rsidRPr="00EF4F5F">
        <w:rPr>
          <w:rFonts w:ascii="Arial" w:eastAsia="宋体" w:hAnsi="Arial" w:cs="Arial"/>
          <w:kern w:val="0"/>
          <w:sz w:val="24"/>
          <w:szCs w:val="24"/>
        </w:rPr>
        <w:t xml:space="preserve"> - PO</w:t>
      </w:r>
      <w:r w:rsidRPr="00EF4F5F">
        <w:rPr>
          <w:rFonts w:ascii="Arial" w:eastAsia="宋体" w:hAnsi="Arial" w:cs="Arial"/>
          <w:kern w:val="0"/>
          <w:sz w:val="24"/>
          <w:szCs w:val="24"/>
        </w:rPr>
        <w:t>支払い</w:t>
      </w:r>
      <w:r w:rsidRPr="00EF4F5F">
        <w:rPr>
          <w:rFonts w:ascii="Arial" w:eastAsia="宋体" w:hAnsi="Arial" w:cs="Arial"/>
          <w:kern w:val="0"/>
          <w:sz w:val="24"/>
          <w:szCs w:val="24"/>
        </w:rPr>
        <w:t>)</w:t>
      </w:r>
    </w:p>
    <w:p w:rsidR="00EF4F5F" w:rsidRPr="00EF4F5F" w:rsidRDefault="00EF4F5F" w:rsidP="00EF4F5F">
      <w:pPr>
        <w:widowControl/>
        <w:numPr>
          <w:ilvl w:val="0"/>
          <w:numId w:val="2"/>
        </w:numPr>
        <w:spacing w:before="240" w:after="240"/>
        <w:ind w:left="600"/>
        <w:jc w:val="left"/>
        <w:rPr>
          <w:rFonts w:ascii="Arial" w:eastAsia="宋体" w:hAnsi="Arial" w:cs="Arial"/>
          <w:kern w:val="0"/>
          <w:sz w:val="24"/>
          <w:szCs w:val="24"/>
        </w:rPr>
      </w:pP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請求書支払いへのクーパ請求書支払</w:t>
      </w:r>
      <w:r w:rsidRPr="00EF4F5F">
        <w:rPr>
          <w:rFonts w:ascii="Arial" w:eastAsia="宋体" w:hAnsi="Arial" w:cs="Arial"/>
          <w:kern w:val="0"/>
          <w:sz w:val="24"/>
          <w:szCs w:val="24"/>
        </w:rPr>
        <w:t xml:space="preserve"> - (</w:t>
      </w:r>
      <w:r w:rsidRPr="00EF4F5F">
        <w:rPr>
          <w:rFonts w:ascii="Arial" w:eastAsia="宋体" w:hAnsi="Arial" w:cs="Arial"/>
          <w:kern w:val="0"/>
          <w:sz w:val="24"/>
          <w:szCs w:val="24"/>
        </w:rPr>
        <w:t>クーパペイの場合</w:t>
      </w:r>
      <w:r w:rsidRPr="00EF4F5F">
        <w:rPr>
          <w:rFonts w:ascii="Arial" w:eastAsia="宋体" w:hAnsi="Arial" w:cs="Arial"/>
          <w:kern w:val="0"/>
          <w:sz w:val="24"/>
          <w:szCs w:val="24"/>
        </w:rPr>
        <w:t xml:space="preserve"> - </w:t>
      </w:r>
      <w:r w:rsidRPr="00EF4F5F">
        <w:rPr>
          <w:rFonts w:ascii="Arial" w:eastAsia="宋体" w:hAnsi="Arial" w:cs="Arial"/>
          <w:kern w:val="0"/>
          <w:sz w:val="24"/>
          <w:szCs w:val="24"/>
        </w:rPr>
        <w:t>請求書支払い</w:t>
      </w:r>
      <w:r w:rsidRPr="00EF4F5F">
        <w:rPr>
          <w:rFonts w:ascii="Arial" w:eastAsia="宋体" w:hAnsi="Arial" w:cs="Arial"/>
          <w:kern w:val="0"/>
          <w:sz w:val="24"/>
          <w:szCs w:val="24"/>
        </w:rPr>
        <w:t>)</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 </w:t>
      </w:r>
    </w:p>
    <w:p w:rsidR="00EF4F5F" w:rsidRPr="00EF4F5F" w:rsidRDefault="00EF4F5F" w:rsidP="00EF4F5F">
      <w:pPr>
        <w:widowControl/>
        <w:numPr>
          <w:ilvl w:val="0"/>
          <w:numId w:val="3"/>
        </w:numPr>
        <w:spacing w:before="240" w:after="240"/>
        <w:ind w:left="600"/>
        <w:jc w:val="left"/>
        <w:rPr>
          <w:rFonts w:ascii="Arial" w:eastAsia="宋体" w:hAnsi="Arial" w:cs="Arial"/>
          <w:kern w:val="0"/>
          <w:sz w:val="24"/>
          <w:szCs w:val="24"/>
        </w:rPr>
      </w:pPr>
      <w:r w:rsidRPr="00EF4F5F">
        <w:rPr>
          <w:rFonts w:ascii="Arial" w:eastAsia="宋体" w:hAnsi="Arial" w:cs="Arial"/>
          <w:kern w:val="0"/>
          <w:sz w:val="24"/>
          <w:szCs w:val="24"/>
        </w:rPr>
        <w:t>クーパが</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経費報告書に承認</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支払い</w:t>
      </w:r>
      <w:r w:rsidRPr="00EF4F5F">
        <w:rPr>
          <w:rFonts w:ascii="Arial" w:eastAsia="宋体" w:hAnsi="Arial" w:cs="Arial"/>
          <w:kern w:val="0"/>
          <w:sz w:val="24"/>
          <w:szCs w:val="24"/>
        </w:rPr>
        <w:t xml:space="preserve"> OK)</w:t>
      </w:r>
    </w:p>
    <w:p w:rsidR="00EF4F5F" w:rsidRPr="00EF4F5F" w:rsidRDefault="00EF4F5F" w:rsidP="00EF4F5F">
      <w:pPr>
        <w:widowControl/>
        <w:numPr>
          <w:ilvl w:val="0"/>
          <w:numId w:val="3"/>
        </w:numPr>
        <w:spacing w:before="240" w:after="240"/>
        <w:ind w:left="600"/>
        <w:jc w:val="left"/>
        <w:rPr>
          <w:rFonts w:ascii="Arial" w:eastAsia="宋体" w:hAnsi="Arial" w:cs="Arial"/>
          <w:kern w:val="0"/>
          <w:sz w:val="24"/>
          <w:szCs w:val="24"/>
        </w:rPr>
      </w:pPr>
      <w:r w:rsidRPr="00EF4F5F">
        <w:rPr>
          <w:rFonts w:ascii="Arial" w:eastAsia="宋体" w:hAnsi="Arial" w:cs="Arial"/>
          <w:kern w:val="0"/>
          <w:sz w:val="24"/>
          <w:szCs w:val="24"/>
        </w:rPr>
        <w:t>クーパが承認された</w:t>
      </w:r>
      <w:r w:rsidRPr="00EF4F5F">
        <w:rPr>
          <w:rFonts w:ascii="Arial" w:eastAsia="宋体" w:hAnsi="Arial" w:cs="Arial"/>
          <w:kern w:val="0"/>
          <w:sz w:val="24"/>
          <w:szCs w:val="24"/>
        </w:rPr>
        <w:t>(</w:t>
      </w:r>
      <w:r w:rsidRPr="00EF4F5F">
        <w:rPr>
          <w:rFonts w:ascii="Arial" w:eastAsia="宋体" w:hAnsi="Arial" w:cs="Arial"/>
          <w:kern w:val="0"/>
          <w:sz w:val="24"/>
          <w:szCs w:val="24"/>
        </w:rPr>
        <w:t>支払う</w:t>
      </w:r>
      <w:r w:rsidRPr="00EF4F5F">
        <w:rPr>
          <w:rFonts w:ascii="Arial" w:eastAsia="宋体" w:hAnsi="Arial" w:cs="Arial"/>
          <w:kern w:val="0"/>
          <w:sz w:val="24"/>
          <w:szCs w:val="24"/>
        </w:rPr>
        <w:t>)</w:t>
      </w:r>
      <w:r w:rsidRPr="00EF4F5F">
        <w:rPr>
          <w:rFonts w:ascii="Arial" w:eastAsia="宋体" w:hAnsi="Arial" w:cs="Arial"/>
          <w:kern w:val="0"/>
          <w:sz w:val="24"/>
          <w:szCs w:val="24"/>
        </w:rPr>
        <w:t>経費精算書を</w:t>
      </w:r>
      <w:r w:rsidRPr="00EF4F5F">
        <w:rPr>
          <w:rFonts w:ascii="Arial" w:eastAsia="宋体" w:hAnsi="Arial" w:cs="Arial"/>
          <w:kern w:val="0"/>
          <w:sz w:val="24"/>
          <w:szCs w:val="24"/>
        </w:rPr>
        <w:t>NetSuite</w:t>
      </w:r>
      <w:r w:rsidRPr="00EF4F5F">
        <w:rPr>
          <w:rFonts w:ascii="Arial" w:eastAsia="宋体" w:hAnsi="Arial" w:cs="Arial"/>
          <w:kern w:val="0"/>
          <w:sz w:val="24"/>
          <w:szCs w:val="24"/>
        </w:rPr>
        <w:t>ベンダー請求書に</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 </w:t>
      </w:r>
    </w:p>
    <w:p w:rsidR="00EF4F5F" w:rsidRPr="00EF4F5F" w:rsidRDefault="00EF4F5F" w:rsidP="00EF4F5F">
      <w:pPr>
        <w:widowControl/>
        <w:numPr>
          <w:ilvl w:val="0"/>
          <w:numId w:val="4"/>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データマッピング</w:t>
      </w:r>
    </w:p>
    <w:p w:rsidR="00EF4F5F" w:rsidRPr="00EF4F5F" w:rsidRDefault="00EF4F5F" w:rsidP="00EF4F5F">
      <w:pPr>
        <w:widowControl/>
        <w:numPr>
          <w:ilvl w:val="0"/>
          <w:numId w:val="4"/>
        </w:numPr>
        <w:spacing w:before="240" w:after="240"/>
        <w:ind w:left="240"/>
        <w:jc w:val="left"/>
        <w:rPr>
          <w:rFonts w:ascii="Arial" w:eastAsia="宋体" w:hAnsi="Arial" w:cs="Arial"/>
          <w:kern w:val="0"/>
          <w:sz w:val="24"/>
          <w:szCs w:val="24"/>
        </w:rPr>
      </w:pPr>
      <w:r w:rsidRPr="00EF4F5F">
        <w:rPr>
          <w:rFonts w:ascii="Arial" w:eastAsia="宋体" w:hAnsi="Arial" w:cs="Arial"/>
          <w:kern w:val="0"/>
          <w:sz w:val="24"/>
          <w:szCs w:val="24"/>
        </w:rPr>
        <w:t>統合と構成ガイド</w:t>
      </w:r>
    </w:p>
    <w:p w:rsidR="00EF4F5F" w:rsidRPr="00EF4F5F" w:rsidRDefault="00EF4F5F" w:rsidP="00EF4F5F">
      <w:pPr>
        <w:widowControl/>
        <w:jc w:val="left"/>
        <w:outlineLvl w:val="2"/>
        <w:rPr>
          <w:rFonts w:ascii="Arial" w:eastAsia="宋体" w:hAnsi="Arial" w:cs="Arial"/>
          <w:kern w:val="0"/>
          <w:sz w:val="27"/>
          <w:szCs w:val="27"/>
        </w:rPr>
      </w:pPr>
      <w:r w:rsidRPr="00EF4F5F">
        <w:rPr>
          <w:rFonts w:ascii="Arial" w:eastAsia="宋体" w:hAnsi="Arial" w:cs="Arial"/>
          <w:kern w:val="0"/>
          <w:sz w:val="27"/>
          <w:szCs w:val="27"/>
        </w:rPr>
        <w:t xml:space="preserve">P2P </w:t>
      </w:r>
      <w:r w:rsidRPr="00EF4F5F">
        <w:rPr>
          <w:rFonts w:ascii="Arial" w:eastAsia="宋体" w:hAnsi="Arial" w:cs="Arial"/>
          <w:kern w:val="0"/>
          <w:sz w:val="27"/>
          <w:szCs w:val="27"/>
        </w:rPr>
        <w:t>データフローと統合ポイント</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integrate.coupa.com</w:t>
      </w:r>
      <w:r w:rsidRPr="00EF4F5F">
        <w:rPr>
          <w:rFonts w:ascii="Arial" w:eastAsia="宋体" w:hAnsi="Arial" w:cs="Arial"/>
          <w:kern w:val="0"/>
          <w:sz w:val="24"/>
          <w:szCs w:val="24"/>
        </w:rPr>
        <w:t>のこのセクションでは、</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を使用するクライアントが</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との統合時のベスト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プラクティスと考慮事項について理解</w:t>
      </w:r>
      <w:r w:rsidRPr="00EF4F5F">
        <w:rPr>
          <w:rFonts w:ascii="Arial" w:eastAsia="宋体" w:hAnsi="Arial" w:cs="Arial"/>
          <w:kern w:val="0"/>
          <w:sz w:val="24"/>
          <w:szCs w:val="24"/>
        </w:rPr>
        <w:lastRenderedPageBreak/>
        <w:t>できるように支援します。次の図は、</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と</w:t>
      </w:r>
      <w:r w:rsidRPr="00EF4F5F">
        <w:rPr>
          <w:rFonts w:ascii="Arial" w:eastAsia="宋体" w:hAnsi="Arial" w:cs="Arial"/>
          <w:kern w:val="0"/>
          <w:sz w:val="24"/>
          <w:szCs w:val="24"/>
        </w:rPr>
        <w:t xml:space="preserve"> Coupa </w:t>
      </w:r>
      <w:r w:rsidRPr="00EF4F5F">
        <w:rPr>
          <w:rFonts w:ascii="Arial" w:eastAsia="宋体" w:hAnsi="Arial" w:cs="Arial"/>
          <w:kern w:val="0"/>
          <w:sz w:val="24"/>
          <w:szCs w:val="24"/>
        </w:rPr>
        <w:t>の間の最も一般的な統合ポイントを示しています。通常、私たちはマスターデータを持っています</w:t>
      </w:r>
      <w:r w:rsidRPr="00EF4F5F">
        <w:rPr>
          <w:rFonts w:ascii="Arial" w:eastAsia="宋体" w:hAnsi="Arial" w:cs="Arial"/>
          <w:kern w:val="0"/>
          <w:sz w:val="24"/>
          <w:szCs w:val="24"/>
        </w:rPr>
        <w:t xml:space="preserve"> - </w:t>
      </w:r>
      <w:r w:rsidRPr="00EF4F5F">
        <w:rPr>
          <w:rFonts w:ascii="Arial" w:eastAsia="宋体" w:hAnsi="Arial" w:cs="Arial"/>
          <w:kern w:val="0"/>
          <w:sz w:val="24"/>
          <w:szCs w:val="24"/>
        </w:rPr>
        <w:t>サプライヤー、口座セグメントと取引データ</w:t>
      </w:r>
      <w:r w:rsidRPr="00EF4F5F">
        <w:rPr>
          <w:rFonts w:ascii="Arial" w:eastAsia="宋体" w:hAnsi="Arial" w:cs="Arial"/>
          <w:kern w:val="0"/>
          <w:sz w:val="24"/>
          <w:szCs w:val="24"/>
        </w:rPr>
        <w:t xml:space="preserve"> - NetSuite</w:t>
      </w:r>
      <w:r w:rsidRPr="00EF4F5F">
        <w:rPr>
          <w:rFonts w:ascii="Arial" w:eastAsia="宋体" w:hAnsi="Arial" w:cs="Arial"/>
          <w:kern w:val="0"/>
          <w:sz w:val="24"/>
          <w:szCs w:val="24"/>
        </w:rPr>
        <w:t>からクーパと取引データに来る請求書の支払い</w:t>
      </w:r>
      <w:r w:rsidRPr="00EF4F5F">
        <w:rPr>
          <w:rFonts w:ascii="Arial" w:eastAsia="宋体" w:hAnsi="Arial" w:cs="Arial"/>
          <w:kern w:val="0"/>
          <w:sz w:val="24"/>
          <w:szCs w:val="24"/>
        </w:rPr>
        <w:t xml:space="preserve"> - </w:t>
      </w:r>
      <w:r w:rsidRPr="00EF4F5F">
        <w:rPr>
          <w:rFonts w:ascii="Arial" w:eastAsia="宋体" w:hAnsi="Arial" w:cs="Arial"/>
          <w:kern w:val="0"/>
          <w:sz w:val="24"/>
          <w:szCs w:val="24"/>
        </w:rPr>
        <w:t>クーパから</w:t>
      </w:r>
      <w:r w:rsidRPr="00EF4F5F">
        <w:rPr>
          <w:rFonts w:ascii="Arial" w:eastAsia="宋体" w:hAnsi="Arial" w:cs="Arial"/>
          <w:kern w:val="0"/>
          <w:sz w:val="24"/>
          <w:szCs w:val="24"/>
        </w:rPr>
        <w:t>NetSuite</w:t>
      </w:r>
      <w:r w:rsidRPr="00EF4F5F">
        <w:rPr>
          <w:rFonts w:ascii="Arial" w:eastAsia="宋体" w:hAnsi="Arial" w:cs="Arial"/>
          <w:kern w:val="0"/>
          <w:sz w:val="24"/>
          <w:szCs w:val="24"/>
        </w:rPr>
        <w:t>に行く承認された請求書。</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 xml:space="preserve">Coupa Pay </w:t>
      </w:r>
      <w:r w:rsidRPr="00EF4F5F">
        <w:rPr>
          <w:rFonts w:ascii="Arial" w:eastAsia="宋体" w:hAnsi="Arial" w:cs="Arial"/>
          <w:kern w:val="0"/>
          <w:sz w:val="24"/>
          <w:szCs w:val="24"/>
        </w:rPr>
        <w:t>をご利用のお客様は、クーポンから</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への</w:t>
      </w:r>
      <w:r w:rsidRPr="00EF4F5F">
        <w:rPr>
          <w:rFonts w:ascii="Arial" w:eastAsia="宋体" w:hAnsi="Arial" w:cs="Arial"/>
          <w:kern w:val="0"/>
          <w:sz w:val="24"/>
          <w:szCs w:val="24"/>
        </w:rPr>
        <w:t xml:space="preserve"> PO </w:t>
      </w:r>
      <w:r w:rsidRPr="00EF4F5F">
        <w:rPr>
          <w:rFonts w:ascii="Arial" w:eastAsia="宋体" w:hAnsi="Arial" w:cs="Arial"/>
          <w:kern w:val="0"/>
          <w:sz w:val="24"/>
          <w:szCs w:val="24"/>
        </w:rPr>
        <w:t>支払いの仮想カード料金をクレジット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カード</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トランザクションとして、クーパから</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へのクーポン請求書支払いを仕入先請求書支払いとして受け取る場合があります。</w:t>
      </w:r>
      <w:r w:rsidRPr="00EF4F5F">
        <w:rPr>
          <w:rFonts w:ascii="Arial" w:eastAsia="宋体" w:hAnsi="Arial" w:cs="Arial"/>
          <w:kern w:val="0"/>
          <w:sz w:val="24"/>
          <w:szCs w:val="24"/>
        </w:rPr>
        <w:t>(</w:t>
      </w:r>
      <w:r w:rsidRPr="00EF4F5F">
        <w:rPr>
          <w:rFonts w:ascii="Arial" w:eastAsia="宋体" w:hAnsi="Arial" w:cs="Arial"/>
          <w:kern w:val="0"/>
          <w:sz w:val="24"/>
          <w:szCs w:val="24"/>
        </w:rPr>
        <w:t>図上で赤で強調表示</w:t>
      </w:r>
      <w:r w:rsidRPr="00EF4F5F">
        <w:rPr>
          <w:rFonts w:ascii="Arial" w:eastAsia="宋体" w:hAnsi="Arial" w:cs="Arial"/>
          <w:kern w:val="0"/>
          <w:sz w:val="24"/>
          <w:szCs w:val="24"/>
        </w:rPr>
        <w:t>)</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noProof/>
          <w:kern w:val="0"/>
          <w:sz w:val="24"/>
          <w:szCs w:val="24"/>
        </w:rPr>
        <w:drawing>
          <wp:inline distT="0" distB="0" distL="0" distR="0" wp14:anchorId="5B0AE031" wp14:editId="4B47959C">
            <wp:extent cx="5852160" cy="4602480"/>
            <wp:effectExtent l="0" t="0" r="0" b="7620"/>
            <wp:docPr id="2" name="图片 2" descr="clipboard_e5f59c6dbd47fa147c9cb109011bac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_e5f59c6dbd47fa147c9cb109011bace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602480"/>
                    </a:xfrm>
                    <a:prstGeom prst="rect">
                      <a:avLst/>
                    </a:prstGeom>
                    <a:noFill/>
                    <a:ln>
                      <a:noFill/>
                    </a:ln>
                  </pic:spPr>
                </pic:pic>
              </a:graphicData>
            </a:graphic>
          </wp:inline>
        </w:drawing>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統合方法</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クーパは、クーパ</w:t>
      </w:r>
      <w:r w:rsidRPr="00EF4F5F">
        <w:rPr>
          <w:rFonts w:ascii="Arial" w:eastAsia="宋体" w:hAnsi="Arial" w:cs="Arial"/>
          <w:kern w:val="0"/>
          <w:sz w:val="24"/>
          <w:szCs w:val="24"/>
        </w:rPr>
        <w:t>REST API</w:t>
      </w:r>
      <w:r w:rsidRPr="00EF4F5F">
        <w:rPr>
          <w:rFonts w:ascii="Arial" w:eastAsia="宋体" w:hAnsi="Arial" w:cs="Arial"/>
          <w:kern w:val="0"/>
          <w:sz w:val="24"/>
          <w:szCs w:val="24"/>
        </w:rPr>
        <w:t>とネットスイートのスイートスクリプトを使用してネットスイートとシームレスに統合します。</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t>は</w:t>
      </w:r>
      <w:hyperlink r:id="rId6" w:tgtFrame="_blank" w:history="1">
        <w:r w:rsidRPr="00EF4F5F">
          <w:rPr>
            <w:rFonts w:ascii="Arial" w:eastAsia="宋体" w:hAnsi="Arial" w:cs="Arial"/>
            <w:kern w:val="0"/>
            <w:sz w:val="24"/>
            <w:szCs w:val="24"/>
            <w:u w:val="single"/>
          </w:rPr>
          <w:t>、</w:t>
        </w:r>
        <w:r w:rsidRPr="00EF4F5F">
          <w:rPr>
            <w:rFonts w:ascii="Arial" w:eastAsia="宋体" w:hAnsi="Arial" w:cs="Arial"/>
            <w:kern w:val="0"/>
            <w:sz w:val="24"/>
            <w:szCs w:val="24"/>
            <w:u w:val="single"/>
          </w:rPr>
          <w:t>RESTful API</w:t>
        </w:r>
      </w:hyperlink>
      <w:r w:rsidRPr="00EF4F5F">
        <w:rPr>
          <w:rFonts w:ascii="Arial" w:eastAsia="宋体" w:hAnsi="Arial" w:cs="Arial"/>
          <w:kern w:val="0"/>
          <w:sz w:val="24"/>
          <w:szCs w:val="24"/>
        </w:rPr>
        <w:t>を介してデータの読み取り、編集、統合を行う、豊富で堅牢なアクセスを提供します。この</w:t>
      </w:r>
      <w:r w:rsidRPr="00EF4F5F">
        <w:rPr>
          <w:rFonts w:ascii="Arial" w:eastAsia="宋体" w:hAnsi="Arial" w:cs="Arial"/>
          <w:kern w:val="0"/>
          <w:sz w:val="24"/>
          <w:szCs w:val="24"/>
        </w:rPr>
        <w:t xml:space="preserve"> UTF-8 XML </w:t>
      </w:r>
      <w:r w:rsidRPr="00EF4F5F">
        <w:rPr>
          <w:rFonts w:ascii="Arial" w:eastAsia="宋体" w:hAnsi="Arial" w:cs="Arial"/>
          <w:kern w:val="0"/>
          <w:sz w:val="24"/>
          <w:szCs w:val="24"/>
        </w:rPr>
        <w:t>ベースのインターフェ</w:t>
      </w:r>
      <w:r w:rsidRPr="00EF4F5F">
        <w:rPr>
          <w:rFonts w:ascii="Arial" w:eastAsia="宋体" w:hAnsi="Arial" w:cs="Arial"/>
          <w:kern w:val="0"/>
          <w:sz w:val="24"/>
          <w:szCs w:val="24"/>
        </w:rPr>
        <w:lastRenderedPageBreak/>
        <w:t>イスを使用すると、</w:t>
      </w:r>
      <w:r w:rsidRPr="00EF4F5F">
        <w:rPr>
          <w:rFonts w:ascii="Arial" w:eastAsia="宋体" w:hAnsi="Arial" w:cs="Arial"/>
          <w:kern w:val="0"/>
          <w:sz w:val="24"/>
          <w:szCs w:val="24"/>
        </w:rPr>
        <w:t xml:space="preserve">HTTP </w:t>
      </w:r>
      <w:r w:rsidRPr="00EF4F5F">
        <w:rPr>
          <w:rFonts w:ascii="Arial" w:eastAsia="宋体" w:hAnsi="Arial" w:cs="Arial"/>
          <w:kern w:val="0"/>
          <w:sz w:val="24"/>
          <w:szCs w:val="24"/>
        </w:rPr>
        <w:t>要求呼び出しを行うことで、</w:t>
      </w: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t>内の個々のレコードを作成、更新、およびアクションを実行できます。</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業界標準の</w:t>
      </w:r>
      <w:r w:rsidRPr="00EF4F5F">
        <w:rPr>
          <w:rFonts w:ascii="Arial" w:eastAsia="宋体" w:hAnsi="Arial" w:cs="Arial"/>
          <w:kern w:val="0"/>
          <w:sz w:val="24"/>
          <w:szCs w:val="24"/>
        </w:rPr>
        <w:t>JavaScript</w:t>
      </w:r>
      <w:r w:rsidRPr="00EF4F5F">
        <w:rPr>
          <w:rFonts w:ascii="Arial" w:eastAsia="宋体" w:hAnsi="Arial" w:cs="Arial"/>
          <w:kern w:val="0"/>
          <w:sz w:val="24"/>
          <w:szCs w:val="24"/>
        </w:rPr>
        <w:t>をベースに構築され、移植性と迅速な開発者の生産性を保証する</w:t>
      </w:r>
      <w:r w:rsidRPr="00EF4F5F">
        <w:rPr>
          <w:rFonts w:ascii="Arial" w:eastAsia="宋体" w:hAnsi="Arial" w:cs="Arial"/>
          <w:kern w:val="0"/>
          <w:sz w:val="24"/>
          <w:szCs w:val="24"/>
        </w:rPr>
        <w:t xml:space="preserve"> SuiteScript </w:t>
      </w:r>
      <w:r w:rsidRPr="00EF4F5F">
        <w:rPr>
          <w:rFonts w:ascii="Arial" w:eastAsia="宋体" w:hAnsi="Arial" w:cs="Arial"/>
          <w:kern w:val="0"/>
          <w:sz w:val="24"/>
          <w:szCs w:val="24"/>
        </w:rPr>
        <w:t>は、</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全体でフル機能のアプリケーションレベルのスクリプト機能を実現します。</w:t>
      </w:r>
      <w:r w:rsidRPr="00EF4F5F">
        <w:rPr>
          <w:rFonts w:ascii="Arial" w:eastAsia="宋体" w:hAnsi="Arial" w:cs="Arial"/>
          <w:kern w:val="0"/>
          <w:sz w:val="24"/>
          <w:szCs w:val="24"/>
        </w:rPr>
        <w:t xml:space="preserve">Suitescript </w:t>
      </w:r>
      <w:r w:rsidRPr="00EF4F5F">
        <w:rPr>
          <w:rFonts w:ascii="Arial" w:eastAsia="宋体" w:hAnsi="Arial" w:cs="Arial"/>
          <w:kern w:val="0"/>
          <w:sz w:val="24"/>
          <w:szCs w:val="24"/>
        </w:rPr>
        <w:t>は、ユーザー</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イベント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ベースのスクリプトやスケジュールされたスクリプトなど、カスタマイズのニーズをサポートする柔軟なスクリプト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モデルの完全なセットを提供します。</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 xml:space="preserve">Coupa NetSuite </w:t>
      </w:r>
      <w:r w:rsidRPr="00EF4F5F">
        <w:rPr>
          <w:rFonts w:ascii="Arial" w:eastAsia="宋体" w:hAnsi="Arial" w:cs="Arial"/>
          <w:kern w:val="0"/>
          <w:sz w:val="24"/>
          <w:szCs w:val="24"/>
        </w:rPr>
        <w:t>インテグレーションは、</w:t>
      </w:r>
      <w:r w:rsidRPr="00EF4F5F">
        <w:rPr>
          <w:rFonts w:ascii="Arial" w:eastAsia="宋体" w:hAnsi="Arial" w:cs="Arial"/>
          <w:kern w:val="0"/>
          <w:sz w:val="24"/>
          <w:szCs w:val="24"/>
        </w:rPr>
        <w:t xml:space="preserve">NetSuite SuiteCloud </w:t>
      </w:r>
      <w:r w:rsidRPr="00EF4F5F">
        <w:rPr>
          <w:rFonts w:ascii="Arial" w:eastAsia="宋体" w:hAnsi="Arial" w:cs="Arial"/>
          <w:kern w:val="0"/>
          <w:sz w:val="24"/>
          <w:szCs w:val="24"/>
        </w:rPr>
        <w:t>プラットフォームのアーキテクチャ、開発、プライバシー、およびセキュリティに関する文書化された慣行に準拠し、準拠するように構築されており</w:t>
      </w:r>
      <w:hyperlink r:id="rId7" w:tgtFrame="_blank" w:history="1">
        <w:r w:rsidRPr="00EF4F5F">
          <w:rPr>
            <w:rFonts w:ascii="Arial" w:eastAsia="宋体" w:hAnsi="Arial" w:cs="Arial"/>
            <w:kern w:val="0"/>
            <w:sz w:val="24"/>
            <w:szCs w:val="24"/>
            <w:u w:val="single"/>
          </w:rPr>
          <w:t>、「</w:t>
        </w:r>
        <w:r w:rsidRPr="00EF4F5F">
          <w:rPr>
            <w:rFonts w:ascii="Arial" w:eastAsia="宋体" w:hAnsi="Arial" w:cs="Arial"/>
            <w:kern w:val="0"/>
            <w:sz w:val="24"/>
            <w:szCs w:val="24"/>
            <w:u w:val="single"/>
          </w:rPr>
          <w:t>BUILT for NETSuite</w:t>
        </w:r>
        <w:r w:rsidRPr="00EF4F5F">
          <w:rPr>
            <w:rFonts w:ascii="Arial" w:eastAsia="宋体" w:hAnsi="Arial" w:cs="Arial"/>
            <w:kern w:val="0"/>
            <w:sz w:val="24"/>
            <w:szCs w:val="24"/>
            <w:u w:val="single"/>
          </w:rPr>
          <w:t>」</w:t>
        </w:r>
      </w:hyperlink>
      <w:r w:rsidRPr="00EF4F5F">
        <w:rPr>
          <w:rFonts w:ascii="Arial" w:eastAsia="宋体" w:hAnsi="Arial" w:cs="Arial"/>
          <w:kern w:val="0"/>
          <w:sz w:val="24"/>
          <w:szCs w:val="24"/>
        </w:rPr>
        <w:t>プログラムによって認定され、承認されています。</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noProof/>
          <w:kern w:val="0"/>
          <w:sz w:val="24"/>
          <w:szCs w:val="24"/>
        </w:rPr>
        <w:drawing>
          <wp:inline distT="0" distB="0" distL="0" distR="0" wp14:anchorId="14436B66" wp14:editId="797BE6D7">
            <wp:extent cx="5044440" cy="1706880"/>
            <wp:effectExtent l="0" t="0" r="3810" b="7620"/>
            <wp:docPr id="1" name="图片 1" descr="https://success.coupa.com/@api/deki/files/270/png%253Bbase649639a1a977eeb81e.png?revision=1&amp;size=bestfit&amp;width=530&amp;height=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ccess.coupa.com/@api/deki/files/270/png%253Bbase649639a1a977eeb81e.png?revision=1&amp;size=bestfit&amp;width=530&amp;height=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1706880"/>
                    </a:xfrm>
                    <a:prstGeom prst="rect">
                      <a:avLst/>
                    </a:prstGeom>
                    <a:noFill/>
                    <a:ln>
                      <a:noFill/>
                    </a:ln>
                  </pic:spPr>
                </pic:pic>
              </a:graphicData>
            </a:graphic>
          </wp:inline>
        </w:drawing>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ネットスイートベンダーからクーパサプライヤーへ</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とクーパの間でベンダーレコードが同期されます。ネットスイートはベンダーマスターであり、レコードはネットスイートからクーパに流れます。ユーザーイベント</w:t>
      </w:r>
      <w:r w:rsidRPr="00EF4F5F">
        <w:rPr>
          <w:rFonts w:ascii="Arial" w:eastAsia="宋体" w:hAnsi="Arial" w:cs="Arial"/>
          <w:kern w:val="0"/>
          <w:sz w:val="24"/>
          <w:szCs w:val="24"/>
        </w:rPr>
        <w:t xml:space="preserve"> Suitescript </w:t>
      </w:r>
      <w:r w:rsidRPr="00EF4F5F">
        <w:rPr>
          <w:rFonts w:ascii="Arial" w:eastAsia="宋体" w:hAnsi="Arial" w:cs="Arial"/>
          <w:kern w:val="0"/>
          <w:sz w:val="24"/>
          <w:szCs w:val="24"/>
        </w:rPr>
        <w:t>は、</w:t>
      </w:r>
      <w:r w:rsidRPr="00EF4F5F">
        <w:rPr>
          <w:rFonts w:ascii="Arial" w:eastAsia="宋体" w:hAnsi="Arial" w:cs="Arial"/>
          <w:kern w:val="0"/>
          <w:sz w:val="24"/>
          <w:szCs w:val="24"/>
        </w:rPr>
        <w:t>"</w:t>
      </w:r>
      <w:r w:rsidRPr="00EF4F5F">
        <w:rPr>
          <w:rFonts w:ascii="Arial" w:eastAsia="宋体" w:hAnsi="Arial" w:cs="Arial"/>
          <w:kern w:val="0"/>
          <w:sz w:val="24"/>
          <w:szCs w:val="24"/>
        </w:rPr>
        <w:t>作成</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イベントと</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更新</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イベントをキャプチャするために使用され、イベントタイプに基づいて、新しいサプライヤーがクーパに作成されるか、クーパの既存のサプライヤーが更新されます。この統合は、サプライヤーレコードを作成</w:t>
      </w:r>
      <w:r w:rsidRPr="00EF4F5F">
        <w:rPr>
          <w:rFonts w:ascii="Arial" w:eastAsia="宋体" w:hAnsi="Arial" w:cs="Arial"/>
          <w:kern w:val="0"/>
          <w:sz w:val="24"/>
          <w:szCs w:val="24"/>
        </w:rPr>
        <w:t>/</w:t>
      </w:r>
      <w:r w:rsidRPr="00EF4F5F">
        <w:rPr>
          <w:rFonts w:ascii="Arial" w:eastAsia="宋体" w:hAnsi="Arial" w:cs="Arial"/>
          <w:kern w:val="0"/>
          <w:sz w:val="24"/>
          <w:szCs w:val="24"/>
        </w:rPr>
        <w:t>更新する</w:t>
      </w:r>
      <w:r w:rsidRPr="00EF4F5F">
        <w:rPr>
          <w:rFonts w:ascii="Arial" w:eastAsia="宋体" w:hAnsi="Arial" w:cs="Arial"/>
          <w:kern w:val="0"/>
          <w:sz w:val="24"/>
          <w:szCs w:val="24"/>
        </w:rPr>
        <w:t>Coupa API</w:t>
      </w:r>
      <w:r w:rsidRPr="00EF4F5F">
        <w:rPr>
          <w:rFonts w:ascii="Arial" w:eastAsia="宋体" w:hAnsi="Arial" w:cs="Arial"/>
          <w:kern w:val="0"/>
          <w:sz w:val="24"/>
          <w:szCs w:val="24"/>
        </w:rPr>
        <w:t>呼び出しが、</w:t>
      </w:r>
      <w:r w:rsidRPr="00EF4F5F">
        <w:rPr>
          <w:rFonts w:ascii="Arial" w:eastAsia="宋体" w:hAnsi="Arial" w:cs="Arial"/>
          <w:kern w:val="0"/>
          <w:sz w:val="24"/>
          <w:szCs w:val="24"/>
        </w:rPr>
        <w:t>NetSuite</w:t>
      </w:r>
      <w:r w:rsidRPr="00EF4F5F">
        <w:rPr>
          <w:rFonts w:ascii="Arial" w:eastAsia="宋体" w:hAnsi="Arial" w:cs="Arial"/>
          <w:kern w:val="0"/>
          <w:sz w:val="24"/>
          <w:szCs w:val="24"/>
        </w:rPr>
        <w:t>ユーザーイベントがキャプチャされるとすぐに呼び出されるので、リアルタイムです。</w:t>
      </w:r>
      <w:r w:rsidRPr="00EF4F5F">
        <w:rPr>
          <w:rFonts w:ascii="Arial" w:eastAsia="宋体" w:hAnsi="Arial" w:cs="Arial"/>
          <w:kern w:val="0"/>
          <w:sz w:val="24"/>
          <w:szCs w:val="24"/>
        </w:rPr>
        <w:t>nlapiLoadRecord('</w:t>
      </w:r>
      <w:r w:rsidRPr="00EF4F5F">
        <w:rPr>
          <w:rFonts w:ascii="Arial" w:eastAsia="宋体" w:hAnsi="Arial" w:cs="Arial"/>
          <w:kern w:val="0"/>
          <w:sz w:val="24"/>
          <w:szCs w:val="24"/>
        </w:rPr>
        <w:t>ベンダー</w:t>
      </w:r>
      <w:r w:rsidRPr="00EF4F5F">
        <w:rPr>
          <w:rFonts w:ascii="Arial" w:eastAsia="宋体" w:hAnsi="Arial" w:cs="Arial"/>
          <w:kern w:val="0"/>
          <w:sz w:val="24"/>
          <w:szCs w:val="24"/>
        </w:rPr>
        <w:t xml:space="preserve">',recordid) </w:t>
      </w:r>
      <w:r w:rsidRPr="00EF4F5F">
        <w:rPr>
          <w:rFonts w:ascii="Arial" w:eastAsia="宋体" w:hAnsi="Arial" w:cs="Arial"/>
          <w:kern w:val="0"/>
          <w:sz w:val="24"/>
          <w:szCs w:val="24"/>
        </w:rPr>
        <w:t>関数は、</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ベンダー</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レコードを読み取るために使用され、</w:t>
      </w:r>
      <w:r w:rsidRPr="00EF4F5F">
        <w:rPr>
          <w:rFonts w:ascii="Arial" w:eastAsia="宋体" w:hAnsi="Arial" w:cs="Arial"/>
          <w:kern w:val="0"/>
          <w:sz w:val="24"/>
          <w:szCs w:val="24"/>
        </w:rPr>
        <w:t xml:space="preserve">nlapiRequestURL </w:t>
      </w:r>
      <w:r w:rsidRPr="00EF4F5F">
        <w:rPr>
          <w:rFonts w:ascii="Arial" w:eastAsia="宋体" w:hAnsi="Arial" w:cs="Arial"/>
          <w:kern w:val="0"/>
          <w:sz w:val="24"/>
          <w:szCs w:val="24"/>
        </w:rPr>
        <w:t>関数は、クーパのサプライヤー</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レコードを作成</w:t>
      </w:r>
      <w:r w:rsidRPr="00EF4F5F">
        <w:rPr>
          <w:rFonts w:ascii="Arial" w:eastAsia="宋体" w:hAnsi="Arial" w:cs="Arial"/>
          <w:kern w:val="0"/>
          <w:sz w:val="24"/>
          <w:szCs w:val="24"/>
        </w:rPr>
        <w:t>/</w:t>
      </w:r>
      <w:r w:rsidRPr="00EF4F5F">
        <w:rPr>
          <w:rFonts w:ascii="Arial" w:eastAsia="宋体" w:hAnsi="Arial" w:cs="Arial"/>
          <w:kern w:val="0"/>
          <w:sz w:val="24"/>
          <w:szCs w:val="24"/>
        </w:rPr>
        <w:t>更新する</w:t>
      </w:r>
      <w:r w:rsidRPr="00EF4F5F">
        <w:rPr>
          <w:rFonts w:ascii="Arial" w:eastAsia="宋体" w:hAnsi="Arial" w:cs="Arial"/>
          <w:kern w:val="0"/>
          <w:sz w:val="24"/>
          <w:szCs w:val="24"/>
        </w:rPr>
        <w:t xml:space="preserve"> HTTP POST/PUT </w:t>
      </w:r>
      <w:r w:rsidRPr="00EF4F5F">
        <w:rPr>
          <w:rFonts w:ascii="Arial" w:eastAsia="宋体" w:hAnsi="Arial" w:cs="Arial"/>
          <w:kern w:val="0"/>
          <w:sz w:val="24"/>
          <w:szCs w:val="24"/>
        </w:rPr>
        <w:t>を行うために使用されます。</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ネットスイート子会社</w:t>
      </w:r>
      <w:r w:rsidRPr="00EF4F5F">
        <w:rPr>
          <w:rFonts w:ascii="Arial" w:eastAsia="宋体" w:hAnsi="Arial" w:cs="Arial"/>
          <w:kern w:val="0"/>
          <w:sz w:val="27"/>
          <w:szCs w:val="27"/>
        </w:rPr>
        <w:t>/</w:t>
      </w:r>
      <w:r w:rsidRPr="00EF4F5F">
        <w:rPr>
          <w:rFonts w:ascii="Arial" w:eastAsia="宋体" w:hAnsi="Arial" w:cs="Arial"/>
          <w:kern w:val="0"/>
          <w:sz w:val="27"/>
          <w:szCs w:val="27"/>
        </w:rPr>
        <w:t>部門</w:t>
      </w:r>
      <w:r w:rsidRPr="00EF4F5F">
        <w:rPr>
          <w:rFonts w:ascii="Arial" w:eastAsia="宋体" w:hAnsi="Arial" w:cs="Arial"/>
          <w:kern w:val="0"/>
          <w:sz w:val="27"/>
          <w:szCs w:val="27"/>
        </w:rPr>
        <w:t>/</w:t>
      </w:r>
      <w:r w:rsidRPr="00EF4F5F">
        <w:rPr>
          <w:rFonts w:ascii="Arial" w:eastAsia="宋体" w:hAnsi="Arial" w:cs="Arial"/>
          <w:kern w:val="0"/>
          <w:sz w:val="27"/>
          <w:szCs w:val="27"/>
        </w:rPr>
        <w:t>クラス</w:t>
      </w:r>
      <w:r w:rsidRPr="00EF4F5F">
        <w:rPr>
          <w:rFonts w:ascii="Arial" w:eastAsia="宋体" w:hAnsi="Arial" w:cs="Arial"/>
          <w:kern w:val="0"/>
          <w:sz w:val="27"/>
          <w:szCs w:val="27"/>
        </w:rPr>
        <w:t>/GL</w:t>
      </w:r>
      <w:r w:rsidRPr="00EF4F5F">
        <w:rPr>
          <w:rFonts w:ascii="Arial" w:eastAsia="宋体" w:hAnsi="Arial" w:cs="Arial"/>
          <w:kern w:val="0"/>
          <w:sz w:val="27"/>
          <w:szCs w:val="27"/>
        </w:rPr>
        <w:t>アカウント</w:t>
      </w:r>
      <w:r w:rsidRPr="00EF4F5F">
        <w:rPr>
          <w:rFonts w:ascii="Arial" w:eastAsia="宋体" w:hAnsi="Arial" w:cs="Arial"/>
          <w:kern w:val="0"/>
          <w:sz w:val="27"/>
          <w:szCs w:val="27"/>
        </w:rPr>
        <w:t>/</w:t>
      </w:r>
      <w:r w:rsidRPr="00EF4F5F">
        <w:rPr>
          <w:rFonts w:ascii="Arial" w:eastAsia="宋体" w:hAnsi="Arial" w:cs="Arial"/>
          <w:kern w:val="0"/>
          <w:sz w:val="27"/>
          <w:szCs w:val="27"/>
        </w:rPr>
        <w:t>場所からクーパ口座セグメントへ</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とクーパの間のアカウント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コード</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セグメントが同期されます。</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は、個々の会計セグメントのマスターです。</w:t>
      </w: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lastRenderedPageBreak/>
        <w:t xml:space="preserve">COA </w:t>
      </w:r>
      <w:r w:rsidRPr="00EF4F5F">
        <w:rPr>
          <w:rFonts w:ascii="Arial" w:eastAsia="宋体" w:hAnsi="Arial" w:cs="Arial"/>
          <w:kern w:val="0"/>
          <w:sz w:val="24"/>
          <w:szCs w:val="24"/>
        </w:rPr>
        <w:t>は、</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の個別オブジェクト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子会社</w:t>
      </w:r>
      <w:r w:rsidRPr="00EF4F5F">
        <w:rPr>
          <w:rFonts w:ascii="Arial" w:eastAsia="宋体" w:hAnsi="Arial" w:cs="Arial"/>
          <w:kern w:val="0"/>
          <w:sz w:val="24"/>
          <w:szCs w:val="24"/>
        </w:rPr>
        <w:t>/</w:t>
      </w:r>
      <w:r w:rsidRPr="00EF4F5F">
        <w:rPr>
          <w:rFonts w:ascii="Arial" w:eastAsia="宋体" w:hAnsi="Arial" w:cs="Arial"/>
          <w:kern w:val="0"/>
          <w:sz w:val="24"/>
          <w:szCs w:val="24"/>
        </w:rPr>
        <w:t>部門</w:t>
      </w:r>
      <w:r w:rsidRPr="00EF4F5F">
        <w:rPr>
          <w:rFonts w:ascii="Arial" w:eastAsia="宋体" w:hAnsi="Arial" w:cs="Arial"/>
          <w:kern w:val="0"/>
          <w:sz w:val="24"/>
          <w:szCs w:val="24"/>
        </w:rPr>
        <w:t>/</w:t>
      </w:r>
      <w:r w:rsidRPr="00EF4F5F">
        <w:rPr>
          <w:rFonts w:ascii="Arial" w:eastAsia="宋体" w:hAnsi="Arial" w:cs="Arial"/>
          <w:kern w:val="0"/>
          <w:sz w:val="24"/>
          <w:szCs w:val="24"/>
        </w:rPr>
        <w:t>クラス</w:t>
      </w:r>
      <w:r w:rsidRPr="00EF4F5F">
        <w:rPr>
          <w:rFonts w:ascii="Arial" w:eastAsia="宋体" w:hAnsi="Arial" w:cs="Arial"/>
          <w:kern w:val="0"/>
          <w:sz w:val="24"/>
          <w:szCs w:val="24"/>
        </w:rPr>
        <w:t xml:space="preserve">/GL </w:t>
      </w:r>
      <w:r w:rsidRPr="00EF4F5F">
        <w:rPr>
          <w:rFonts w:ascii="Arial" w:eastAsia="宋体" w:hAnsi="Arial" w:cs="Arial"/>
          <w:kern w:val="0"/>
          <w:sz w:val="24"/>
          <w:szCs w:val="24"/>
        </w:rPr>
        <w:t>アカウント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に各セグメントマッピングを持つ複数のアカウントセグメントを持つように設定できます。子会社ごとに作成された</w:t>
      </w:r>
      <w:r w:rsidRPr="00EF4F5F">
        <w:rPr>
          <w:rFonts w:ascii="Arial" w:eastAsia="宋体" w:hAnsi="Arial" w:cs="Arial"/>
          <w:kern w:val="0"/>
          <w:sz w:val="24"/>
          <w:szCs w:val="24"/>
        </w:rPr>
        <w:t xml:space="preserve"> Coupa COA </w:t>
      </w:r>
      <w:r w:rsidRPr="00EF4F5F">
        <w:rPr>
          <w:rFonts w:ascii="Arial" w:eastAsia="宋体" w:hAnsi="Arial" w:cs="Arial"/>
          <w:kern w:val="0"/>
          <w:sz w:val="24"/>
          <w:szCs w:val="24"/>
        </w:rPr>
        <w:t>が</w:t>
      </w:r>
      <w:r w:rsidRPr="00EF4F5F">
        <w:rPr>
          <w:rFonts w:ascii="Arial" w:eastAsia="宋体" w:hAnsi="Arial" w:cs="Arial"/>
          <w:kern w:val="0"/>
          <w:sz w:val="24"/>
          <w:szCs w:val="24"/>
        </w:rPr>
        <w:t xml:space="preserve"> 1 </w:t>
      </w:r>
      <w:r w:rsidRPr="00EF4F5F">
        <w:rPr>
          <w:rFonts w:ascii="Arial" w:eastAsia="宋体" w:hAnsi="Arial" w:cs="Arial"/>
          <w:kern w:val="0"/>
          <w:sz w:val="24"/>
          <w:szCs w:val="24"/>
        </w:rPr>
        <w:t>つあり、動的アカウンティング機能を活用する必要があります。ユーザーイベント</w:t>
      </w:r>
      <w:r w:rsidRPr="00EF4F5F">
        <w:rPr>
          <w:rFonts w:ascii="Arial" w:eastAsia="宋体" w:hAnsi="Arial" w:cs="Arial"/>
          <w:kern w:val="0"/>
          <w:sz w:val="24"/>
          <w:szCs w:val="24"/>
        </w:rPr>
        <w:t xml:space="preserve"> Suitescript </w:t>
      </w:r>
      <w:r w:rsidRPr="00EF4F5F">
        <w:rPr>
          <w:rFonts w:ascii="Arial" w:eastAsia="宋体" w:hAnsi="Arial" w:cs="Arial"/>
          <w:kern w:val="0"/>
          <w:sz w:val="24"/>
          <w:szCs w:val="24"/>
        </w:rPr>
        <w:t>は、</w:t>
      </w:r>
      <w:r w:rsidRPr="00EF4F5F">
        <w:rPr>
          <w:rFonts w:ascii="Arial" w:eastAsia="宋体" w:hAnsi="Arial" w:cs="Arial"/>
          <w:kern w:val="0"/>
          <w:sz w:val="24"/>
          <w:szCs w:val="24"/>
        </w:rPr>
        <w:t>"</w:t>
      </w:r>
      <w:r w:rsidRPr="00EF4F5F">
        <w:rPr>
          <w:rFonts w:ascii="Arial" w:eastAsia="宋体" w:hAnsi="Arial" w:cs="Arial"/>
          <w:kern w:val="0"/>
          <w:sz w:val="24"/>
          <w:szCs w:val="24"/>
        </w:rPr>
        <w:t>作成</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イベントと</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更新</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イベントをキャプチャするために使用され、イベントタイプに基づいて、新しいアカウントセグメントが作成されるか、既存のアカウントセグメントが更新されます。</w:t>
      </w:r>
      <w:r w:rsidRPr="00EF4F5F">
        <w:rPr>
          <w:rFonts w:ascii="Arial" w:eastAsia="宋体" w:hAnsi="Arial" w:cs="Arial"/>
          <w:kern w:val="0"/>
          <w:sz w:val="24"/>
          <w:szCs w:val="24"/>
        </w:rPr>
        <w:t>nlapiLoadRecord('</w:t>
      </w:r>
      <w:r w:rsidRPr="00EF4F5F">
        <w:rPr>
          <w:rFonts w:ascii="Arial" w:eastAsia="宋体" w:hAnsi="Arial" w:cs="Arial"/>
          <w:kern w:val="0"/>
          <w:sz w:val="24"/>
          <w:szCs w:val="24"/>
        </w:rPr>
        <w:t>子会社</w:t>
      </w:r>
      <w:r w:rsidRPr="00EF4F5F">
        <w:rPr>
          <w:rFonts w:ascii="Arial" w:eastAsia="宋体" w:hAnsi="Arial" w:cs="Arial"/>
          <w:kern w:val="0"/>
          <w:sz w:val="24"/>
          <w:szCs w:val="24"/>
        </w:rPr>
        <w:t>/</w:t>
      </w:r>
      <w:r w:rsidRPr="00EF4F5F">
        <w:rPr>
          <w:rFonts w:ascii="Arial" w:eastAsia="宋体" w:hAnsi="Arial" w:cs="Arial"/>
          <w:kern w:val="0"/>
          <w:sz w:val="24"/>
          <w:szCs w:val="24"/>
        </w:rPr>
        <w:t>アカウント</w:t>
      </w:r>
      <w:r w:rsidRPr="00EF4F5F">
        <w:rPr>
          <w:rFonts w:ascii="Arial" w:eastAsia="宋体" w:hAnsi="Arial" w:cs="Arial"/>
          <w:kern w:val="0"/>
          <w:sz w:val="24"/>
          <w:szCs w:val="24"/>
        </w:rPr>
        <w:t>/</w:t>
      </w:r>
      <w:r w:rsidRPr="00EF4F5F">
        <w:rPr>
          <w:rFonts w:ascii="Arial" w:eastAsia="宋体" w:hAnsi="Arial" w:cs="Arial"/>
          <w:kern w:val="0"/>
          <w:sz w:val="24"/>
          <w:szCs w:val="24"/>
        </w:rPr>
        <w:t>分類</w:t>
      </w:r>
      <w:r w:rsidRPr="00EF4F5F">
        <w:rPr>
          <w:rFonts w:ascii="Arial" w:eastAsia="宋体" w:hAnsi="Arial" w:cs="Arial"/>
          <w:kern w:val="0"/>
          <w:sz w:val="24"/>
          <w:szCs w:val="24"/>
        </w:rPr>
        <w:t>/</w:t>
      </w:r>
      <w:r w:rsidRPr="00EF4F5F">
        <w:rPr>
          <w:rFonts w:ascii="Arial" w:eastAsia="宋体" w:hAnsi="Arial" w:cs="Arial"/>
          <w:kern w:val="0"/>
          <w:sz w:val="24"/>
          <w:szCs w:val="24"/>
        </w:rPr>
        <w:t>部門</w:t>
      </w:r>
      <w:r w:rsidRPr="00EF4F5F">
        <w:rPr>
          <w:rFonts w:ascii="Arial" w:eastAsia="宋体" w:hAnsi="Arial" w:cs="Arial"/>
          <w:kern w:val="0"/>
          <w:sz w:val="24"/>
          <w:szCs w:val="24"/>
        </w:rPr>
        <w:t>/</w:t>
      </w:r>
      <w:r w:rsidRPr="00EF4F5F">
        <w:rPr>
          <w:rFonts w:ascii="Arial" w:eastAsia="宋体" w:hAnsi="Arial" w:cs="Arial"/>
          <w:kern w:val="0"/>
          <w:sz w:val="24"/>
          <w:szCs w:val="24"/>
        </w:rPr>
        <w:t>場所</w:t>
      </w:r>
      <w:r w:rsidRPr="00EF4F5F">
        <w:rPr>
          <w:rFonts w:ascii="Arial" w:eastAsia="宋体" w:hAnsi="Arial" w:cs="Arial"/>
          <w:kern w:val="0"/>
          <w:sz w:val="24"/>
          <w:szCs w:val="24"/>
        </w:rPr>
        <w:t>'</w:t>
      </w:r>
      <w:r w:rsidRPr="00EF4F5F">
        <w:rPr>
          <w:rFonts w:ascii="Arial" w:eastAsia="宋体" w:hAnsi="Arial" w:cs="Arial"/>
          <w:kern w:val="0"/>
          <w:sz w:val="24"/>
          <w:szCs w:val="24"/>
        </w:rPr>
        <w:t>、</w:t>
      </w:r>
      <w:r w:rsidRPr="00EF4F5F">
        <w:rPr>
          <w:rFonts w:ascii="Arial" w:eastAsia="宋体" w:hAnsi="Arial" w:cs="Arial"/>
          <w:kern w:val="0"/>
          <w:sz w:val="24"/>
          <w:szCs w:val="24"/>
        </w:rPr>
        <w:t>recordid)</w:t>
      </w:r>
      <w:r w:rsidRPr="00EF4F5F">
        <w:rPr>
          <w:rFonts w:ascii="Arial" w:eastAsia="宋体" w:hAnsi="Arial" w:cs="Arial"/>
          <w:kern w:val="0"/>
          <w:sz w:val="24"/>
          <w:szCs w:val="24"/>
        </w:rPr>
        <w:t>関数は</w:t>
      </w:r>
      <w:r w:rsidRPr="00EF4F5F">
        <w:rPr>
          <w:rFonts w:ascii="Arial" w:eastAsia="宋体" w:hAnsi="Arial" w:cs="Arial"/>
          <w:kern w:val="0"/>
          <w:sz w:val="24"/>
          <w:szCs w:val="24"/>
        </w:rPr>
        <w:t>NetSuite</w:t>
      </w:r>
      <w:r w:rsidRPr="00EF4F5F">
        <w:rPr>
          <w:rFonts w:ascii="Arial" w:eastAsia="宋体" w:hAnsi="Arial" w:cs="Arial"/>
          <w:kern w:val="0"/>
          <w:sz w:val="24"/>
          <w:szCs w:val="24"/>
        </w:rPr>
        <w:t>レコードを読み取るために使用され、</w:t>
      </w:r>
      <w:r w:rsidRPr="00EF4F5F">
        <w:rPr>
          <w:rFonts w:ascii="Arial" w:eastAsia="宋体" w:hAnsi="Arial" w:cs="Arial"/>
          <w:kern w:val="0"/>
          <w:sz w:val="24"/>
          <w:szCs w:val="24"/>
        </w:rPr>
        <w:t>nlapiRequestURL</w:t>
      </w:r>
      <w:r w:rsidRPr="00EF4F5F">
        <w:rPr>
          <w:rFonts w:ascii="Arial" w:eastAsia="宋体" w:hAnsi="Arial" w:cs="Arial"/>
          <w:kern w:val="0"/>
          <w:sz w:val="24"/>
          <w:szCs w:val="24"/>
        </w:rPr>
        <w:t>関数は、クーパでアカウントの組み合わせを作成</w:t>
      </w:r>
      <w:r w:rsidRPr="00EF4F5F">
        <w:rPr>
          <w:rFonts w:ascii="Arial" w:eastAsia="宋体" w:hAnsi="Arial" w:cs="Arial"/>
          <w:kern w:val="0"/>
          <w:sz w:val="24"/>
          <w:szCs w:val="24"/>
        </w:rPr>
        <w:t>/</w:t>
      </w:r>
      <w:r w:rsidRPr="00EF4F5F">
        <w:rPr>
          <w:rFonts w:ascii="Arial" w:eastAsia="宋体" w:hAnsi="Arial" w:cs="Arial"/>
          <w:kern w:val="0"/>
          <w:sz w:val="24"/>
          <w:szCs w:val="24"/>
        </w:rPr>
        <w:t>更新するために</w:t>
      </w:r>
      <w:r w:rsidRPr="00EF4F5F">
        <w:rPr>
          <w:rFonts w:ascii="Arial" w:eastAsia="宋体" w:hAnsi="Arial" w:cs="Arial"/>
          <w:kern w:val="0"/>
          <w:sz w:val="24"/>
          <w:szCs w:val="24"/>
        </w:rPr>
        <w:t>HTTP POST / PUT</w:t>
      </w:r>
      <w:r w:rsidRPr="00EF4F5F">
        <w:rPr>
          <w:rFonts w:ascii="Arial" w:eastAsia="宋体" w:hAnsi="Arial" w:cs="Arial"/>
          <w:kern w:val="0"/>
          <w:sz w:val="24"/>
          <w:szCs w:val="24"/>
        </w:rPr>
        <w:t>を行うために使用されます。</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クーパ</w:t>
      </w:r>
      <w:r w:rsidRPr="00EF4F5F">
        <w:rPr>
          <w:rFonts w:ascii="Arial" w:eastAsia="宋体" w:hAnsi="Arial" w:cs="Arial"/>
          <w:kern w:val="0"/>
          <w:sz w:val="27"/>
          <w:szCs w:val="27"/>
        </w:rPr>
        <w:t>SIM</w:t>
      </w:r>
      <w:r w:rsidRPr="00EF4F5F">
        <w:rPr>
          <w:rFonts w:ascii="Arial" w:eastAsia="宋体" w:hAnsi="Arial" w:cs="Arial"/>
          <w:kern w:val="0"/>
          <w:sz w:val="27"/>
          <w:szCs w:val="27"/>
        </w:rPr>
        <w:t>からネットスイートベンダーへ</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この統合は、</w:t>
      </w:r>
      <w:r w:rsidRPr="00EF4F5F">
        <w:rPr>
          <w:rFonts w:ascii="Arial" w:eastAsia="宋体" w:hAnsi="Arial" w:cs="Arial"/>
          <w:kern w:val="0"/>
          <w:sz w:val="24"/>
          <w:szCs w:val="24"/>
        </w:rPr>
        <w:t xml:space="preserve">Coupa SIM </w:t>
      </w:r>
      <w:r w:rsidRPr="00EF4F5F">
        <w:rPr>
          <w:rFonts w:ascii="Arial" w:eastAsia="宋体" w:hAnsi="Arial" w:cs="Arial"/>
          <w:kern w:val="0"/>
          <w:sz w:val="24"/>
          <w:szCs w:val="24"/>
        </w:rPr>
        <w:t>レコードを取り、</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でベンダーを作成または更新するためにそれを使用します。</w:t>
      </w:r>
      <w:r w:rsidRPr="00EF4F5F">
        <w:rPr>
          <w:rFonts w:ascii="Arial" w:eastAsia="宋体" w:hAnsi="Arial" w:cs="Arial"/>
          <w:kern w:val="0"/>
          <w:sz w:val="24"/>
          <w:szCs w:val="24"/>
        </w:rPr>
        <w:t>Coupa SIM</w:t>
      </w:r>
      <w:r w:rsidRPr="00EF4F5F">
        <w:rPr>
          <w:rFonts w:ascii="Arial" w:eastAsia="宋体" w:hAnsi="Arial" w:cs="Arial"/>
          <w:kern w:val="0"/>
          <w:sz w:val="24"/>
          <w:szCs w:val="24"/>
        </w:rPr>
        <w:t>は、ユーザーがクーパのユーザーフレンドリーな</w:t>
      </w:r>
      <w:r w:rsidRPr="00EF4F5F">
        <w:rPr>
          <w:rFonts w:ascii="Arial" w:eastAsia="宋体" w:hAnsi="Arial" w:cs="Arial"/>
          <w:kern w:val="0"/>
          <w:sz w:val="24"/>
          <w:szCs w:val="24"/>
        </w:rPr>
        <w:t>UI</w:t>
      </w:r>
      <w:r w:rsidRPr="00EF4F5F">
        <w:rPr>
          <w:rFonts w:ascii="Arial" w:eastAsia="宋体" w:hAnsi="Arial" w:cs="Arial"/>
          <w:kern w:val="0"/>
          <w:sz w:val="24"/>
          <w:szCs w:val="24"/>
        </w:rPr>
        <w:t>を使用して、より良いサプライヤー情報を管理することができます。これは、サプライヤーデータの真実の源として</w:t>
      </w:r>
      <w:r w:rsidRPr="00EF4F5F">
        <w:rPr>
          <w:rFonts w:ascii="Arial" w:eastAsia="宋体" w:hAnsi="Arial" w:cs="Arial"/>
          <w:kern w:val="0"/>
          <w:sz w:val="24"/>
          <w:szCs w:val="24"/>
        </w:rPr>
        <w:t>ERP</w:t>
      </w:r>
      <w:r w:rsidRPr="00EF4F5F">
        <w:rPr>
          <w:rFonts w:ascii="Arial" w:eastAsia="宋体" w:hAnsi="Arial" w:cs="Arial"/>
          <w:kern w:val="0"/>
          <w:sz w:val="24"/>
          <w:szCs w:val="24"/>
        </w:rPr>
        <w:t>を維持しながら、クーパで直接追加のサプライヤー情報を要求することができます。この統合はスケジュールされたスイートスクリプトです。</w:t>
      </w:r>
      <w:r w:rsidRPr="00EF4F5F">
        <w:rPr>
          <w:rFonts w:ascii="Arial" w:eastAsia="宋体" w:hAnsi="Arial" w:cs="Arial"/>
          <w:kern w:val="0"/>
          <w:sz w:val="24"/>
          <w:szCs w:val="24"/>
        </w:rPr>
        <w:t xml:space="preserve">1 </w:t>
      </w:r>
      <w:r w:rsidRPr="00EF4F5F">
        <w:rPr>
          <w:rFonts w:ascii="Arial" w:eastAsia="宋体" w:hAnsi="Arial" w:cs="Arial"/>
          <w:kern w:val="0"/>
          <w:sz w:val="24"/>
          <w:szCs w:val="24"/>
        </w:rPr>
        <w:t>時間ごと</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構成によっては</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、承認され、エクスポートされていない</w:t>
      </w:r>
      <w:r w:rsidRPr="00EF4F5F">
        <w:rPr>
          <w:rFonts w:ascii="Arial" w:eastAsia="宋体" w:hAnsi="Arial" w:cs="Arial"/>
          <w:kern w:val="0"/>
          <w:sz w:val="24"/>
          <w:szCs w:val="24"/>
        </w:rPr>
        <w:t xml:space="preserve"> Coupa </w:t>
      </w:r>
      <w:r w:rsidRPr="00EF4F5F">
        <w:rPr>
          <w:rFonts w:ascii="Arial" w:eastAsia="宋体" w:hAnsi="Arial" w:cs="Arial"/>
          <w:kern w:val="0"/>
          <w:sz w:val="24"/>
          <w:szCs w:val="24"/>
        </w:rPr>
        <w:t>のすべての</w:t>
      </w:r>
      <w:r w:rsidRPr="00EF4F5F">
        <w:rPr>
          <w:rFonts w:ascii="Arial" w:eastAsia="宋体" w:hAnsi="Arial" w:cs="Arial"/>
          <w:kern w:val="0"/>
          <w:sz w:val="24"/>
          <w:szCs w:val="24"/>
        </w:rPr>
        <w:t xml:space="preserve"> SIM </w:t>
      </w:r>
      <w:r w:rsidRPr="00EF4F5F">
        <w:rPr>
          <w:rFonts w:ascii="Arial" w:eastAsia="宋体" w:hAnsi="Arial" w:cs="Arial"/>
          <w:kern w:val="0"/>
          <w:sz w:val="24"/>
          <w:szCs w:val="24"/>
        </w:rPr>
        <w:t>レコードが統合によって検索されます。その後、各</w:t>
      </w:r>
      <w:r w:rsidRPr="00EF4F5F">
        <w:rPr>
          <w:rFonts w:ascii="Arial" w:eastAsia="宋体" w:hAnsi="Arial" w:cs="Arial"/>
          <w:kern w:val="0"/>
          <w:sz w:val="24"/>
          <w:szCs w:val="24"/>
        </w:rPr>
        <w:t xml:space="preserve"> SIM </w:t>
      </w:r>
      <w:r w:rsidRPr="00EF4F5F">
        <w:rPr>
          <w:rFonts w:ascii="Arial" w:eastAsia="宋体" w:hAnsi="Arial" w:cs="Arial"/>
          <w:kern w:val="0"/>
          <w:sz w:val="24"/>
          <w:szCs w:val="24"/>
        </w:rPr>
        <w:t>レコードを一度に</w:t>
      </w:r>
      <w:r w:rsidRPr="00EF4F5F">
        <w:rPr>
          <w:rFonts w:ascii="Arial" w:eastAsia="宋体" w:hAnsi="Arial" w:cs="Arial"/>
          <w:kern w:val="0"/>
          <w:sz w:val="24"/>
          <w:szCs w:val="24"/>
        </w:rPr>
        <w:t xml:space="preserve"> 1 </w:t>
      </w:r>
      <w:r w:rsidRPr="00EF4F5F">
        <w:rPr>
          <w:rFonts w:ascii="Arial" w:eastAsia="宋体" w:hAnsi="Arial" w:cs="Arial"/>
          <w:kern w:val="0"/>
          <w:sz w:val="24"/>
          <w:szCs w:val="24"/>
        </w:rPr>
        <w:t>つずつ処理し、</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で対応するベンダーを作成または更新します。</w:t>
      </w:r>
      <w:r w:rsidRPr="00EF4F5F">
        <w:rPr>
          <w:rFonts w:ascii="Arial" w:eastAsia="宋体" w:hAnsi="Arial" w:cs="Arial"/>
          <w:kern w:val="0"/>
          <w:sz w:val="24"/>
          <w:szCs w:val="24"/>
        </w:rPr>
        <w:t xml:space="preserve">SIM </w:t>
      </w:r>
      <w:r w:rsidRPr="00EF4F5F">
        <w:rPr>
          <w:rFonts w:ascii="Arial" w:eastAsia="宋体" w:hAnsi="Arial" w:cs="Arial"/>
          <w:kern w:val="0"/>
          <w:sz w:val="24"/>
          <w:szCs w:val="24"/>
        </w:rPr>
        <w:t>統合の一環として、次のサブレコードが</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に引き継がれ、プライマリ連絡先、住所、および銀行支払い記録が提供されます。</w:t>
      </w:r>
      <w:r w:rsidRPr="00EF4F5F">
        <w:rPr>
          <w:rFonts w:ascii="Arial" w:eastAsia="宋体" w:hAnsi="Arial" w:cs="Arial"/>
          <w:kern w:val="0"/>
          <w:sz w:val="24"/>
          <w:szCs w:val="24"/>
        </w:rPr>
        <w:t xml:space="preserve"> </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クーパが承認された</w:t>
      </w:r>
      <w:r w:rsidRPr="00EF4F5F">
        <w:rPr>
          <w:rFonts w:ascii="Arial" w:eastAsia="宋体" w:hAnsi="Arial" w:cs="Arial"/>
          <w:kern w:val="0"/>
          <w:sz w:val="27"/>
          <w:szCs w:val="27"/>
        </w:rPr>
        <w:t>(</w:t>
      </w:r>
      <w:r w:rsidRPr="00EF4F5F">
        <w:rPr>
          <w:rFonts w:ascii="Arial" w:eastAsia="宋体" w:hAnsi="Arial" w:cs="Arial"/>
          <w:kern w:val="0"/>
          <w:sz w:val="27"/>
          <w:szCs w:val="27"/>
        </w:rPr>
        <w:t>支払う</w:t>
      </w:r>
      <w:r w:rsidRPr="00EF4F5F">
        <w:rPr>
          <w:rFonts w:ascii="Arial" w:eastAsia="宋体" w:hAnsi="Arial" w:cs="Arial"/>
          <w:kern w:val="0"/>
          <w:sz w:val="27"/>
          <w:szCs w:val="27"/>
        </w:rPr>
        <w:t>)</w:t>
      </w:r>
      <w:r w:rsidRPr="00EF4F5F">
        <w:rPr>
          <w:rFonts w:ascii="Arial" w:eastAsia="宋体" w:hAnsi="Arial" w:cs="Arial"/>
          <w:kern w:val="0"/>
          <w:sz w:val="27"/>
          <w:szCs w:val="27"/>
        </w:rPr>
        <w:t>請求書を</w:t>
      </w:r>
      <w:r w:rsidRPr="00EF4F5F">
        <w:rPr>
          <w:rFonts w:ascii="Arial" w:eastAsia="宋体" w:hAnsi="Arial" w:cs="Arial"/>
          <w:kern w:val="0"/>
          <w:sz w:val="27"/>
          <w:szCs w:val="27"/>
        </w:rPr>
        <w:t>NetSuite</w:t>
      </w:r>
      <w:r w:rsidRPr="00EF4F5F">
        <w:rPr>
          <w:rFonts w:ascii="Arial" w:eastAsia="宋体" w:hAnsi="Arial" w:cs="Arial"/>
          <w:kern w:val="0"/>
          <w:sz w:val="27"/>
          <w:szCs w:val="27"/>
        </w:rPr>
        <w:t>ベンダー請求書に</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この統合により、承認されたクーパからの請求書が</w:t>
      </w:r>
      <w:r w:rsidRPr="00EF4F5F">
        <w:rPr>
          <w:rFonts w:ascii="Arial" w:eastAsia="宋体" w:hAnsi="Arial" w:cs="Arial"/>
          <w:kern w:val="0"/>
          <w:sz w:val="24"/>
          <w:szCs w:val="24"/>
        </w:rPr>
        <w:t>NetSuite</w:t>
      </w:r>
      <w:r w:rsidRPr="00EF4F5F">
        <w:rPr>
          <w:rFonts w:ascii="Arial" w:eastAsia="宋体" w:hAnsi="Arial" w:cs="Arial"/>
          <w:kern w:val="0"/>
          <w:sz w:val="24"/>
          <w:szCs w:val="24"/>
        </w:rPr>
        <w:t>に引き継がされます。統合は、</w:t>
      </w:r>
      <w:r w:rsidRPr="00EF4F5F">
        <w:rPr>
          <w:rFonts w:ascii="Arial" w:eastAsia="宋体" w:hAnsi="Arial" w:cs="Arial"/>
          <w:kern w:val="0"/>
          <w:sz w:val="24"/>
          <w:szCs w:val="24"/>
        </w:rPr>
        <w:t>NetSuite</w:t>
      </w:r>
      <w:r w:rsidRPr="00EF4F5F">
        <w:rPr>
          <w:rFonts w:ascii="Arial" w:eastAsia="宋体" w:hAnsi="Arial" w:cs="Arial"/>
          <w:kern w:val="0"/>
          <w:sz w:val="24"/>
          <w:szCs w:val="24"/>
        </w:rPr>
        <w:t>のスイートクラウドプラットフォーム上でスケジュールされたスイートスクリプトとして実行されます。スケジュールされた各実行中に、統合スクリプトは、承認されたが未エクスポートの請求書を照会し、</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にベンダー請求書を作成します。</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で請求書が正常に作成されると、クーパでエクスポート済みとしてマークされます。</w:t>
      </w:r>
      <w:r w:rsidRPr="00EF4F5F">
        <w:rPr>
          <w:rFonts w:ascii="Arial" w:eastAsia="宋体" w:hAnsi="Arial" w:cs="Arial"/>
          <w:kern w:val="0"/>
          <w:sz w:val="24"/>
          <w:szCs w:val="24"/>
        </w:rPr>
        <w:t xml:space="preserve">nlapiRequestURL </w:t>
      </w:r>
      <w:r w:rsidRPr="00EF4F5F">
        <w:rPr>
          <w:rFonts w:ascii="Arial" w:eastAsia="宋体" w:hAnsi="Arial" w:cs="Arial"/>
          <w:kern w:val="0"/>
          <w:sz w:val="24"/>
          <w:szCs w:val="24"/>
        </w:rPr>
        <w:t>関数はクーパのクエリに使用され、</w:t>
      </w:r>
      <w:r w:rsidRPr="00EF4F5F">
        <w:rPr>
          <w:rFonts w:ascii="Arial" w:eastAsia="宋体" w:hAnsi="Arial" w:cs="Arial"/>
          <w:kern w:val="0"/>
          <w:sz w:val="24"/>
          <w:szCs w:val="24"/>
        </w:rPr>
        <w:t>nlapiCreateRecord('</w:t>
      </w:r>
      <w:r w:rsidRPr="00EF4F5F">
        <w:rPr>
          <w:rFonts w:ascii="Arial" w:eastAsia="宋体" w:hAnsi="Arial" w:cs="Arial"/>
          <w:kern w:val="0"/>
          <w:sz w:val="24"/>
          <w:szCs w:val="24"/>
        </w:rPr>
        <w:t>ベンダービル</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関数を使用して</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で仕入先請求書を作成します。</w:t>
      </w: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t>の各請求書行に対して、</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ベンダー請求書に経費明細行が作成されます。すべてのデータ変換はスクリプト内で構築されます。</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クーパへのネットスイートベンダー請求書の支払い</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この統合により、仕入先請求書の支払が</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で行われると、クーパの請求書の支払ステータスが更新されます。統合は、</w:t>
      </w:r>
      <w:r w:rsidRPr="00EF4F5F">
        <w:rPr>
          <w:rFonts w:ascii="Arial" w:eastAsia="宋体" w:hAnsi="Arial" w:cs="Arial"/>
          <w:kern w:val="0"/>
          <w:sz w:val="24"/>
          <w:szCs w:val="24"/>
        </w:rPr>
        <w:t>NetSuite</w:t>
      </w:r>
      <w:r w:rsidRPr="00EF4F5F">
        <w:rPr>
          <w:rFonts w:ascii="Arial" w:eastAsia="宋体" w:hAnsi="Arial" w:cs="Arial"/>
          <w:kern w:val="0"/>
          <w:sz w:val="24"/>
          <w:szCs w:val="24"/>
        </w:rPr>
        <w:t>のスイートクラ</w:t>
      </w:r>
      <w:r w:rsidRPr="00EF4F5F">
        <w:rPr>
          <w:rFonts w:ascii="Arial" w:eastAsia="宋体" w:hAnsi="Arial" w:cs="Arial"/>
          <w:kern w:val="0"/>
          <w:sz w:val="24"/>
          <w:szCs w:val="24"/>
        </w:rPr>
        <w:lastRenderedPageBreak/>
        <w:t>ウドプラットフォーム上でスケジュールされたスイートスクリプトとして実行されます。各スケジュール済み実行中に、統合スクリプトは、</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検索機能を使用して、任意のベンダー請求書支払いについて</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を照会し、その後、クーパ請求書の支払い状況を更新します。</w:t>
      </w:r>
      <w:r w:rsidRPr="00EF4F5F">
        <w:rPr>
          <w:rFonts w:ascii="Arial" w:eastAsia="宋体" w:hAnsi="Arial" w:cs="Arial"/>
          <w:kern w:val="0"/>
          <w:sz w:val="24"/>
          <w:szCs w:val="24"/>
        </w:rPr>
        <w:t>nlapiSearchRecord('</w:t>
      </w:r>
      <w:r w:rsidRPr="00EF4F5F">
        <w:rPr>
          <w:rFonts w:ascii="Arial" w:eastAsia="宋体" w:hAnsi="Arial" w:cs="Arial"/>
          <w:kern w:val="0"/>
          <w:sz w:val="24"/>
          <w:szCs w:val="24"/>
        </w:rPr>
        <w:t>ベンダー支払い</w:t>
      </w:r>
      <w:r w:rsidRPr="00EF4F5F">
        <w:rPr>
          <w:rFonts w:ascii="Arial" w:eastAsia="宋体" w:hAnsi="Arial" w:cs="Arial"/>
          <w:kern w:val="0"/>
          <w:sz w:val="24"/>
          <w:szCs w:val="24"/>
        </w:rPr>
        <w:t>'</w:t>
      </w:r>
      <w:r w:rsidRPr="00EF4F5F">
        <w:rPr>
          <w:rFonts w:ascii="Arial" w:eastAsia="宋体" w:hAnsi="Arial" w:cs="Arial"/>
          <w:kern w:val="0"/>
          <w:sz w:val="24"/>
          <w:szCs w:val="24"/>
        </w:rPr>
        <w:t>、</w:t>
      </w:r>
      <w:r w:rsidRPr="00EF4F5F">
        <w:rPr>
          <w:rFonts w:ascii="Arial" w:eastAsia="宋体" w:hAnsi="Arial" w:cs="Arial"/>
          <w:kern w:val="0"/>
          <w:sz w:val="24"/>
          <w:szCs w:val="24"/>
        </w:rPr>
        <w:t>null</w:t>
      </w:r>
      <w:r w:rsidRPr="00EF4F5F">
        <w:rPr>
          <w:rFonts w:ascii="Arial" w:eastAsia="宋体" w:hAnsi="Arial" w:cs="Arial"/>
          <w:kern w:val="0"/>
          <w:sz w:val="24"/>
          <w:szCs w:val="24"/>
        </w:rPr>
        <w:t>、フィルタ</w:t>
      </w:r>
      <w:r w:rsidRPr="00EF4F5F">
        <w:rPr>
          <w:rFonts w:ascii="Arial" w:eastAsia="宋体" w:hAnsi="Arial" w:cs="Arial"/>
          <w:kern w:val="0"/>
          <w:sz w:val="24"/>
          <w:szCs w:val="24"/>
        </w:rPr>
        <w:t>)</w:t>
      </w:r>
      <w:r w:rsidRPr="00EF4F5F">
        <w:rPr>
          <w:rFonts w:ascii="Arial" w:eastAsia="宋体" w:hAnsi="Arial" w:cs="Arial"/>
          <w:kern w:val="0"/>
          <w:sz w:val="24"/>
          <w:szCs w:val="24"/>
        </w:rPr>
        <w:t>関数は、ベンダーの請求書の支払いのために</w:t>
      </w:r>
      <w:r w:rsidRPr="00EF4F5F">
        <w:rPr>
          <w:rFonts w:ascii="Arial" w:eastAsia="宋体" w:hAnsi="Arial" w:cs="Arial"/>
          <w:kern w:val="0"/>
          <w:sz w:val="24"/>
          <w:szCs w:val="24"/>
        </w:rPr>
        <w:t>NetSuite</w:t>
      </w:r>
      <w:r w:rsidRPr="00EF4F5F">
        <w:rPr>
          <w:rFonts w:ascii="Arial" w:eastAsia="宋体" w:hAnsi="Arial" w:cs="Arial"/>
          <w:kern w:val="0"/>
          <w:sz w:val="24"/>
          <w:szCs w:val="24"/>
        </w:rPr>
        <w:t>を検索するために使用され、</w:t>
      </w:r>
      <w:r w:rsidRPr="00EF4F5F">
        <w:rPr>
          <w:rFonts w:ascii="Arial" w:eastAsia="宋体" w:hAnsi="Arial" w:cs="Arial"/>
          <w:kern w:val="0"/>
          <w:sz w:val="24"/>
          <w:szCs w:val="24"/>
        </w:rPr>
        <w:t>nlapiRequestURL</w:t>
      </w:r>
      <w:r w:rsidRPr="00EF4F5F">
        <w:rPr>
          <w:rFonts w:ascii="Arial" w:eastAsia="宋体" w:hAnsi="Arial" w:cs="Arial"/>
          <w:kern w:val="0"/>
          <w:sz w:val="24"/>
          <w:szCs w:val="24"/>
        </w:rPr>
        <w:t>関数は、クーパの請求書レコードに</w:t>
      </w:r>
      <w:r w:rsidRPr="00EF4F5F">
        <w:rPr>
          <w:rFonts w:ascii="Arial" w:eastAsia="宋体" w:hAnsi="Arial" w:cs="Arial"/>
          <w:kern w:val="0"/>
          <w:sz w:val="24"/>
          <w:szCs w:val="24"/>
        </w:rPr>
        <w:t>HTTP PUT</w:t>
      </w:r>
      <w:r w:rsidRPr="00EF4F5F">
        <w:rPr>
          <w:rFonts w:ascii="Arial" w:eastAsia="宋体" w:hAnsi="Arial" w:cs="Arial"/>
          <w:kern w:val="0"/>
          <w:sz w:val="24"/>
          <w:szCs w:val="24"/>
        </w:rPr>
        <w:t>を行い、請求書の支払いステータスを更新するために使用されます。</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クーパが</w:t>
      </w:r>
      <w:r w:rsidRPr="00EF4F5F">
        <w:rPr>
          <w:rFonts w:ascii="Arial" w:eastAsia="宋体" w:hAnsi="Arial" w:cs="Arial"/>
          <w:kern w:val="0"/>
          <w:sz w:val="27"/>
          <w:szCs w:val="27"/>
        </w:rPr>
        <w:t xml:space="preserve"> NetSuite </w:t>
      </w:r>
      <w:r w:rsidRPr="00EF4F5F">
        <w:rPr>
          <w:rFonts w:ascii="Arial" w:eastAsia="宋体" w:hAnsi="Arial" w:cs="Arial"/>
          <w:kern w:val="0"/>
          <w:sz w:val="27"/>
          <w:szCs w:val="27"/>
        </w:rPr>
        <w:t>経費報告書に承認</w:t>
      </w:r>
      <w:r w:rsidRPr="00EF4F5F">
        <w:rPr>
          <w:rFonts w:ascii="Arial" w:eastAsia="宋体" w:hAnsi="Arial" w:cs="Arial"/>
          <w:kern w:val="0"/>
          <w:sz w:val="27"/>
          <w:szCs w:val="27"/>
        </w:rPr>
        <w:t xml:space="preserve"> (</w:t>
      </w:r>
      <w:r w:rsidRPr="00EF4F5F">
        <w:rPr>
          <w:rFonts w:ascii="Arial" w:eastAsia="宋体" w:hAnsi="Arial" w:cs="Arial"/>
          <w:kern w:val="0"/>
          <w:sz w:val="27"/>
          <w:szCs w:val="27"/>
        </w:rPr>
        <w:t>支払い</w:t>
      </w:r>
      <w:r w:rsidRPr="00EF4F5F">
        <w:rPr>
          <w:rFonts w:ascii="Arial" w:eastAsia="宋体" w:hAnsi="Arial" w:cs="Arial"/>
          <w:kern w:val="0"/>
          <w:sz w:val="27"/>
          <w:szCs w:val="27"/>
        </w:rPr>
        <w:t xml:space="preserve"> OK)</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この統合により、承認された経費報告書がクーパから</w:t>
      </w:r>
      <w:r w:rsidRPr="00EF4F5F">
        <w:rPr>
          <w:rFonts w:ascii="Arial" w:eastAsia="宋体" w:hAnsi="Arial" w:cs="Arial"/>
          <w:kern w:val="0"/>
          <w:sz w:val="24"/>
          <w:szCs w:val="24"/>
        </w:rPr>
        <w:t>NetSuite</w:t>
      </w:r>
      <w:r w:rsidRPr="00EF4F5F">
        <w:rPr>
          <w:rFonts w:ascii="Arial" w:eastAsia="宋体" w:hAnsi="Arial" w:cs="Arial"/>
          <w:kern w:val="0"/>
          <w:sz w:val="24"/>
          <w:szCs w:val="24"/>
        </w:rPr>
        <w:t>に引き継がされます。この統合は、</w:t>
      </w:r>
      <w:r w:rsidRPr="00EF4F5F">
        <w:rPr>
          <w:rFonts w:ascii="Arial" w:eastAsia="宋体" w:hAnsi="Arial" w:cs="Arial"/>
          <w:kern w:val="0"/>
          <w:sz w:val="24"/>
          <w:szCs w:val="24"/>
        </w:rPr>
        <w:t>NetSuite</w:t>
      </w:r>
      <w:r w:rsidRPr="00EF4F5F">
        <w:rPr>
          <w:rFonts w:ascii="Arial" w:eastAsia="宋体" w:hAnsi="Arial" w:cs="Arial"/>
          <w:kern w:val="0"/>
          <w:sz w:val="24"/>
          <w:szCs w:val="24"/>
        </w:rPr>
        <w:t>のスイートクラウドプラットフォーム上でスケジュールされたスイートスクリプトとして実行されます。スケジュールされた各実行中に、統合スクリプトは、承認されたがエクスポートされていない経費報告書を照会し、</w:t>
      </w:r>
      <w:r w:rsidRPr="00EF4F5F">
        <w:rPr>
          <w:rFonts w:ascii="Arial" w:eastAsia="宋体" w:hAnsi="Arial" w:cs="Arial"/>
          <w:kern w:val="0"/>
          <w:sz w:val="24"/>
          <w:szCs w:val="24"/>
        </w:rPr>
        <w:t>NetSuite</w:t>
      </w:r>
      <w:r w:rsidRPr="00EF4F5F">
        <w:rPr>
          <w:rFonts w:ascii="Arial" w:eastAsia="宋体" w:hAnsi="Arial" w:cs="Arial"/>
          <w:kern w:val="0"/>
          <w:sz w:val="24"/>
          <w:szCs w:val="24"/>
        </w:rPr>
        <w:t>に経費報告書を作成します。</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で経費報告書が正常に作成されると、クーパでエクスポート済みとしてマークされます。経費報告書では、従業員として</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にクーパ経費ユーザーを設定し、経費カテゴリを</w:t>
      </w:r>
      <w:r w:rsidRPr="00EF4F5F">
        <w:rPr>
          <w:rFonts w:ascii="Arial" w:eastAsia="宋体" w:hAnsi="Arial" w:cs="Arial"/>
          <w:kern w:val="0"/>
          <w:sz w:val="24"/>
          <w:szCs w:val="24"/>
        </w:rPr>
        <w:t xml:space="preserve"> 1 </w:t>
      </w:r>
      <w:r w:rsidRPr="00EF4F5F">
        <w:rPr>
          <w:rFonts w:ascii="Arial" w:eastAsia="宋体" w:hAnsi="Arial" w:cs="Arial"/>
          <w:kern w:val="0"/>
          <w:sz w:val="24"/>
          <w:szCs w:val="24"/>
        </w:rPr>
        <w:t>対</w:t>
      </w:r>
      <w:r w:rsidRPr="00EF4F5F">
        <w:rPr>
          <w:rFonts w:ascii="Arial" w:eastAsia="宋体" w:hAnsi="Arial" w:cs="Arial"/>
          <w:kern w:val="0"/>
          <w:sz w:val="24"/>
          <w:szCs w:val="24"/>
        </w:rPr>
        <w:t xml:space="preserve"> 1 </w:t>
      </w:r>
      <w:r w:rsidRPr="00EF4F5F">
        <w:rPr>
          <w:rFonts w:ascii="Arial" w:eastAsia="宋体" w:hAnsi="Arial" w:cs="Arial"/>
          <w:kern w:val="0"/>
          <w:sz w:val="24"/>
          <w:szCs w:val="24"/>
        </w:rPr>
        <w:t>に設定する必要があります。</w:t>
      </w:r>
      <w:r w:rsidRPr="00EF4F5F">
        <w:rPr>
          <w:rFonts w:ascii="Arial" w:eastAsia="宋体" w:hAnsi="Arial" w:cs="Arial"/>
          <w:kern w:val="0"/>
          <w:sz w:val="24"/>
          <w:szCs w:val="24"/>
        </w:rPr>
        <w:t xml:space="preserve">nlapiRequestURL </w:t>
      </w:r>
      <w:r w:rsidRPr="00EF4F5F">
        <w:rPr>
          <w:rFonts w:ascii="Arial" w:eastAsia="宋体" w:hAnsi="Arial" w:cs="Arial"/>
          <w:kern w:val="0"/>
          <w:sz w:val="24"/>
          <w:szCs w:val="24"/>
        </w:rPr>
        <w:t>関数はクーパのクエリに使用され、</w:t>
      </w:r>
      <w:r w:rsidRPr="00EF4F5F">
        <w:rPr>
          <w:rFonts w:ascii="Arial" w:eastAsia="宋体" w:hAnsi="Arial" w:cs="Arial"/>
          <w:kern w:val="0"/>
          <w:sz w:val="24"/>
          <w:szCs w:val="24"/>
        </w:rPr>
        <w:t>nlapiCreateRecord('</w:t>
      </w:r>
      <w:r w:rsidRPr="00EF4F5F">
        <w:rPr>
          <w:rFonts w:ascii="Arial" w:eastAsia="宋体" w:hAnsi="Arial" w:cs="Arial"/>
          <w:kern w:val="0"/>
          <w:sz w:val="24"/>
          <w:szCs w:val="24"/>
        </w:rPr>
        <w:t>経費報告</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関数を使用して</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で仕入先請求書を作成します。クーパの各経費行に対して、</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経費報告書に経費行が作成されます。すべてのデータ変換はスクリプト内に構築されます。</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クーパが承認された</w:t>
      </w:r>
      <w:r w:rsidRPr="00EF4F5F">
        <w:rPr>
          <w:rFonts w:ascii="Arial" w:eastAsia="宋体" w:hAnsi="Arial" w:cs="Arial"/>
          <w:kern w:val="0"/>
          <w:sz w:val="27"/>
          <w:szCs w:val="27"/>
        </w:rPr>
        <w:t>(</w:t>
      </w:r>
      <w:r w:rsidRPr="00EF4F5F">
        <w:rPr>
          <w:rFonts w:ascii="Arial" w:eastAsia="宋体" w:hAnsi="Arial" w:cs="Arial"/>
          <w:kern w:val="0"/>
          <w:sz w:val="27"/>
          <w:szCs w:val="27"/>
        </w:rPr>
        <w:t>支払う</w:t>
      </w:r>
      <w:r w:rsidRPr="00EF4F5F">
        <w:rPr>
          <w:rFonts w:ascii="Arial" w:eastAsia="宋体" w:hAnsi="Arial" w:cs="Arial"/>
          <w:kern w:val="0"/>
          <w:sz w:val="27"/>
          <w:szCs w:val="27"/>
        </w:rPr>
        <w:t>)</w:t>
      </w:r>
      <w:r w:rsidRPr="00EF4F5F">
        <w:rPr>
          <w:rFonts w:ascii="Arial" w:eastAsia="宋体" w:hAnsi="Arial" w:cs="Arial"/>
          <w:kern w:val="0"/>
          <w:sz w:val="27"/>
          <w:szCs w:val="27"/>
        </w:rPr>
        <w:t>経費精算書を</w:t>
      </w:r>
      <w:r w:rsidRPr="00EF4F5F">
        <w:rPr>
          <w:rFonts w:ascii="Arial" w:eastAsia="宋体" w:hAnsi="Arial" w:cs="Arial"/>
          <w:kern w:val="0"/>
          <w:sz w:val="27"/>
          <w:szCs w:val="27"/>
        </w:rPr>
        <w:t>NetSuite</w:t>
      </w:r>
      <w:r w:rsidRPr="00EF4F5F">
        <w:rPr>
          <w:rFonts w:ascii="Arial" w:eastAsia="宋体" w:hAnsi="Arial" w:cs="Arial"/>
          <w:kern w:val="0"/>
          <w:sz w:val="27"/>
          <w:szCs w:val="27"/>
        </w:rPr>
        <w:t>ベンダー請求書に</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この統合により、承認された経費報告書がクーパから</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にベンダー請求書として提供されます。この統合は、顧客が</w:t>
      </w:r>
      <w:r w:rsidRPr="00EF4F5F">
        <w:rPr>
          <w:rFonts w:ascii="Arial" w:eastAsia="宋体" w:hAnsi="Arial" w:cs="Arial"/>
          <w:kern w:val="0"/>
          <w:sz w:val="24"/>
          <w:szCs w:val="24"/>
        </w:rPr>
        <w:t>NetSuite</w:t>
      </w:r>
      <w:r w:rsidRPr="00EF4F5F">
        <w:rPr>
          <w:rFonts w:ascii="Arial" w:eastAsia="宋体" w:hAnsi="Arial" w:cs="Arial"/>
          <w:kern w:val="0"/>
          <w:sz w:val="24"/>
          <w:szCs w:val="24"/>
        </w:rPr>
        <w:t>の従業員の子会社の「機能通貨」以外の通貨で従業員に支払いをしたい場合に便利です。スケジュールされたスイートスクリプトです。このソリューションを使用するには、</w:t>
      </w: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t>経費ユーザーが</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のベンダーとして設定されていることを確認する必要があります。必要に応じて、統合により、クレジット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カード統合から作成された経費明細書をスキップできます。</w:t>
      </w:r>
      <w:r w:rsidRPr="00EF4F5F">
        <w:rPr>
          <w:rFonts w:ascii="Arial" w:eastAsia="宋体" w:hAnsi="Arial" w:cs="Arial"/>
          <w:kern w:val="0"/>
          <w:sz w:val="24"/>
          <w:szCs w:val="24"/>
        </w:rPr>
        <w:t xml:space="preserve"> </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ネットスイートクレジットカード取引</w:t>
      </w:r>
      <w:r w:rsidRPr="00EF4F5F">
        <w:rPr>
          <w:rFonts w:ascii="Arial" w:eastAsia="宋体" w:hAnsi="Arial" w:cs="Arial"/>
          <w:kern w:val="0"/>
          <w:sz w:val="27"/>
          <w:szCs w:val="27"/>
        </w:rPr>
        <w:t>(</w:t>
      </w:r>
      <w:r w:rsidRPr="00EF4F5F">
        <w:rPr>
          <w:rFonts w:ascii="Arial" w:eastAsia="宋体" w:hAnsi="Arial" w:cs="Arial"/>
          <w:kern w:val="0"/>
          <w:sz w:val="27"/>
          <w:szCs w:val="27"/>
        </w:rPr>
        <w:t>クーパペイ</w:t>
      </w:r>
      <w:r w:rsidRPr="00EF4F5F">
        <w:rPr>
          <w:rFonts w:ascii="Arial" w:eastAsia="宋体" w:hAnsi="Arial" w:cs="Arial"/>
          <w:kern w:val="0"/>
          <w:sz w:val="27"/>
          <w:szCs w:val="27"/>
        </w:rPr>
        <w:t>)</w:t>
      </w:r>
      <w:r w:rsidRPr="00EF4F5F">
        <w:rPr>
          <w:rFonts w:ascii="Arial" w:eastAsia="宋体" w:hAnsi="Arial" w:cs="Arial"/>
          <w:kern w:val="0"/>
          <w:sz w:val="27"/>
          <w:szCs w:val="27"/>
        </w:rPr>
        <w:t>へのクーパバーチャルカード料金</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この統合により、クレジットカード取引としてネットスイートに対する</w:t>
      </w:r>
      <w:r w:rsidRPr="00EF4F5F">
        <w:rPr>
          <w:rFonts w:ascii="Arial" w:eastAsia="宋体" w:hAnsi="Arial" w:cs="Arial"/>
          <w:kern w:val="0"/>
          <w:sz w:val="24"/>
          <w:szCs w:val="24"/>
        </w:rPr>
        <w:t>PO</w:t>
      </w:r>
      <w:r w:rsidRPr="00EF4F5F">
        <w:rPr>
          <w:rFonts w:ascii="Arial" w:eastAsia="宋体" w:hAnsi="Arial" w:cs="Arial"/>
          <w:kern w:val="0"/>
          <w:sz w:val="24"/>
          <w:szCs w:val="24"/>
        </w:rPr>
        <w:t>支払の仮想料金が発生します。この統合は、</w:t>
      </w:r>
      <w:r w:rsidRPr="00EF4F5F">
        <w:rPr>
          <w:rFonts w:ascii="Arial" w:eastAsia="宋体" w:hAnsi="Arial" w:cs="Arial"/>
          <w:kern w:val="0"/>
          <w:sz w:val="24"/>
          <w:szCs w:val="24"/>
        </w:rPr>
        <w:t>NetSuite</w:t>
      </w:r>
      <w:r w:rsidRPr="00EF4F5F">
        <w:rPr>
          <w:rFonts w:ascii="Arial" w:eastAsia="宋体" w:hAnsi="Arial" w:cs="Arial"/>
          <w:kern w:val="0"/>
          <w:sz w:val="24"/>
          <w:szCs w:val="24"/>
        </w:rPr>
        <w:t>のスイートクラウドプラットフォーム上でスケジュールされたスイートスクリプトとして実行され</w:t>
      </w:r>
      <w:r w:rsidRPr="00EF4F5F">
        <w:rPr>
          <w:rFonts w:ascii="Arial" w:eastAsia="宋体" w:hAnsi="Arial" w:cs="Arial"/>
          <w:kern w:val="0"/>
          <w:sz w:val="24"/>
          <w:szCs w:val="24"/>
        </w:rPr>
        <w:lastRenderedPageBreak/>
        <w:t>ます。スケジュールされた各実行中に、統合スクリプトは、</w:t>
      </w:r>
      <w:r w:rsidRPr="00EF4F5F">
        <w:rPr>
          <w:rFonts w:ascii="Arial" w:eastAsia="宋体" w:hAnsi="Arial" w:cs="Arial"/>
          <w:kern w:val="0"/>
          <w:sz w:val="24"/>
          <w:szCs w:val="24"/>
        </w:rPr>
        <w:t xml:space="preserve">PO </w:t>
      </w:r>
      <w:r w:rsidRPr="00EF4F5F">
        <w:rPr>
          <w:rFonts w:ascii="Arial" w:eastAsia="宋体" w:hAnsi="Arial" w:cs="Arial"/>
          <w:kern w:val="0"/>
          <w:sz w:val="24"/>
          <w:szCs w:val="24"/>
        </w:rPr>
        <w:t>支払いに関連する新しい料金を問い合わせ、</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でクレジットカード取引を作成します。</w:t>
      </w: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t>の各料金に対して、</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でクレジット</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カード</w:t>
      </w:r>
      <w:r w:rsidRPr="00EF4F5F">
        <w:rPr>
          <w:rFonts w:ascii="Arial" w:eastAsia="宋体" w:hAnsi="Arial" w:cs="Arial"/>
          <w:kern w:val="0"/>
          <w:sz w:val="24"/>
          <w:szCs w:val="24"/>
        </w:rPr>
        <w:t xml:space="preserve"> </w:t>
      </w:r>
      <w:r w:rsidRPr="00EF4F5F">
        <w:rPr>
          <w:rFonts w:ascii="Arial" w:eastAsia="宋体" w:hAnsi="Arial" w:cs="Arial"/>
          <w:kern w:val="0"/>
          <w:sz w:val="24"/>
          <w:szCs w:val="24"/>
        </w:rPr>
        <w:t>トランザクションが作成されます。すべてのデータ変換はスクリプト内で構築されます。</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ネットスイート仕入先請求書支払へのクーパ請求書支払い</w:t>
      </w:r>
      <w:r w:rsidRPr="00EF4F5F">
        <w:rPr>
          <w:rFonts w:ascii="Arial" w:eastAsia="宋体" w:hAnsi="Arial" w:cs="Arial"/>
          <w:kern w:val="0"/>
          <w:sz w:val="27"/>
          <w:szCs w:val="27"/>
        </w:rPr>
        <w:t xml:space="preserve"> (</w:t>
      </w:r>
      <w:r w:rsidRPr="00EF4F5F">
        <w:rPr>
          <w:rFonts w:ascii="Arial" w:eastAsia="宋体" w:hAnsi="Arial" w:cs="Arial"/>
          <w:kern w:val="0"/>
          <w:sz w:val="27"/>
          <w:szCs w:val="27"/>
        </w:rPr>
        <w:t>クーパ支払</w:t>
      </w:r>
      <w:r w:rsidRPr="00EF4F5F">
        <w:rPr>
          <w:rFonts w:ascii="Arial" w:eastAsia="宋体" w:hAnsi="Arial" w:cs="Arial"/>
          <w:kern w:val="0"/>
          <w:sz w:val="27"/>
          <w:szCs w:val="27"/>
        </w:rPr>
        <w:t>)</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t>この統合により、仕入先請求書支払として、</w:t>
      </w: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t>請求書支払が</w:t>
      </w:r>
      <w:r w:rsidRPr="00EF4F5F">
        <w:rPr>
          <w:rFonts w:ascii="Arial" w:eastAsia="宋体" w:hAnsi="Arial" w:cs="Arial"/>
          <w:kern w:val="0"/>
          <w:sz w:val="24"/>
          <w:szCs w:val="24"/>
        </w:rPr>
        <w:t xml:space="preserve"> Netsuite </w:t>
      </w:r>
      <w:r w:rsidRPr="00EF4F5F">
        <w:rPr>
          <w:rFonts w:ascii="Arial" w:eastAsia="宋体" w:hAnsi="Arial" w:cs="Arial"/>
          <w:kern w:val="0"/>
          <w:sz w:val="24"/>
          <w:szCs w:val="24"/>
        </w:rPr>
        <w:t>に表示されます。この統合は、</w:t>
      </w:r>
      <w:r w:rsidRPr="00EF4F5F">
        <w:rPr>
          <w:rFonts w:ascii="Arial" w:eastAsia="宋体" w:hAnsi="Arial" w:cs="Arial"/>
          <w:kern w:val="0"/>
          <w:sz w:val="24"/>
          <w:szCs w:val="24"/>
        </w:rPr>
        <w:t>NetSuite</w:t>
      </w:r>
      <w:r w:rsidRPr="00EF4F5F">
        <w:rPr>
          <w:rFonts w:ascii="Arial" w:eastAsia="宋体" w:hAnsi="Arial" w:cs="Arial"/>
          <w:kern w:val="0"/>
          <w:sz w:val="24"/>
          <w:szCs w:val="24"/>
        </w:rPr>
        <w:t>のスイートクラウドプラットフォーム上でスケジュールされたスイートスクリプトとして実行されます。スケジュールされた各実行中に、統合スクリプトは新しい請求書支払について</w:t>
      </w:r>
      <w:r w:rsidRPr="00EF4F5F">
        <w:rPr>
          <w:rFonts w:ascii="Arial" w:eastAsia="宋体" w:hAnsi="Arial" w:cs="Arial"/>
          <w:kern w:val="0"/>
          <w:sz w:val="24"/>
          <w:szCs w:val="24"/>
        </w:rPr>
        <w:t xml:space="preserve"> (HTTP GET) Coupa </w:t>
      </w:r>
      <w:r w:rsidRPr="00EF4F5F">
        <w:rPr>
          <w:rFonts w:ascii="Arial" w:eastAsia="宋体" w:hAnsi="Arial" w:cs="Arial"/>
          <w:kern w:val="0"/>
          <w:sz w:val="24"/>
          <w:szCs w:val="24"/>
        </w:rPr>
        <w:t>を照会し、</w:t>
      </w:r>
      <w:r w:rsidRPr="00EF4F5F">
        <w:rPr>
          <w:rFonts w:ascii="Arial" w:eastAsia="宋体" w:hAnsi="Arial" w:cs="Arial"/>
          <w:kern w:val="0"/>
          <w:sz w:val="24"/>
          <w:szCs w:val="24"/>
        </w:rPr>
        <w:t xml:space="preserve">NetSuite </w:t>
      </w:r>
      <w:r w:rsidRPr="00EF4F5F">
        <w:rPr>
          <w:rFonts w:ascii="Arial" w:eastAsia="宋体" w:hAnsi="Arial" w:cs="Arial"/>
          <w:kern w:val="0"/>
          <w:sz w:val="24"/>
          <w:szCs w:val="24"/>
        </w:rPr>
        <w:t>で仕入先請求書支払を作成します。このスクリプトを使用する場合、</w:t>
      </w:r>
      <w:r w:rsidRPr="00EF4F5F">
        <w:rPr>
          <w:rFonts w:ascii="Arial" w:eastAsia="宋体" w:hAnsi="Arial" w:cs="Arial"/>
          <w:kern w:val="0"/>
          <w:sz w:val="24"/>
          <w:szCs w:val="24"/>
        </w:rPr>
        <w:t xml:space="preserve">Coupa </w:t>
      </w:r>
      <w:r w:rsidRPr="00EF4F5F">
        <w:rPr>
          <w:rFonts w:ascii="Arial" w:eastAsia="宋体" w:hAnsi="Arial" w:cs="Arial"/>
          <w:kern w:val="0"/>
          <w:sz w:val="24"/>
          <w:szCs w:val="24"/>
        </w:rPr>
        <w:t>承認請求書</w:t>
      </w:r>
      <w:r w:rsidRPr="00EF4F5F">
        <w:rPr>
          <w:rFonts w:ascii="Arial" w:eastAsia="宋体" w:hAnsi="Arial" w:cs="Arial"/>
          <w:kern w:val="0"/>
          <w:sz w:val="24"/>
          <w:szCs w:val="24"/>
        </w:rPr>
        <w:t xml:space="preserve"> (OkToPay) </w:t>
      </w:r>
      <w:r w:rsidRPr="00EF4F5F">
        <w:rPr>
          <w:rFonts w:ascii="Arial" w:eastAsia="宋体" w:hAnsi="Arial" w:cs="Arial"/>
          <w:kern w:val="0"/>
          <w:sz w:val="24"/>
          <w:szCs w:val="24"/>
        </w:rPr>
        <w:t>請求書スクリプト</w:t>
      </w:r>
      <w:r w:rsidRPr="00EF4F5F">
        <w:rPr>
          <w:rFonts w:ascii="Arial" w:eastAsia="宋体" w:hAnsi="Arial" w:cs="Arial"/>
          <w:kern w:val="0"/>
          <w:sz w:val="24"/>
          <w:szCs w:val="24"/>
        </w:rPr>
        <w:t xml:space="preserve"> "Coupa Pay" </w:t>
      </w:r>
      <w:r w:rsidRPr="00EF4F5F">
        <w:rPr>
          <w:rFonts w:ascii="Arial" w:eastAsia="宋体" w:hAnsi="Arial" w:cs="Arial"/>
          <w:kern w:val="0"/>
          <w:sz w:val="24"/>
          <w:szCs w:val="24"/>
        </w:rPr>
        <w:t>パラメーターを</w:t>
      </w:r>
      <w:r w:rsidRPr="00EF4F5F">
        <w:rPr>
          <w:rFonts w:ascii="Arial" w:eastAsia="宋体" w:hAnsi="Arial" w:cs="Arial"/>
          <w:kern w:val="0"/>
          <w:sz w:val="24"/>
          <w:szCs w:val="24"/>
        </w:rPr>
        <w:t xml:space="preserve"> true </w:t>
      </w:r>
      <w:r w:rsidRPr="00EF4F5F">
        <w:rPr>
          <w:rFonts w:ascii="Arial" w:eastAsia="宋体" w:hAnsi="Arial" w:cs="Arial"/>
          <w:kern w:val="0"/>
          <w:sz w:val="24"/>
          <w:szCs w:val="24"/>
        </w:rPr>
        <w:t>に設定する必要があります。すべてのデータ変換はスクリプト内に構築されます。</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データマッピング</w:t>
      </w:r>
    </w:p>
    <w:p w:rsidR="00EF4F5F" w:rsidRPr="00EF4F5F" w:rsidRDefault="00EF4F5F" w:rsidP="00EF4F5F">
      <w:pPr>
        <w:widowControl/>
        <w:numPr>
          <w:ilvl w:val="0"/>
          <w:numId w:val="5"/>
        </w:numPr>
        <w:spacing w:before="60" w:after="60"/>
        <w:ind w:left="240"/>
        <w:jc w:val="left"/>
        <w:rPr>
          <w:rFonts w:ascii="Arial" w:eastAsia="宋体" w:hAnsi="Arial" w:cs="Arial"/>
          <w:kern w:val="0"/>
          <w:sz w:val="24"/>
          <w:szCs w:val="24"/>
        </w:rPr>
      </w:pPr>
      <w:hyperlink r:id="rId9" w:tgtFrame="_blank" w:tooltip="Data_Mappings_Template_v3-2.xls" w:history="1">
        <w:r w:rsidRPr="00EF4F5F">
          <w:rPr>
            <w:rFonts w:ascii="Arial" w:eastAsia="宋体" w:hAnsi="Arial" w:cs="Arial"/>
            <w:kern w:val="0"/>
            <w:sz w:val="24"/>
            <w:szCs w:val="24"/>
            <w:u w:val="single"/>
          </w:rPr>
          <w:t>Data_Mappings_Template_v3-2.xls</w:t>
        </w:r>
      </w:hyperlink>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統合と構成ガイド</w:t>
      </w:r>
    </w:p>
    <w:p w:rsidR="00EF4F5F" w:rsidRPr="00EF4F5F" w:rsidRDefault="00EF4F5F" w:rsidP="00EF4F5F">
      <w:pPr>
        <w:widowControl/>
        <w:spacing w:before="240" w:after="240"/>
        <w:jc w:val="left"/>
        <w:rPr>
          <w:rFonts w:ascii="Arial" w:eastAsia="宋体" w:hAnsi="Arial" w:cs="Arial"/>
          <w:kern w:val="0"/>
          <w:sz w:val="24"/>
          <w:szCs w:val="24"/>
        </w:rPr>
      </w:pPr>
      <w:hyperlink r:id="rId10" w:tooltip="NetSuite Integration Document v4.1.4.pdf" w:history="1">
        <w:r w:rsidRPr="00EF4F5F">
          <w:rPr>
            <w:rFonts w:ascii="Arial" w:eastAsia="宋体" w:hAnsi="Arial" w:cs="Arial"/>
            <w:kern w:val="0"/>
            <w:sz w:val="24"/>
            <w:szCs w:val="24"/>
            <w:u w:val="single"/>
          </w:rPr>
          <w:t xml:space="preserve">NetSuite </w:t>
        </w:r>
        <w:r w:rsidRPr="00EF4F5F">
          <w:rPr>
            <w:rFonts w:ascii="Arial" w:eastAsia="宋体" w:hAnsi="Arial" w:cs="Arial"/>
            <w:kern w:val="0"/>
            <w:sz w:val="24"/>
            <w:szCs w:val="24"/>
            <w:u w:val="single"/>
          </w:rPr>
          <w:t>統合ドキュメント</w:t>
        </w:r>
        <w:r w:rsidRPr="00EF4F5F">
          <w:rPr>
            <w:rFonts w:ascii="Arial" w:eastAsia="宋体" w:hAnsi="Arial" w:cs="Arial"/>
            <w:kern w:val="0"/>
            <w:sz w:val="24"/>
            <w:szCs w:val="24"/>
            <w:u w:val="single"/>
          </w:rPr>
          <w:t xml:space="preserve"> v4.1.4.pdf</w:t>
        </w:r>
      </w:hyperlink>
      <w:r w:rsidRPr="00EF4F5F">
        <w:rPr>
          <w:rFonts w:ascii="Arial" w:eastAsia="宋体" w:hAnsi="Arial" w:cs="Arial"/>
          <w:kern w:val="0"/>
          <w:sz w:val="24"/>
          <w:szCs w:val="24"/>
        </w:rPr>
        <w:t xml:space="preserve"> (</w:t>
      </w:r>
      <w:r w:rsidRPr="00EF4F5F">
        <w:rPr>
          <w:rFonts w:ascii="Arial" w:eastAsia="宋体" w:hAnsi="Arial" w:cs="Arial"/>
          <w:kern w:val="0"/>
          <w:sz w:val="24"/>
          <w:szCs w:val="24"/>
        </w:rPr>
        <w:t>最新バージョン</w:t>
      </w:r>
      <w:r w:rsidRPr="00EF4F5F">
        <w:rPr>
          <w:rFonts w:ascii="Arial" w:eastAsia="宋体" w:hAnsi="Arial" w:cs="Arial"/>
          <w:kern w:val="0"/>
          <w:sz w:val="24"/>
          <w:szCs w:val="24"/>
        </w:rPr>
        <w:t xml:space="preserve"> 4.1.4</w:t>
      </w:r>
      <w:r w:rsidRPr="00EF4F5F">
        <w:rPr>
          <w:rFonts w:ascii="Arial" w:eastAsia="宋体" w:hAnsi="Arial" w:cs="Arial"/>
          <w:kern w:val="0"/>
          <w:sz w:val="24"/>
          <w:szCs w:val="24"/>
        </w:rPr>
        <w:t>、</w:t>
      </w:r>
      <w:r w:rsidRPr="00EF4F5F">
        <w:rPr>
          <w:rFonts w:ascii="Arial" w:eastAsia="宋体" w:hAnsi="Arial" w:cs="Arial"/>
          <w:kern w:val="0"/>
          <w:sz w:val="24"/>
          <w:szCs w:val="24"/>
        </w:rPr>
        <w:t xml:space="preserve">2019-10-14 </w:t>
      </w:r>
      <w:r w:rsidRPr="00EF4F5F">
        <w:rPr>
          <w:rFonts w:ascii="Arial" w:eastAsia="宋体" w:hAnsi="Arial" w:cs="Arial"/>
          <w:kern w:val="0"/>
          <w:sz w:val="24"/>
          <w:szCs w:val="24"/>
        </w:rPr>
        <w:t>公開</w:t>
      </w:r>
      <w:r w:rsidRPr="00EF4F5F">
        <w:rPr>
          <w:rFonts w:ascii="Arial" w:eastAsia="宋体" w:hAnsi="Arial" w:cs="Arial"/>
          <w:kern w:val="0"/>
          <w:sz w:val="24"/>
          <w:szCs w:val="24"/>
        </w:rPr>
        <w:t>)</w:t>
      </w:r>
    </w:p>
    <w:p w:rsidR="00EF4F5F" w:rsidRPr="00EF4F5F" w:rsidRDefault="00EF4F5F" w:rsidP="00EF4F5F">
      <w:pPr>
        <w:widowControl/>
        <w:spacing w:before="240"/>
        <w:jc w:val="left"/>
        <w:outlineLvl w:val="2"/>
        <w:rPr>
          <w:rFonts w:ascii="Arial" w:eastAsia="宋体" w:hAnsi="Arial" w:cs="Arial"/>
          <w:kern w:val="0"/>
          <w:sz w:val="27"/>
          <w:szCs w:val="27"/>
        </w:rPr>
      </w:pPr>
      <w:r w:rsidRPr="00EF4F5F">
        <w:rPr>
          <w:rFonts w:ascii="Arial" w:eastAsia="宋体" w:hAnsi="Arial" w:cs="Arial"/>
          <w:kern w:val="0"/>
          <w:sz w:val="27"/>
          <w:szCs w:val="27"/>
        </w:rPr>
        <w:t>リリースノート</w:t>
      </w:r>
      <w:r w:rsidRPr="00EF4F5F">
        <w:rPr>
          <w:rFonts w:ascii="Arial" w:eastAsia="宋体" w:hAnsi="Arial" w:cs="Arial"/>
          <w:kern w:val="0"/>
          <w:sz w:val="27"/>
          <w:szCs w:val="27"/>
        </w:rPr>
        <w:t xml:space="preserve"> </w:t>
      </w:r>
    </w:p>
    <w:p w:rsidR="00EF4F5F" w:rsidRPr="00EF4F5F" w:rsidRDefault="00EF4F5F" w:rsidP="00EF4F5F">
      <w:pPr>
        <w:widowControl/>
        <w:spacing w:before="240" w:after="240"/>
        <w:jc w:val="left"/>
        <w:rPr>
          <w:rFonts w:ascii="Arial" w:eastAsia="宋体" w:hAnsi="Arial" w:cs="Arial"/>
          <w:kern w:val="0"/>
          <w:sz w:val="24"/>
          <w:szCs w:val="24"/>
        </w:rPr>
      </w:pPr>
      <w:r w:rsidRPr="00EF4F5F">
        <w:rPr>
          <w:rFonts w:ascii="Arial" w:eastAsia="宋体" w:hAnsi="Arial" w:cs="Arial"/>
          <w:kern w:val="0"/>
          <w:sz w:val="24"/>
          <w:szCs w:val="24"/>
        </w:rPr>
        <w:br/>
      </w:r>
      <w:hyperlink r:id="rId11" w:tooltip="NetSuite+Bundle+Release+Notes_229.pdf" w:history="1">
        <w:r w:rsidRPr="00EF4F5F">
          <w:rPr>
            <w:rFonts w:ascii="Arial" w:eastAsia="宋体" w:hAnsi="Arial" w:cs="Arial"/>
            <w:kern w:val="0"/>
            <w:sz w:val="24"/>
            <w:szCs w:val="24"/>
            <w:u w:val="single"/>
          </w:rPr>
          <w:t>ネットスイート</w:t>
        </w:r>
        <w:r w:rsidRPr="00EF4F5F">
          <w:rPr>
            <w:rFonts w:ascii="Arial" w:eastAsia="宋体" w:hAnsi="Arial" w:cs="Arial"/>
            <w:kern w:val="0"/>
            <w:sz w:val="24"/>
            <w:szCs w:val="24"/>
            <w:u w:val="single"/>
          </w:rPr>
          <w:t>+</w:t>
        </w:r>
        <w:r w:rsidRPr="00EF4F5F">
          <w:rPr>
            <w:rFonts w:ascii="Arial" w:eastAsia="宋体" w:hAnsi="Arial" w:cs="Arial"/>
            <w:kern w:val="0"/>
            <w:sz w:val="24"/>
            <w:szCs w:val="24"/>
            <w:u w:val="single"/>
          </w:rPr>
          <w:t>バンドル</w:t>
        </w:r>
        <w:r w:rsidRPr="00EF4F5F">
          <w:rPr>
            <w:rFonts w:ascii="Arial" w:eastAsia="宋体" w:hAnsi="Arial" w:cs="Arial"/>
            <w:kern w:val="0"/>
            <w:sz w:val="24"/>
            <w:szCs w:val="24"/>
            <w:u w:val="single"/>
          </w:rPr>
          <w:t>+</w:t>
        </w:r>
        <w:r w:rsidRPr="00EF4F5F">
          <w:rPr>
            <w:rFonts w:ascii="Arial" w:eastAsia="宋体" w:hAnsi="Arial" w:cs="Arial"/>
            <w:kern w:val="0"/>
            <w:sz w:val="24"/>
            <w:szCs w:val="24"/>
            <w:u w:val="single"/>
          </w:rPr>
          <w:t>リリース</w:t>
        </w:r>
        <w:r w:rsidRPr="00EF4F5F">
          <w:rPr>
            <w:rFonts w:ascii="Arial" w:eastAsia="宋体" w:hAnsi="Arial" w:cs="Arial"/>
            <w:kern w:val="0"/>
            <w:sz w:val="24"/>
            <w:szCs w:val="24"/>
            <w:u w:val="single"/>
          </w:rPr>
          <w:t>+Notes_229.pdf(</w:t>
        </w:r>
      </w:hyperlink>
      <w:r w:rsidRPr="00EF4F5F">
        <w:rPr>
          <w:rFonts w:ascii="Arial" w:eastAsia="宋体" w:hAnsi="Arial" w:cs="Arial"/>
          <w:kern w:val="0"/>
          <w:sz w:val="24"/>
          <w:szCs w:val="24"/>
        </w:rPr>
        <w:t>最新リリース</w:t>
      </w:r>
      <w:r w:rsidRPr="00EF4F5F">
        <w:rPr>
          <w:rFonts w:ascii="Arial" w:eastAsia="宋体" w:hAnsi="Arial" w:cs="Arial"/>
          <w:kern w:val="0"/>
          <w:sz w:val="24"/>
          <w:szCs w:val="24"/>
        </w:rPr>
        <w:t>2.2.9</w:t>
      </w:r>
      <w:r w:rsidRPr="00EF4F5F">
        <w:rPr>
          <w:rFonts w:ascii="Arial" w:eastAsia="宋体" w:hAnsi="Arial" w:cs="Arial"/>
          <w:kern w:val="0"/>
          <w:sz w:val="24"/>
          <w:szCs w:val="24"/>
        </w:rPr>
        <w:t>、</w:t>
      </w:r>
      <w:r w:rsidRPr="00EF4F5F">
        <w:rPr>
          <w:rFonts w:ascii="Arial" w:eastAsia="宋体" w:hAnsi="Arial" w:cs="Arial"/>
          <w:kern w:val="0"/>
          <w:sz w:val="24"/>
          <w:szCs w:val="24"/>
        </w:rPr>
        <w:t>2020-01-22</w:t>
      </w:r>
      <w:r w:rsidRPr="00EF4F5F">
        <w:rPr>
          <w:rFonts w:ascii="Arial" w:eastAsia="宋体" w:hAnsi="Arial" w:cs="Arial"/>
          <w:kern w:val="0"/>
          <w:sz w:val="24"/>
          <w:szCs w:val="24"/>
        </w:rPr>
        <w:t>公開</w:t>
      </w:r>
      <w:r w:rsidRPr="00EF4F5F">
        <w:rPr>
          <w:rFonts w:ascii="Arial" w:eastAsia="宋体" w:hAnsi="Arial" w:cs="Arial"/>
          <w:kern w:val="0"/>
          <w:sz w:val="24"/>
          <w:szCs w:val="24"/>
        </w:rPr>
        <w:t>)</w:t>
      </w:r>
    </w:p>
    <w:p w:rsidR="00DE101C" w:rsidRPr="00EF4F5F" w:rsidRDefault="00DE101C"/>
    <w:sectPr w:rsidR="00DE101C" w:rsidRPr="00EF4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6232C"/>
    <w:multiLevelType w:val="multilevel"/>
    <w:tmpl w:val="176A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D227D3"/>
    <w:multiLevelType w:val="multilevel"/>
    <w:tmpl w:val="EF0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9C5ADC"/>
    <w:multiLevelType w:val="multilevel"/>
    <w:tmpl w:val="F4E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C5DDE"/>
    <w:multiLevelType w:val="multilevel"/>
    <w:tmpl w:val="CCC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D220D5"/>
    <w:multiLevelType w:val="multilevel"/>
    <w:tmpl w:val="688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47"/>
    <w:rsid w:val="004B1547"/>
    <w:rsid w:val="00DE101C"/>
    <w:rsid w:val="00E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C051E-88D4-49AC-B2C0-5ACAA5ED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F4F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4F5F"/>
    <w:rPr>
      <w:rFonts w:ascii="宋体" w:eastAsia="宋体" w:hAnsi="宋体" w:cs="宋体"/>
      <w:b/>
      <w:bCs/>
      <w:kern w:val="0"/>
      <w:sz w:val="27"/>
      <w:szCs w:val="27"/>
    </w:rPr>
  </w:style>
  <w:style w:type="paragraph" w:styleId="a3">
    <w:name w:val="Normal (Web)"/>
    <w:basedOn w:val="a"/>
    <w:uiPriority w:val="99"/>
    <w:semiHidden/>
    <w:unhideWhenUsed/>
    <w:rsid w:val="00EF4F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4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4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tsuite.com/portal/developers/bfn/partner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presentational_State_Transfer" TargetMode="External"/><Relationship Id="rId11" Type="http://schemas.openxmlformats.org/officeDocument/2006/relationships/hyperlink" Target="https://success.coupa.com/@api/deki/files/13380/NetSuite%252BBundle%252BRelease%252BNotes_229.pdf?revision=1" TargetMode="External"/><Relationship Id="rId5" Type="http://schemas.openxmlformats.org/officeDocument/2006/relationships/image" Target="media/image1.png"/><Relationship Id="rId10" Type="http://schemas.openxmlformats.org/officeDocument/2006/relationships/hyperlink" Target="https://success.coupa.com/@api/deki/files/12873/NetSuite_Integration_Document_v4.1.4.pdf?revision=1" TargetMode="External"/><Relationship Id="rId4" Type="http://schemas.openxmlformats.org/officeDocument/2006/relationships/webSettings" Target="webSettings.xml"/><Relationship Id="rId9" Type="http://schemas.openxmlformats.org/officeDocument/2006/relationships/hyperlink" Target="https://success.coupa.com/@api/deki/files/788/Data_Mappings_Template_v3-2.xls?revisio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2020-04-02T03:04:00Z</dcterms:created>
  <dcterms:modified xsi:type="dcterms:W3CDTF">2020-04-02T03:04:00Z</dcterms:modified>
</cp:coreProperties>
</file>