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は、管理下での支出を増やすのに役立つ有機的な調達調達ソリューションを組織に提供します。クーパの背後にある力は、私たちの柔軟性です。私たちは他の人が閉じているオープンなプラットフォームです。</w:t>
      </w:r>
      <w:r w:rsidRPr="007C124D">
        <w:rPr>
          <w:rFonts w:ascii="Arial" w:hAnsi="Arial" w:cs="Arial"/>
        </w:rPr>
        <w:t xml:space="preserve">Coupa </w:t>
      </w:r>
      <w:r w:rsidRPr="007C124D">
        <w:rPr>
          <w:rFonts w:ascii="Arial" w:hAnsi="Arial" w:cs="Arial"/>
        </w:rPr>
        <w:t>を使用すると、パートナーは</w:t>
      </w:r>
      <w:r w:rsidRPr="007C124D">
        <w:rPr>
          <w:rFonts w:ascii="Arial" w:hAnsi="Arial" w:cs="Arial"/>
        </w:rPr>
        <w:t xml:space="preserve"> ERP </w:t>
      </w:r>
      <w:r w:rsidRPr="007C124D">
        <w:rPr>
          <w:rFonts w:ascii="Arial" w:hAnsi="Arial" w:cs="Arial"/>
        </w:rPr>
        <w:t>固有のアダプタ</w:t>
      </w:r>
      <w:r w:rsidRPr="007C124D">
        <w:rPr>
          <w:rFonts w:ascii="Arial" w:hAnsi="Arial" w:cs="Arial"/>
        </w:rPr>
        <w:t>/</w:t>
      </w:r>
      <w:r w:rsidRPr="007C124D">
        <w:rPr>
          <w:rFonts w:ascii="Arial" w:hAnsi="Arial" w:cs="Arial"/>
        </w:rPr>
        <w:t>コネクタを構築して、顧客の統合を容易にします。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Coupa ERP</w:t>
      </w:r>
      <w:r w:rsidRPr="007C124D">
        <w:rPr>
          <w:rFonts w:ascii="Arial" w:hAnsi="Arial" w:cs="Arial"/>
        </w:rPr>
        <w:t>コネクタの認定を取得する場合は</w:t>
      </w:r>
      <w:hyperlink r:id="rId5" w:tgtFrame="_blank" w:tooltip="mailto:coupalinkinfo@coupa.com" w:history="1">
        <w:r w:rsidRPr="007C124D">
          <w:rPr>
            <w:rStyle w:val="a4"/>
            <w:rFonts w:ascii="Arial" w:hAnsi="Arial" w:cs="Arial"/>
            <w:color w:val="auto"/>
          </w:rPr>
          <w:t>、</w:t>
        </w:r>
        <w:r w:rsidRPr="007C124D">
          <w:rPr>
            <w:rStyle w:val="a4"/>
            <w:rFonts w:ascii="Arial" w:hAnsi="Arial" w:cs="Arial"/>
            <w:color w:val="auto"/>
          </w:rPr>
          <w:t>coupalinkinfo@coupa.com</w:t>
        </w:r>
      </w:hyperlink>
      <w:r w:rsidRPr="007C124D">
        <w:rPr>
          <w:rFonts w:ascii="Arial" w:hAnsi="Arial" w:cs="Arial"/>
        </w:rPr>
        <w:t>に書いてください。</w:t>
      </w:r>
    </w:p>
    <w:p w:rsidR="00741E6A" w:rsidRPr="007C124D" w:rsidRDefault="0027550A" w:rsidP="00FC5FAA">
      <w:pPr>
        <w:pStyle w:val="1"/>
      </w:pPr>
      <w:hyperlink r:id="rId6" w:history="1">
        <w:r w:rsidR="00FC5FAA" w:rsidRPr="007C124D">
          <w:rPr>
            <w:rStyle w:val="a4"/>
            <w:rFonts w:ascii="Arial" w:hAnsi="Arial" w:cs="Arial"/>
            <w:color w:val="auto"/>
            <w:u w:val="none"/>
          </w:rPr>
          <w:t>はじめ</w:t>
        </w:r>
        <w:r w:rsidR="00FC5FAA" w:rsidRPr="007C124D">
          <w:rPr>
            <w:rStyle w:val="a4"/>
            <w:rFonts w:ascii="Arial" w:hAnsi="Arial" w:cs="Arial"/>
            <w:color w:val="auto"/>
            <w:u w:val="none"/>
          </w:rPr>
          <w:t xml:space="preserve"> </w:t>
        </w:r>
      </w:hyperlink>
    </w:p>
    <w:p w:rsidR="00FC5FAA" w:rsidRPr="007C124D" w:rsidRDefault="00FC5FAA" w:rsidP="00FC5FAA">
      <w:pPr>
        <w:pStyle w:val="2"/>
        <w:rPr>
          <w:shd w:val="clear" w:color="auto" w:fill="FFFFFF"/>
        </w:rPr>
      </w:pPr>
      <w:r w:rsidRPr="007C124D">
        <w:rPr>
          <w:shd w:val="clear" w:color="auto" w:fill="FFFFFF"/>
        </w:rPr>
        <w:t>ビジネス プロセスの概要</w:t>
      </w:r>
    </w:p>
    <w:p w:rsidR="00FC5FAA" w:rsidRPr="007C124D" w:rsidRDefault="00FC5FAA" w:rsidP="00FC5FAA">
      <w:pPr>
        <w:pStyle w:val="2"/>
        <w:spacing w:before="0" w:after="0"/>
        <w:rPr>
          <w:rFonts w:ascii="Arial" w:hAnsi="Arial" w:cs="Arial"/>
          <w:b w:val="0"/>
          <w:bCs w:val="0"/>
        </w:rPr>
      </w:pPr>
      <w:r w:rsidRPr="007C124D">
        <w:rPr>
          <w:rFonts w:ascii="Arial" w:hAnsi="Arial" w:cs="Arial"/>
          <w:b w:val="0"/>
          <w:bCs w:val="0"/>
        </w:rPr>
        <w:t>支払いへの購入</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Pay(P2P) </w:t>
      </w:r>
      <w:r w:rsidRPr="007C124D">
        <w:rPr>
          <w:rFonts w:ascii="Arial" w:hAnsi="Arial" w:cs="Arial"/>
        </w:rPr>
        <w:t>への購入は、一般的な支出ワークフロー内でリンクされた一連のプロセスを指します。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P2P </w:t>
      </w:r>
      <w:r w:rsidRPr="007C124D">
        <w:rPr>
          <w:rFonts w:ascii="Arial" w:hAnsi="Arial" w:cs="Arial"/>
        </w:rPr>
        <w:t>には、購入の初期決定、商品</w:t>
      </w:r>
      <w:r w:rsidRPr="007C124D">
        <w:rPr>
          <w:rFonts w:ascii="Arial" w:hAnsi="Arial" w:cs="Arial"/>
        </w:rPr>
        <w:t>/</w:t>
      </w:r>
      <w:r w:rsidRPr="007C124D">
        <w:rPr>
          <w:rFonts w:ascii="Arial" w:hAnsi="Arial" w:cs="Arial"/>
        </w:rPr>
        <w:t>サービスの選択プロセス、および購入した商品</w:t>
      </w:r>
      <w:r w:rsidRPr="007C124D">
        <w:rPr>
          <w:rFonts w:ascii="Arial" w:hAnsi="Arial" w:cs="Arial"/>
        </w:rPr>
        <w:t>/</w:t>
      </w:r>
      <w:r w:rsidRPr="007C124D">
        <w:rPr>
          <w:rFonts w:ascii="Arial" w:hAnsi="Arial" w:cs="Arial"/>
        </w:rPr>
        <w:t>サービスの支払いに対する取引を含む、商品やサービスの購入が含まれます。</w:t>
      </w:r>
      <w:r w:rsidRPr="007C124D">
        <w:rPr>
          <w:rFonts w:ascii="Arial" w:hAnsi="Arial" w:cs="Arial"/>
        </w:rPr>
        <w:t xml:space="preserve">P2P </w:t>
      </w:r>
      <w:r w:rsidRPr="007C124D">
        <w:rPr>
          <w:rFonts w:ascii="Arial" w:hAnsi="Arial" w:cs="Arial"/>
        </w:rPr>
        <w:t>は、トランザクションによる情報の流れに関する情報です。サプライヤに送信されるデータだけでなく、商品やサービスの注文と支払いの履行を取り巻くすべてのデータ。</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lastRenderedPageBreak/>
        <w:br/>
      </w:r>
      <w:r w:rsidRPr="007C124D">
        <w:rPr>
          <w:rFonts w:ascii="Arial" w:hAnsi="Arial" w:cs="Arial"/>
          <w:noProof/>
        </w:rPr>
        <w:drawing>
          <wp:inline distT="0" distB="0" distL="0" distR="0" wp14:anchorId="40CD5404" wp14:editId="201CFF16">
            <wp:extent cx="5676900" cy="5562600"/>
            <wp:effectExtent l="0" t="0" r="0" b="0"/>
            <wp:docPr id="2" name="图片 2" descr="https://success.coupa.com/@api/deki/files/1822/P2P_Overview.png?revision=1&amp;size=bestfit&amp;width=749&amp;height=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ccess.coupa.com/@api/deki/files/1822/P2P_Overview.png?revision=1&amp;size=bestfit&amp;width=749&amp;height=5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5562600"/>
                    </a:xfrm>
                    <a:prstGeom prst="rect">
                      <a:avLst/>
                    </a:prstGeom>
                    <a:noFill/>
                    <a:ln>
                      <a:noFill/>
                    </a:ln>
                  </pic:spPr>
                </pic:pic>
              </a:graphicData>
            </a:graphic>
          </wp:inline>
        </w:drawing>
      </w:r>
    </w:p>
    <w:p w:rsidR="00FC5FAA" w:rsidRPr="007C124D" w:rsidRDefault="00FC5FAA" w:rsidP="00FC5FAA">
      <w:pPr>
        <w:pStyle w:val="2"/>
        <w:spacing w:before="360" w:after="0"/>
        <w:rPr>
          <w:rFonts w:ascii="Arial" w:hAnsi="Arial" w:cs="Arial"/>
          <w:b w:val="0"/>
          <w:bCs w:val="0"/>
        </w:rPr>
      </w:pPr>
      <w:r w:rsidRPr="007C124D">
        <w:rPr>
          <w:rFonts w:ascii="Arial" w:hAnsi="Arial" w:cs="Arial"/>
          <w:b w:val="0"/>
          <w:bCs w:val="0"/>
        </w:rPr>
        <w:lastRenderedPageBreak/>
        <w:t>経費処理</w:t>
      </w:r>
    </w:p>
    <w:p w:rsidR="00FC5FAA" w:rsidRPr="007C124D" w:rsidRDefault="00FC5FAA" w:rsidP="00FC5FAA">
      <w:pPr>
        <w:pStyle w:val="a3"/>
        <w:spacing w:before="240" w:beforeAutospacing="0" w:after="240" w:afterAutospacing="0"/>
      </w:pPr>
      <w:r w:rsidRPr="007C124D">
        <w:rPr>
          <w:rFonts w:ascii="Arial" w:hAnsi="Arial" w:cs="Arial"/>
          <w:noProof/>
        </w:rPr>
        <w:drawing>
          <wp:inline distT="0" distB="0" distL="0" distR="0" wp14:anchorId="1372BC79" wp14:editId="33B51A64">
            <wp:extent cx="5661660" cy="4152900"/>
            <wp:effectExtent l="0" t="0" r="0" b="0"/>
            <wp:docPr id="1" name="图片 1" descr="https://success.coupa.com/@api/deki/files/1922/Coupa_PS_ExpenseModule_Process_Flow.png?revision=1&amp;size=bestfit&amp;width=749&amp;height=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ccess.coupa.com/@api/deki/files/1922/Coupa_PS_ExpenseModule_Process_Flow.png?revision=1&amp;size=bestfit&amp;width=749&amp;height=4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1660" cy="4152900"/>
                    </a:xfrm>
                    <a:prstGeom prst="rect">
                      <a:avLst/>
                    </a:prstGeom>
                    <a:noFill/>
                    <a:ln>
                      <a:noFill/>
                    </a:ln>
                  </pic:spPr>
                </pic:pic>
              </a:graphicData>
            </a:graphic>
          </wp:inline>
        </w:drawing>
      </w:r>
    </w:p>
    <w:p w:rsidR="00FC5FAA" w:rsidRPr="007C124D" w:rsidRDefault="00FC5FAA" w:rsidP="00FC5FAA">
      <w:pPr>
        <w:pStyle w:val="2"/>
      </w:pPr>
    </w:p>
    <w:p w:rsidR="00FC5FAA" w:rsidRPr="007C124D" w:rsidRDefault="0027550A" w:rsidP="00FC5FAA">
      <w:pPr>
        <w:pStyle w:val="2"/>
      </w:pPr>
      <w:hyperlink r:id="rId9" w:tooltip="Coupa Certification Models" w:history="1">
        <w:r w:rsidR="00FC5FAA" w:rsidRPr="007C124D">
          <w:rPr>
            <w:rStyle w:val="a4"/>
            <w:rFonts w:ascii="Arial" w:hAnsi="Arial" w:cs="Arial"/>
            <w:color w:val="auto"/>
            <w:sz w:val="23"/>
            <w:szCs w:val="23"/>
            <w:u w:val="none"/>
          </w:rPr>
          <w:t>クーパ認定モデル</w:t>
        </w:r>
      </w:hyperlink>
    </w:p>
    <w:p w:rsidR="00FC5FAA" w:rsidRPr="007C124D" w:rsidRDefault="00FC5FAA" w:rsidP="00FC5FAA">
      <w:pPr>
        <w:pStyle w:val="2"/>
        <w:spacing w:before="0" w:after="0"/>
        <w:rPr>
          <w:rFonts w:ascii="Arial" w:hAnsi="Arial" w:cs="Arial"/>
          <w:b w:val="0"/>
          <w:bCs w:val="0"/>
        </w:rPr>
      </w:pPr>
      <w:r w:rsidRPr="007C124D">
        <w:rPr>
          <w:rFonts w:ascii="Arial" w:hAnsi="Arial" w:cs="Arial"/>
          <w:b w:val="0"/>
          <w:bCs w:val="0"/>
        </w:rPr>
        <w:t>購買から支払いプロセスの統合</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次の図は、標準の</w:t>
      </w:r>
      <w:r w:rsidRPr="007C124D">
        <w:rPr>
          <w:rFonts w:ascii="Arial" w:hAnsi="Arial" w:cs="Arial"/>
        </w:rPr>
        <w:t xml:space="preserve"> P2P </w:t>
      </w:r>
      <w:r w:rsidRPr="007C124D">
        <w:rPr>
          <w:rFonts w:ascii="Arial" w:hAnsi="Arial" w:cs="Arial"/>
        </w:rPr>
        <w:t>プロセスフローと、サードパーティシステムとの単純な</w:t>
      </w:r>
      <w:r w:rsidRPr="007C124D">
        <w:rPr>
          <w:rFonts w:ascii="Arial" w:hAnsi="Arial" w:cs="Arial"/>
        </w:rPr>
        <w:t xml:space="preserve"> P2P </w:t>
      </w:r>
      <w:r w:rsidRPr="007C124D">
        <w:rPr>
          <w:rFonts w:ascii="Arial" w:hAnsi="Arial" w:cs="Arial"/>
        </w:rPr>
        <w:t>統合を示しています。</w:t>
      </w:r>
      <w:r w:rsidRPr="007C124D">
        <w:rPr>
          <w:rFonts w:ascii="Arial" w:hAnsi="Arial" w:cs="Arial"/>
          <w:noProof/>
        </w:rPr>
        <w:drawing>
          <wp:inline distT="0" distB="0" distL="0" distR="0" wp14:anchorId="45C23D27" wp14:editId="47B0DE4E">
            <wp:extent cx="9288780" cy="5219700"/>
            <wp:effectExtent l="0" t="0" r="7620" b="0"/>
            <wp:docPr id="5" name="图片 5" descr="https://success.coupa.com/@api/deki/files/1823/Coupa_P2P_Model.png?revision=1&amp;size=bestfit&amp;width=975&amp;height=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ccess.coupa.com/@api/deki/files/1823/Coupa_P2P_Model.png?revision=1&amp;size=bestfit&amp;width=975&amp;height=5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88780" cy="5219700"/>
                    </a:xfrm>
                    <a:prstGeom prst="rect">
                      <a:avLst/>
                    </a:prstGeom>
                    <a:noFill/>
                    <a:ln>
                      <a:noFill/>
                    </a:ln>
                  </pic:spPr>
                </pic:pic>
              </a:graphicData>
            </a:graphic>
          </wp:inline>
        </w:drawing>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の</w:t>
      </w:r>
      <w:r w:rsidRPr="007C124D">
        <w:rPr>
          <w:rFonts w:ascii="Arial" w:hAnsi="Arial" w:cs="Arial"/>
        </w:rPr>
        <w:t xml:space="preserve"> P2P + </w:t>
      </w:r>
      <w:r w:rsidRPr="007C124D">
        <w:rPr>
          <w:rFonts w:ascii="Arial" w:hAnsi="Arial" w:cs="Arial"/>
        </w:rPr>
        <w:t>経費支払い統合モデルには、次の項目が含まれます。</w:t>
      </w:r>
    </w:p>
    <w:p w:rsidR="00FC5FAA" w:rsidRPr="007C124D" w:rsidRDefault="00FC5FAA" w:rsidP="00FC5FAA">
      <w:pPr>
        <w:widowControl/>
        <w:numPr>
          <w:ilvl w:val="0"/>
          <w:numId w:val="2"/>
        </w:numPr>
        <w:spacing w:before="60" w:after="60"/>
        <w:ind w:left="240"/>
        <w:jc w:val="left"/>
        <w:rPr>
          <w:rFonts w:ascii="Arial" w:hAnsi="Arial" w:cs="Arial"/>
        </w:rPr>
      </w:pPr>
      <w:r w:rsidRPr="007C124D">
        <w:rPr>
          <w:rFonts w:ascii="Arial" w:hAnsi="Arial" w:cs="Arial"/>
        </w:rPr>
        <w:t xml:space="preserve">ERP </w:t>
      </w:r>
      <w:r w:rsidRPr="007C124D">
        <w:rPr>
          <w:rFonts w:ascii="Arial" w:hAnsi="Arial" w:cs="Arial"/>
        </w:rPr>
        <w:t>からクーパまでの勘定科目表</w:t>
      </w:r>
      <w:r w:rsidRPr="007C124D">
        <w:rPr>
          <w:rFonts w:ascii="Arial" w:hAnsi="Arial" w:cs="Arial"/>
        </w:rPr>
        <w:t xml:space="preserve"> (CoA) </w:t>
      </w:r>
      <w:r w:rsidRPr="007C124D">
        <w:rPr>
          <w:rFonts w:ascii="Arial" w:hAnsi="Arial" w:cs="Arial"/>
        </w:rPr>
        <w:t>会計要素</w:t>
      </w:r>
      <w:r w:rsidRPr="007C124D">
        <w:rPr>
          <w:rFonts w:ascii="Arial" w:hAnsi="Arial" w:cs="Arial"/>
        </w:rPr>
        <w:t xml:space="preserve"> ("1"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2"/>
        </w:numPr>
        <w:spacing w:before="60" w:after="60"/>
        <w:ind w:left="240"/>
        <w:jc w:val="left"/>
        <w:rPr>
          <w:rFonts w:ascii="Arial" w:hAnsi="Arial" w:cs="Arial"/>
        </w:rPr>
      </w:pPr>
      <w:r w:rsidRPr="007C124D">
        <w:rPr>
          <w:rFonts w:ascii="Arial" w:hAnsi="Arial" w:cs="Arial"/>
        </w:rPr>
        <w:t>ERP</w:t>
      </w:r>
      <w:r w:rsidRPr="007C124D">
        <w:rPr>
          <w:rFonts w:ascii="Arial" w:hAnsi="Arial" w:cs="Arial"/>
        </w:rPr>
        <w:t>からクーパまでのサプライヤー</w:t>
      </w:r>
      <w:r w:rsidRPr="007C124D">
        <w:rPr>
          <w:rFonts w:ascii="Arial" w:hAnsi="Arial" w:cs="Arial"/>
        </w:rPr>
        <w:t>("1"</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2"/>
        </w:numPr>
        <w:spacing w:before="60" w:after="60"/>
        <w:ind w:left="240"/>
        <w:jc w:val="left"/>
        <w:rPr>
          <w:rFonts w:ascii="Arial" w:hAnsi="Arial" w:cs="Arial"/>
        </w:rPr>
      </w:pPr>
      <w:r w:rsidRPr="007C124D">
        <w:rPr>
          <w:rFonts w:ascii="Arial" w:hAnsi="Arial" w:cs="Arial"/>
        </w:rPr>
        <w:t xml:space="preserve">HR </w:t>
      </w:r>
      <w:r w:rsidRPr="007C124D">
        <w:rPr>
          <w:rFonts w:ascii="Arial" w:hAnsi="Arial" w:cs="Arial"/>
        </w:rPr>
        <w:t>システムから</w:t>
      </w:r>
      <w:r w:rsidRPr="007C124D">
        <w:rPr>
          <w:rFonts w:ascii="Arial" w:hAnsi="Arial" w:cs="Arial"/>
        </w:rPr>
        <w:t xml:space="preserve"> Coupa </w:t>
      </w:r>
      <w:r w:rsidRPr="007C124D">
        <w:rPr>
          <w:rFonts w:ascii="Arial" w:hAnsi="Arial" w:cs="Arial"/>
        </w:rPr>
        <w:t>マスタデータ統合までのユーザ</w:t>
      </w:r>
      <w:r w:rsidRPr="007C124D">
        <w:rPr>
          <w:rFonts w:ascii="Arial" w:hAnsi="Arial" w:cs="Arial"/>
        </w:rPr>
        <w:t xml:space="preserve"> ("1"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2"/>
        </w:numPr>
        <w:spacing w:before="60" w:after="60"/>
        <w:ind w:left="240"/>
        <w:jc w:val="left"/>
        <w:rPr>
          <w:rFonts w:ascii="Arial" w:hAnsi="Arial" w:cs="Arial"/>
        </w:rPr>
      </w:pPr>
      <w:r w:rsidRPr="007C124D">
        <w:rPr>
          <w:rFonts w:ascii="Arial" w:hAnsi="Arial" w:cs="Arial"/>
        </w:rPr>
        <w:t>承認された請求書は、クーパから</w:t>
      </w:r>
      <w:r w:rsidRPr="007C124D">
        <w:rPr>
          <w:rFonts w:ascii="Arial" w:hAnsi="Arial" w:cs="Arial"/>
        </w:rPr>
        <w:t xml:space="preserve"> ERP </w:t>
      </w:r>
      <w:r w:rsidRPr="007C124D">
        <w:rPr>
          <w:rFonts w:ascii="Arial" w:hAnsi="Arial" w:cs="Arial"/>
        </w:rPr>
        <w:t>への統合を支払う</w:t>
      </w:r>
      <w:r w:rsidRPr="007C124D">
        <w:rPr>
          <w:rFonts w:ascii="Arial" w:hAnsi="Arial" w:cs="Arial"/>
        </w:rPr>
        <w:t xml:space="preserve"> OK ("4" </w:t>
      </w:r>
      <w:r w:rsidRPr="007C124D">
        <w:rPr>
          <w:rFonts w:ascii="Arial" w:hAnsi="Arial" w:cs="Arial"/>
        </w:rPr>
        <w:t>としてマーク</w:t>
      </w:r>
      <w:r w:rsidRPr="007C124D">
        <w:rPr>
          <w:rFonts w:ascii="Arial" w:hAnsi="Arial" w:cs="Arial"/>
        </w:rPr>
        <w:t>)</w:t>
      </w:r>
    </w:p>
    <w:p w:rsidR="00FC5FAA" w:rsidRPr="007C124D" w:rsidRDefault="00FC5FAA" w:rsidP="00FC5FAA">
      <w:pPr>
        <w:widowControl/>
        <w:numPr>
          <w:ilvl w:val="0"/>
          <w:numId w:val="2"/>
        </w:numPr>
        <w:spacing w:before="60" w:after="60"/>
        <w:ind w:left="240"/>
        <w:jc w:val="left"/>
        <w:rPr>
          <w:rFonts w:ascii="Arial" w:hAnsi="Arial" w:cs="Arial"/>
        </w:rPr>
      </w:pPr>
      <w:r w:rsidRPr="007C124D">
        <w:rPr>
          <w:rFonts w:ascii="Arial" w:hAnsi="Arial" w:cs="Arial"/>
        </w:rPr>
        <w:lastRenderedPageBreak/>
        <w:t xml:space="preserve">ERP </w:t>
      </w:r>
      <w:r w:rsidRPr="007C124D">
        <w:rPr>
          <w:rFonts w:ascii="Arial" w:hAnsi="Arial" w:cs="Arial"/>
        </w:rPr>
        <w:t>からクーパへの支払情報トランザクション</w:t>
      </w:r>
      <w:r w:rsidRPr="007C124D">
        <w:rPr>
          <w:rFonts w:ascii="Arial" w:hAnsi="Arial" w:cs="Arial"/>
        </w:rPr>
        <w:t xml:space="preserve"> </w:t>
      </w:r>
      <w:r w:rsidRPr="007C124D">
        <w:rPr>
          <w:rFonts w:ascii="Arial" w:hAnsi="Arial" w:cs="Arial"/>
        </w:rPr>
        <w:t>データ</w:t>
      </w:r>
      <w:r w:rsidRPr="007C124D">
        <w:rPr>
          <w:rFonts w:ascii="Arial" w:hAnsi="Arial" w:cs="Arial"/>
        </w:rPr>
        <w:t xml:space="preserve"> ("5" </w:t>
      </w:r>
      <w:r w:rsidRPr="007C124D">
        <w:rPr>
          <w:rFonts w:ascii="Arial" w:hAnsi="Arial" w:cs="Arial"/>
        </w:rPr>
        <w:t>とマーク</w:t>
      </w:r>
      <w:r w:rsidRPr="007C124D">
        <w:rPr>
          <w:rFonts w:ascii="Arial" w:hAnsi="Arial" w:cs="Arial"/>
        </w:rPr>
        <w:t>)</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パートナーの</w:t>
      </w:r>
      <w:r w:rsidRPr="007C124D">
        <w:rPr>
          <w:rFonts w:ascii="Arial" w:hAnsi="Arial" w:cs="Arial"/>
        </w:rPr>
        <w:t xml:space="preserve"> ERP P2P </w:t>
      </w:r>
      <w:r w:rsidRPr="007C124D">
        <w:rPr>
          <w:rFonts w:ascii="Arial" w:hAnsi="Arial" w:cs="Arial"/>
        </w:rPr>
        <w:t>コネクタ製品は、これらのオブジェクトを認定する必要があります。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P2P</w:t>
      </w:r>
      <w:r w:rsidRPr="007C124D">
        <w:rPr>
          <w:rFonts w:ascii="Arial" w:hAnsi="Arial" w:cs="Arial"/>
        </w:rPr>
        <w:t>プロセスには、クーパサプライヤーネットワーク</w:t>
      </w:r>
      <w:r w:rsidRPr="007C124D">
        <w:rPr>
          <w:rFonts w:ascii="Arial" w:hAnsi="Arial" w:cs="Arial"/>
        </w:rPr>
        <w:t>(CSN)</w:t>
      </w:r>
      <w:r w:rsidRPr="007C124D">
        <w:rPr>
          <w:rFonts w:ascii="Arial" w:hAnsi="Arial" w:cs="Arial"/>
        </w:rPr>
        <w:t>との統合が可能で、サプライヤーとの間の</w:t>
      </w:r>
      <w:r w:rsidRPr="007C124D">
        <w:rPr>
          <w:rFonts w:ascii="Arial" w:hAnsi="Arial" w:cs="Arial"/>
        </w:rPr>
        <w:t>PO</w:t>
      </w:r>
      <w:r w:rsidRPr="007C124D">
        <w:rPr>
          <w:rFonts w:ascii="Arial" w:hAnsi="Arial" w:cs="Arial"/>
        </w:rPr>
        <w:t>および請求書の統合</w:t>
      </w:r>
      <w:r w:rsidRPr="007C124D">
        <w:rPr>
          <w:rFonts w:ascii="Arial" w:hAnsi="Arial" w:cs="Arial"/>
        </w:rPr>
        <w:t>("2"</w:t>
      </w:r>
      <w:r w:rsidRPr="007C124D">
        <w:rPr>
          <w:rFonts w:ascii="Arial" w:hAnsi="Arial" w:cs="Arial"/>
        </w:rPr>
        <w:t>、</w:t>
      </w:r>
      <w:r w:rsidRPr="007C124D">
        <w:rPr>
          <w:rFonts w:ascii="Arial" w:hAnsi="Arial" w:cs="Arial"/>
        </w:rPr>
        <w:t>"3"</w:t>
      </w:r>
      <w:r w:rsidRPr="007C124D">
        <w:rPr>
          <w:rFonts w:ascii="Arial" w:hAnsi="Arial" w:cs="Arial"/>
        </w:rPr>
        <w:t>、</w:t>
      </w:r>
      <w:r w:rsidRPr="007C124D">
        <w:rPr>
          <w:rFonts w:ascii="Arial" w:hAnsi="Arial" w:cs="Arial"/>
        </w:rPr>
        <w:t>"4"</w:t>
      </w:r>
      <w:r w:rsidRPr="007C124D">
        <w:rPr>
          <w:rFonts w:ascii="Arial" w:hAnsi="Arial" w:cs="Arial"/>
        </w:rPr>
        <w:t>、</w:t>
      </w:r>
      <w:r w:rsidRPr="007C124D">
        <w:rPr>
          <w:rFonts w:ascii="Arial" w:hAnsi="Arial" w:cs="Arial"/>
        </w:rPr>
        <w:t>"6"</w:t>
      </w:r>
      <w:r w:rsidRPr="007C124D">
        <w:rPr>
          <w:rFonts w:ascii="Arial" w:hAnsi="Arial" w:cs="Arial"/>
        </w:rPr>
        <w:t>とマークされています</w:t>
      </w:r>
      <w:r w:rsidRPr="007C124D">
        <w:rPr>
          <w:rFonts w:ascii="Arial" w:hAnsi="Arial" w:cs="Arial"/>
        </w:rPr>
        <w:t>)</w:t>
      </w:r>
      <w:r w:rsidRPr="007C124D">
        <w:rPr>
          <w:rFonts w:ascii="Arial" w:hAnsi="Arial" w:cs="Arial"/>
        </w:rPr>
        <w:t>から構成可能です。コネクターは、これらの統合ポイントを提供する必要はありません。</w:t>
      </w:r>
    </w:p>
    <w:p w:rsidR="00FC5FAA" w:rsidRPr="007C124D" w:rsidRDefault="00FC5FAA" w:rsidP="00FC5FAA">
      <w:pPr>
        <w:pStyle w:val="2"/>
        <w:spacing w:before="360" w:after="0"/>
        <w:rPr>
          <w:rFonts w:ascii="Arial" w:hAnsi="Arial" w:cs="Arial"/>
          <w:b w:val="0"/>
          <w:bCs w:val="0"/>
        </w:rPr>
      </w:pPr>
      <w:r w:rsidRPr="007C124D">
        <w:rPr>
          <w:rFonts w:ascii="Arial" w:hAnsi="Arial" w:cs="Arial"/>
          <w:b w:val="0"/>
          <w:bCs w:val="0"/>
        </w:rPr>
        <w:t>購買から支払い</w:t>
      </w:r>
      <w:r w:rsidRPr="007C124D">
        <w:rPr>
          <w:rFonts w:ascii="Arial" w:hAnsi="Arial" w:cs="Arial"/>
          <w:b w:val="0"/>
          <w:bCs w:val="0"/>
        </w:rPr>
        <w:t xml:space="preserve"> + </w:t>
      </w:r>
      <w:r w:rsidRPr="007C124D">
        <w:rPr>
          <w:rFonts w:ascii="Arial" w:hAnsi="Arial" w:cs="Arial"/>
          <w:b w:val="0"/>
          <w:bCs w:val="0"/>
        </w:rPr>
        <w:t>経費プロセスの統合</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noProof/>
        </w:rPr>
        <w:drawing>
          <wp:inline distT="0" distB="0" distL="0" distR="0" wp14:anchorId="674D27B5" wp14:editId="15F92EA3">
            <wp:extent cx="6256020" cy="5204460"/>
            <wp:effectExtent l="0" t="0" r="0" b="0"/>
            <wp:docPr id="4" name="图片 4" descr="https://success.coupa.com/@api/deki/files/1824/Coupa_P2P_%252B_Expenses_Model.png?revision=1&amp;size=bestfit&amp;width=975&amp;height=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ccess.coupa.com/@api/deki/files/1824/Coupa_P2P_%252B_Expenses_Model.png?revision=1&amp;size=bestfit&amp;width=975&amp;height=5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6020" cy="5204460"/>
                    </a:xfrm>
                    <a:prstGeom prst="rect">
                      <a:avLst/>
                    </a:prstGeom>
                    <a:noFill/>
                    <a:ln>
                      <a:noFill/>
                    </a:ln>
                  </pic:spPr>
                </pic:pic>
              </a:graphicData>
            </a:graphic>
          </wp:inline>
        </w:drawing>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P2P + </w:t>
      </w:r>
      <w:r w:rsidRPr="007C124D">
        <w:rPr>
          <w:rFonts w:ascii="Arial" w:hAnsi="Arial" w:cs="Arial"/>
        </w:rPr>
        <w:t>経費および経費支払統合モデルには以下が含まれます。</w:t>
      </w:r>
    </w:p>
    <w:p w:rsidR="00FC5FAA" w:rsidRPr="007C124D" w:rsidRDefault="00FC5FAA" w:rsidP="00FC5FAA">
      <w:pPr>
        <w:widowControl/>
        <w:numPr>
          <w:ilvl w:val="0"/>
          <w:numId w:val="3"/>
        </w:numPr>
        <w:spacing w:before="60" w:after="60"/>
        <w:ind w:left="240"/>
        <w:jc w:val="left"/>
        <w:rPr>
          <w:rFonts w:ascii="Arial" w:hAnsi="Arial" w:cs="Arial"/>
        </w:rPr>
      </w:pPr>
      <w:r w:rsidRPr="007C124D">
        <w:rPr>
          <w:rFonts w:ascii="Arial" w:hAnsi="Arial" w:cs="Arial"/>
        </w:rPr>
        <w:t xml:space="preserve">ERP </w:t>
      </w:r>
      <w:r w:rsidRPr="007C124D">
        <w:rPr>
          <w:rFonts w:ascii="Arial" w:hAnsi="Arial" w:cs="Arial"/>
        </w:rPr>
        <w:t>からクーパまでの勘定科目表</w:t>
      </w:r>
      <w:r w:rsidRPr="007C124D">
        <w:rPr>
          <w:rFonts w:ascii="Arial" w:hAnsi="Arial" w:cs="Arial"/>
        </w:rPr>
        <w:t xml:space="preserve"> (CoA) </w:t>
      </w:r>
      <w:r w:rsidRPr="007C124D">
        <w:rPr>
          <w:rFonts w:ascii="Arial" w:hAnsi="Arial" w:cs="Arial"/>
        </w:rPr>
        <w:t>会計要素</w:t>
      </w:r>
      <w:r w:rsidRPr="007C124D">
        <w:rPr>
          <w:rFonts w:ascii="Arial" w:hAnsi="Arial" w:cs="Arial"/>
        </w:rPr>
        <w:t xml:space="preserve"> ("1"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3"/>
        </w:numPr>
        <w:spacing w:before="60" w:after="60"/>
        <w:ind w:left="240"/>
        <w:jc w:val="left"/>
        <w:rPr>
          <w:rFonts w:ascii="Arial" w:hAnsi="Arial" w:cs="Arial"/>
        </w:rPr>
      </w:pPr>
      <w:r w:rsidRPr="007C124D">
        <w:rPr>
          <w:rFonts w:ascii="Arial" w:hAnsi="Arial" w:cs="Arial"/>
        </w:rPr>
        <w:t>ERP</w:t>
      </w:r>
      <w:r w:rsidRPr="007C124D">
        <w:rPr>
          <w:rFonts w:ascii="Arial" w:hAnsi="Arial" w:cs="Arial"/>
        </w:rPr>
        <w:t>からクーパまでのサプライヤー</w:t>
      </w:r>
      <w:r w:rsidRPr="007C124D">
        <w:rPr>
          <w:rFonts w:ascii="Arial" w:hAnsi="Arial" w:cs="Arial"/>
        </w:rPr>
        <w:t>("1"</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3"/>
        </w:numPr>
        <w:spacing w:before="60" w:after="60"/>
        <w:ind w:left="240"/>
        <w:jc w:val="left"/>
        <w:rPr>
          <w:rFonts w:ascii="Arial" w:hAnsi="Arial" w:cs="Arial"/>
        </w:rPr>
      </w:pPr>
      <w:r w:rsidRPr="007C124D">
        <w:rPr>
          <w:rFonts w:ascii="Arial" w:hAnsi="Arial" w:cs="Arial"/>
        </w:rPr>
        <w:lastRenderedPageBreak/>
        <w:t xml:space="preserve">HR </w:t>
      </w:r>
      <w:r w:rsidRPr="007C124D">
        <w:rPr>
          <w:rFonts w:ascii="Arial" w:hAnsi="Arial" w:cs="Arial"/>
        </w:rPr>
        <w:t>システムから</w:t>
      </w:r>
      <w:r w:rsidRPr="007C124D">
        <w:rPr>
          <w:rFonts w:ascii="Arial" w:hAnsi="Arial" w:cs="Arial"/>
        </w:rPr>
        <w:t xml:space="preserve"> Coupa </w:t>
      </w:r>
      <w:r w:rsidRPr="007C124D">
        <w:rPr>
          <w:rFonts w:ascii="Arial" w:hAnsi="Arial" w:cs="Arial"/>
        </w:rPr>
        <w:t>マスタデータ統合までのユーザ</w:t>
      </w:r>
      <w:r w:rsidRPr="007C124D">
        <w:rPr>
          <w:rFonts w:ascii="Arial" w:hAnsi="Arial" w:cs="Arial"/>
        </w:rPr>
        <w:t xml:space="preserve"> ("1"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3"/>
        </w:numPr>
        <w:spacing w:before="60" w:after="60"/>
        <w:ind w:left="240"/>
        <w:jc w:val="left"/>
        <w:rPr>
          <w:rFonts w:ascii="Arial" w:hAnsi="Arial" w:cs="Arial"/>
        </w:rPr>
      </w:pPr>
      <w:r w:rsidRPr="007C124D">
        <w:rPr>
          <w:rFonts w:ascii="Arial" w:hAnsi="Arial" w:cs="Arial"/>
        </w:rPr>
        <w:t>承認された請求書は、クーパから</w:t>
      </w:r>
      <w:r w:rsidRPr="007C124D">
        <w:rPr>
          <w:rFonts w:ascii="Arial" w:hAnsi="Arial" w:cs="Arial"/>
        </w:rPr>
        <w:t xml:space="preserve"> ERP </w:t>
      </w:r>
      <w:r w:rsidRPr="007C124D">
        <w:rPr>
          <w:rFonts w:ascii="Arial" w:hAnsi="Arial" w:cs="Arial"/>
        </w:rPr>
        <w:t>への統合を支払う</w:t>
      </w:r>
      <w:r w:rsidRPr="007C124D">
        <w:rPr>
          <w:rFonts w:ascii="Arial" w:hAnsi="Arial" w:cs="Arial"/>
        </w:rPr>
        <w:t xml:space="preserve"> OK ("4" </w:t>
      </w:r>
      <w:r w:rsidRPr="007C124D">
        <w:rPr>
          <w:rFonts w:ascii="Arial" w:hAnsi="Arial" w:cs="Arial"/>
        </w:rPr>
        <w:t>としてマーク</w:t>
      </w:r>
      <w:r w:rsidRPr="007C124D">
        <w:rPr>
          <w:rFonts w:ascii="Arial" w:hAnsi="Arial" w:cs="Arial"/>
        </w:rPr>
        <w:t>)</w:t>
      </w:r>
    </w:p>
    <w:p w:rsidR="00FC5FAA" w:rsidRPr="007C124D" w:rsidRDefault="00FC5FAA" w:rsidP="00FC5FAA">
      <w:pPr>
        <w:widowControl/>
        <w:numPr>
          <w:ilvl w:val="0"/>
          <w:numId w:val="3"/>
        </w:numPr>
        <w:spacing w:before="60" w:after="60"/>
        <w:ind w:left="240"/>
        <w:jc w:val="left"/>
        <w:rPr>
          <w:rFonts w:ascii="Arial" w:hAnsi="Arial" w:cs="Arial"/>
        </w:rPr>
      </w:pPr>
      <w:r w:rsidRPr="007C124D">
        <w:rPr>
          <w:rFonts w:ascii="Arial" w:hAnsi="Arial" w:cs="Arial"/>
        </w:rPr>
        <w:t xml:space="preserve">ERP </w:t>
      </w:r>
      <w:r w:rsidRPr="007C124D">
        <w:rPr>
          <w:rFonts w:ascii="Arial" w:hAnsi="Arial" w:cs="Arial"/>
        </w:rPr>
        <w:t>からクーパへの支払情報トランザクション</w:t>
      </w:r>
      <w:r w:rsidRPr="007C124D">
        <w:rPr>
          <w:rFonts w:ascii="Arial" w:hAnsi="Arial" w:cs="Arial"/>
        </w:rPr>
        <w:t xml:space="preserve"> </w:t>
      </w:r>
      <w:r w:rsidRPr="007C124D">
        <w:rPr>
          <w:rFonts w:ascii="Arial" w:hAnsi="Arial" w:cs="Arial"/>
        </w:rPr>
        <w:t>データ</w:t>
      </w:r>
      <w:r w:rsidRPr="007C124D">
        <w:rPr>
          <w:rFonts w:ascii="Arial" w:hAnsi="Arial" w:cs="Arial"/>
        </w:rPr>
        <w:t xml:space="preserve"> ("5"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3"/>
        </w:numPr>
        <w:spacing w:before="60" w:after="60"/>
        <w:ind w:left="240"/>
        <w:jc w:val="left"/>
        <w:rPr>
          <w:rFonts w:ascii="Arial" w:hAnsi="Arial" w:cs="Arial"/>
        </w:rPr>
      </w:pPr>
      <w:r w:rsidRPr="007C124D">
        <w:rPr>
          <w:rFonts w:ascii="Arial" w:hAnsi="Arial" w:cs="Arial"/>
        </w:rPr>
        <w:t>クーパから</w:t>
      </w:r>
      <w:r w:rsidRPr="007C124D">
        <w:rPr>
          <w:rFonts w:ascii="Arial" w:hAnsi="Arial" w:cs="Arial"/>
        </w:rPr>
        <w:t xml:space="preserve"> ERP </w:t>
      </w:r>
      <w:r w:rsidRPr="007C124D">
        <w:rPr>
          <w:rFonts w:ascii="Arial" w:hAnsi="Arial" w:cs="Arial"/>
        </w:rPr>
        <w:t>への経費</w:t>
      </w:r>
      <w:r w:rsidRPr="007C124D">
        <w:rPr>
          <w:rFonts w:ascii="Arial" w:hAnsi="Arial" w:cs="Arial"/>
        </w:rPr>
        <w:t xml:space="preserve"> (</w:t>
      </w:r>
      <w:r w:rsidRPr="007C124D">
        <w:rPr>
          <w:rFonts w:ascii="Arial" w:hAnsi="Arial" w:cs="Arial"/>
        </w:rPr>
        <w:t>レポート</w:t>
      </w:r>
      <w:r w:rsidRPr="007C124D">
        <w:rPr>
          <w:rFonts w:ascii="Arial" w:hAnsi="Arial" w:cs="Arial"/>
        </w:rPr>
        <w:t xml:space="preserve">) </w:t>
      </w:r>
      <w:r w:rsidRPr="007C124D">
        <w:rPr>
          <w:rFonts w:ascii="Arial" w:hAnsi="Arial" w:cs="Arial"/>
        </w:rPr>
        <w:t>トランザクション</w:t>
      </w:r>
      <w:r w:rsidRPr="007C124D">
        <w:rPr>
          <w:rFonts w:ascii="Arial" w:hAnsi="Arial" w:cs="Arial"/>
        </w:rPr>
        <w:t xml:space="preserve"> </w:t>
      </w:r>
      <w:r w:rsidRPr="007C124D">
        <w:rPr>
          <w:rFonts w:ascii="Arial" w:hAnsi="Arial" w:cs="Arial"/>
        </w:rPr>
        <w:t>データの統合</w:t>
      </w:r>
      <w:r w:rsidRPr="007C124D">
        <w:rPr>
          <w:rFonts w:ascii="Arial" w:hAnsi="Arial" w:cs="Arial"/>
        </w:rPr>
        <w:t xml:space="preserve"> ("9"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3"/>
        </w:numPr>
        <w:spacing w:before="60" w:after="60"/>
        <w:ind w:left="240"/>
        <w:jc w:val="left"/>
        <w:rPr>
          <w:rFonts w:ascii="Arial" w:hAnsi="Arial" w:cs="Arial"/>
        </w:rPr>
      </w:pPr>
      <w:r w:rsidRPr="007C124D">
        <w:rPr>
          <w:rFonts w:ascii="Arial" w:hAnsi="Arial" w:cs="Arial"/>
        </w:rPr>
        <w:t>経費</w:t>
      </w:r>
      <w:r w:rsidRPr="007C124D">
        <w:rPr>
          <w:rFonts w:ascii="Arial" w:hAnsi="Arial" w:cs="Arial"/>
        </w:rPr>
        <w:t xml:space="preserve"> ERP </w:t>
      </w:r>
      <w:r w:rsidRPr="007C124D">
        <w:rPr>
          <w:rFonts w:ascii="Arial" w:hAnsi="Arial" w:cs="Arial"/>
        </w:rPr>
        <w:t>からクーパへのトランザクション</w:t>
      </w:r>
      <w:r w:rsidRPr="007C124D">
        <w:rPr>
          <w:rFonts w:ascii="Arial" w:hAnsi="Arial" w:cs="Arial"/>
        </w:rPr>
        <w:t xml:space="preserve"> </w:t>
      </w:r>
      <w:r w:rsidRPr="007C124D">
        <w:rPr>
          <w:rFonts w:ascii="Arial" w:hAnsi="Arial" w:cs="Arial"/>
        </w:rPr>
        <w:t>データ</w:t>
      </w:r>
      <w:r w:rsidRPr="007C124D">
        <w:rPr>
          <w:rFonts w:ascii="Arial" w:hAnsi="Arial" w:cs="Arial"/>
        </w:rPr>
        <w:t xml:space="preserve"> ("10" </w:t>
      </w:r>
      <w:r w:rsidRPr="007C124D">
        <w:rPr>
          <w:rFonts w:ascii="Arial" w:hAnsi="Arial" w:cs="Arial"/>
        </w:rPr>
        <w:t>とマーク</w:t>
      </w:r>
      <w:r w:rsidRPr="007C124D">
        <w:rPr>
          <w:rFonts w:ascii="Arial" w:hAnsi="Arial" w:cs="Arial"/>
        </w:rPr>
        <w:t>)</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パートナーの</w:t>
      </w:r>
      <w:r w:rsidRPr="007C124D">
        <w:rPr>
          <w:rFonts w:ascii="Arial" w:hAnsi="Arial" w:cs="Arial"/>
        </w:rPr>
        <w:t xml:space="preserve"> ERP P2P + </w:t>
      </w:r>
      <w:r w:rsidRPr="007C124D">
        <w:rPr>
          <w:rFonts w:ascii="Arial" w:hAnsi="Arial" w:cs="Arial"/>
        </w:rPr>
        <w:t>経費コネクタ製品は、これらのオブジェクトに対して認定されている必要があります。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P2P </w:t>
      </w:r>
      <w:r w:rsidRPr="007C124D">
        <w:rPr>
          <w:rFonts w:ascii="Arial" w:hAnsi="Arial" w:cs="Arial"/>
        </w:rPr>
        <w:t>プロセスには、クーパ</w:t>
      </w:r>
      <w:r w:rsidRPr="007C124D">
        <w:rPr>
          <w:rFonts w:ascii="Arial" w:hAnsi="Arial" w:cs="Arial"/>
        </w:rPr>
        <w:t xml:space="preserve"> </w:t>
      </w:r>
      <w:r w:rsidRPr="007C124D">
        <w:rPr>
          <w:rFonts w:ascii="Arial" w:hAnsi="Arial" w:cs="Arial"/>
        </w:rPr>
        <w:t>サプライヤー</w:t>
      </w:r>
      <w:r w:rsidRPr="007C124D">
        <w:rPr>
          <w:rFonts w:ascii="Arial" w:hAnsi="Arial" w:cs="Arial"/>
        </w:rPr>
        <w:t xml:space="preserve"> </w:t>
      </w:r>
      <w:r w:rsidRPr="007C124D">
        <w:rPr>
          <w:rFonts w:ascii="Arial" w:hAnsi="Arial" w:cs="Arial"/>
        </w:rPr>
        <w:t>ポータル</w:t>
      </w:r>
      <w:r w:rsidRPr="007C124D">
        <w:rPr>
          <w:rFonts w:ascii="Arial" w:hAnsi="Arial" w:cs="Arial"/>
        </w:rPr>
        <w:t xml:space="preserve"> (CSP) </w:t>
      </w:r>
      <w:r w:rsidRPr="007C124D">
        <w:rPr>
          <w:rFonts w:ascii="Arial" w:hAnsi="Arial" w:cs="Arial"/>
        </w:rPr>
        <w:t>との統合が組み込まれ、</w:t>
      </w:r>
      <w:r w:rsidRPr="007C124D">
        <w:rPr>
          <w:rFonts w:ascii="Arial" w:hAnsi="Arial" w:cs="Arial"/>
        </w:rPr>
        <w:t xml:space="preserve">"2" </w:t>
      </w:r>
      <w:r w:rsidRPr="007C124D">
        <w:rPr>
          <w:rFonts w:ascii="Arial" w:hAnsi="Arial" w:cs="Arial"/>
        </w:rPr>
        <w:t>、</w:t>
      </w:r>
      <w:r w:rsidRPr="007C124D">
        <w:rPr>
          <w:rFonts w:ascii="Arial" w:hAnsi="Arial" w:cs="Arial"/>
        </w:rPr>
        <w:t xml:space="preserve">"3" </w:t>
      </w:r>
      <w:r w:rsidRPr="007C124D">
        <w:rPr>
          <w:rFonts w:ascii="Arial" w:hAnsi="Arial" w:cs="Arial"/>
        </w:rPr>
        <w:t>、</w:t>
      </w:r>
      <w:r w:rsidRPr="007C124D">
        <w:rPr>
          <w:rFonts w:ascii="Arial" w:hAnsi="Arial" w:cs="Arial"/>
        </w:rPr>
        <w:t xml:space="preserve">"4" </w:t>
      </w:r>
      <w:r w:rsidRPr="007C124D">
        <w:rPr>
          <w:rFonts w:ascii="Arial" w:hAnsi="Arial" w:cs="Arial"/>
        </w:rPr>
        <w:t>、</w:t>
      </w:r>
      <w:r w:rsidRPr="007C124D">
        <w:rPr>
          <w:rFonts w:ascii="Arial" w:hAnsi="Arial" w:cs="Arial"/>
        </w:rPr>
        <w:t xml:space="preserve">"6" </w:t>
      </w:r>
      <w:r w:rsidRPr="007C124D">
        <w:rPr>
          <w:rFonts w:ascii="Arial" w:hAnsi="Arial" w:cs="Arial"/>
        </w:rPr>
        <w:t>とマークされた仕入先との間の</w:t>
      </w:r>
      <w:r w:rsidRPr="007C124D">
        <w:rPr>
          <w:rFonts w:ascii="Arial" w:hAnsi="Arial" w:cs="Arial"/>
        </w:rPr>
        <w:t xml:space="preserve"> PO </w:t>
      </w:r>
      <w:r w:rsidRPr="007C124D">
        <w:rPr>
          <w:rFonts w:ascii="Arial" w:hAnsi="Arial" w:cs="Arial"/>
        </w:rPr>
        <w:t>および請求書の統合がボックス外に設定されます。コネクターは、これらの統合ポイントを提供する必要はありません。</w:t>
      </w:r>
    </w:p>
    <w:p w:rsidR="00FC5FAA" w:rsidRPr="007C124D" w:rsidRDefault="00FC5FAA" w:rsidP="00FC5FAA">
      <w:pPr>
        <w:pStyle w:val="2"/>
        <w:spacing w:before="360" w:after="0"/>
        <w:rPr>
          <w:rFonts w:ascii="Arial" w:hAnsi="Arial" w:cs="Arial"/>
          <w:b w:val="0"/>
          <w:bCs w:val="0"/>
        </w:rPr>
      </w:pPr>
      <w:r w:rsidRPr="007C124D">
        <w:rPr>
          <w:rFonts w:ascii="Arial" w:hAnsi="Arial" w:cs="Arial"/>
          <w:b w:val="0"/>
          <w:bCs w:val="0"/>
        </w:rPr>
        <w:t>購買支払</w:t>
      </w:r>
      <w:r w:rsidRPr="007C124D">
        <w:rPr>
          <w:rFonts w:ascii="Arial" w:hAnsi="Arial" w:cs="Arial"/>
          <w:b w:val="0"/>
          <w:bCs w:val="0"/>
        </w:rPr>
        <w:t xml:space="preserve"> + </w:t>
      </w:r>
      <w:r w:rsidRPr="007C124D">
        <w:rPr>
          <w:rFonts w:ascii="Arial" w:hAnsi="Arial" w:cs="Arial"/>
          <w:b w:val="0"/>
          <w:bCs w:val="0"/>
        </w:rPr>
        <w:t>経費</w:t>
      </w:r>
      <w:r w:rsidRPr="007C124D">
        <w:rPr>
          <w:rFonts w:ascii="Arial" w:hAnsi="Arial" w:cs="Arial"/>
          <w:b w:val="0"/>
          <w:bCs w:val="0"/>
        </w:rPr>
        <w:t xml:space="preserve"> + </w:t>
      </w:r>
      <w:r w:rsidRPr="007C124D">
        <w:rPr>
          <w:rFonts w:ascii="Arial" w:hAnsi="Arial" w:cs="Arial"/>
          <w:b w:val="0"/>
          <w:bCs w:val="0"/>
        </w:rPr>
        <w:t>購買発注、入庫、予算プロセス統合</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次の図は、標準</w:t>
      </w:r>
      <w:r w:rsidRPr="007C124D">
        <w:rPr>
          <w:rFonts w:ascii="Arial" w:hAnsi="Arial" w:cs="Arial"/>
        </w:rPr>
        <w:t xml:space="preserve"> P2P + </w:t>
      </w:r>
      <w:r w:rsidRPr="007C124D">
        <w:rPr>
          <w:rFonts w:ascii="Arial" w:hAnsi="Arial" w:cs="Arial"/>
        </w:rPr>
        <w:t>経費</w:t>
      </w:r>
      <w:r w:rsidRPr="007C124D">
        <w:rPr>
          <w:rFonts w:ascii="Arial" w:hAnsi="Arial" w:cs="Arial"/>
        </w:rPr>
        <w:t xml:space="preserve"> + </w:t>
      </w:r>
      <w:r w:rsidRPr="007C124D">
        <w:rPr>
          <w:rFonts w:ascii="Arial" w:hAnsi="Arial" w:cs="Arial"/>
        </w:rPr>
        <w:t>購買発注、入庫、予算プロセス</w:t>
      </w:r>
      <w:r w:rsidRPr="007C124D">
        <w:rPr>
          <w:rFonts w:ascii="Arial" w:hAnsi="Arial" w:cs="Arial"/>
        </w:rPr>
        <w:t xml:space="preserve"> </w:t>
      </w:r>
      <w:r w:rsidRPr="007C124D">
        <w:rPr>
          <w:rFonts w:ascii="Arial" w:hAnsi="Arial" w:cs="Arial"/>
        </w:rPr>
        <w:t>フロー、およびサード</w:t>
      </w:r>
      <w:r w:rsidRPr="007C124D">
        <w:rPr>
          <w:rFonts w:ascii="Arial" w:hAnsi="Arial" w:cs="Arial"/>
        </w:rPr>
        <w:t xml:space="preserve"> </w:t>
      </w:r>
      <w:r w:rsidRPr="007C124D">
        <w:rPr>
          <w:rFonts w:ascii="Arial" w:hAnsi="Arial" w:cs="Arial"/>
        </w:rPr>
        <w:t>パーティ</w:t>
      </w:r>
      <w:r w:rsidRPr="007C124D">
        <w:rPr>
          <w:rFonts w:ascii="Arial" w:hAnsi="Arial" w:cs="Arial"/>
        </w:rPr>
        <w:t xml:space="preserve"> </w:t>
      </w:r>
      <w:r w:rsidRPr="007C124D">
        <w:rPr>
          <w:rFonts w:ascii="Arial" w:hAnsi="Arial" w:cs="Arial"/>
        </w:rPr>
        <w:t>システムとの統合を示しています。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noProof/>
        </w:rPr>
        <w:lastRenderedPageBreak/>
        <w:drawing>
          <wp:inline distT="0" distB="0" distL="0" distR="0" wp14:anchorId="137EDB90" wp14:editId="04B9ED92">
            <wp:extent cx="6233160" cy="5120640"/>
            <wp:effectExtent l="0" t="0" r="0" b="3810"/>
            <wp:docPr id="3" name="图片 3" descr="https://success.coupa.com/@api/deki/files/1825/Coupa_P2P_%252B_Expenses_%252B_Budget_Model.png?revision=1&amp;size=bestfit&amp;width=975&amp;height=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ccess.coupa.com/@api/deki/files/1825/Coupa_P2P_%252B_Expenses_%252B_Budget_Model.png?revision=1&amp;size=bestfit&amp;width=975&amp;height=5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3160" cy="5120640"/>
                    </a:xfrm>
                    <a:prstGeom prst="rect">
                      <a:avLst/>
                    </a:prstGeom>
                    <a:noFill/>
                    <a:ln>
                      <a:noFill/>
                    </a:ln>
                  </pic:spPr>
                </pic:pic>
              </a:graphicData>
            </a:graphic>
          </wp:inline>
        </w:drawing>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P2P + </w:t>
      </w:r>
      <w:r w:rsidRPr="007C124D">
        <w:rPr>
          <w:rFonts w:ascii="Arial" w:hAnsi="Arial" w:cs="Arial"/>
        </w:rPr>
        <w:t>経費</w:t>
      </w:r>
      <w:r w:rsidRPr="007C124D">
        <w:rPr>
          <w:rFonts w:ascii="Arial" w:hAnsi="Arial" w:cs="Arial"/>
        </w:rPr>
        <w:t xml:space="preserve"> + PO /GR/</w:t>
      </w:r>
      <w:r w:rsidRPr="007C124D">
        <w:rPr>
          <w:rFonts w:ascii="Arial" w:hAnsi="Arial" w:cs="Arial"/>
        </w:rPr>
        <w:t>予算統合モデルには、次の項目が含まれます。</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 xml:space="preserve">ERP </w:t>
      </w:r>
      <w:r w:rsidRPr="007C124D">
        <w:rPr>
          <w:rFonts w:ascii="Arial" w:hAnsi="Arial" w:cs="Arial"/>
        </w:rPr>
        <w:t>からクーパまでの勘定科目表</w:t>
      </w:r>
      <w:r w:rsidRPr="007C124D">
        <w:rPr>
          <w:rFonts w:ascii="Arial" w:hAnsi="Arial" w:cs="Arial"/>
        </w:rPr>
        <w:t xml:space="preserve"> (CoA) </w:t>
      </w:r>
      <w:r w:rsidRPr="007C124D">
        <w:rPr>
          <w:rFonts w:ascii="Arial" w:hAnsi="Arial" w:cs="Arial"/>
        </w:rPr>
        <w:t>会計要素</w:t>
      </w:r>
      <w:r w:rsidRPr="007C124D">
        <w:rPr>
          <w:rFonts w:ascii="Arial" w:hAnsi="Arial" w:cs="Arial"/>
        </w:rPr>
        <w:t xml:space="preserve"> ("1"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ERP</w:t>
      </w:r>
      <w:r w:rsidRPr="007C124D">
        <w:rPr>
          <w:rFonts w:ascii="Arial" w:hAnsi="Arial" w:cs="Arial"/>
        </w:rPr>
        <w:t>からクーパまでのサプライヤー</w:t>
      </w:r>
      <w:r w:rsidRPr="007C124D">
        <w:rPr>
          <w:rFonts w:ascii="Arial" w:hAnsi="Arial" w:cs="Arial"/>
        </w:rPr>
        <w:t>("1"</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 xml:space="preserve">HR </w:t>
      </w:r>
      <w:r w:rsidRPr="007C124D">
        <w:rPr>
          <w:rFonts w:ascii="Arial" w:hAnsi="Arial" w:cs="Arial"/>
        </w:rPr>
        <w:t>システムから</w:t>
      </w:r>
      <w:r w:rsidRPr="007C124D">
        <w:rPr>
          <w:rFonts w:ascii="Arial" w:hAnsi="Arial" w:cs="Arial"/>
        </w:rPr>
        <w:t xml:space="preserve"> Coupa </w:t>
      </w:r>
      <w:r w:rsidRPr="007C124D">
        <w:rPr>
          <w:rFonts w:ascii="Arial" w:hAnsi="Arial" w:cs="Arial"/>
        </w:rPr>
        <w:t>マスタデータ統合までのユーザ</w:t>
      </w:r>
      <w:r w:rsidRPr="007C124D">
        <w:rPr>
          <w:rFonts w:ascii="Arial" w:hAnsi="Arial" w:cs="Arial"/>
        </w:rPr>
        <w:t xml:space="preserve"> ("1"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承認された請求書は、クーパから</w:t>
      </w:r>
      <w:r w:rsidRPr="007C124D">
        <w:rPr>
          <w:rFonts w:ascii="Arial" w:hAnsi="Arial" w:cs="Arial"/>
        </w:rPr>
        <w:t xml:space="preserve"> ERP </w:t>
      </w:r>
      <w:r w:rsidRPr="007C124D">
        <w:rPr>
          <w:rFonts w:ascii="Arial" w:hAnsi="Arial" w:cs="Arial"/>
        </w:rPr>
        <w:t>への統合を支払う</w:t>
      </w:r>
      <w:r w:rsidRPr="007C124D">
        <w:rPr>
          <w:rFonts w:ascii="Arial" w:hAnsi="Arial" w:cs="Arial"/>
        </w:rPr>
        <w:t xml:space="preserve"> OK ("4" </w:t>
      </w:r>
      <w:r w:rsidRPr="007C124D">
        <w:rPr>
          <w:rFonts w:ascii="Arial" w:hAnsi="Arial" w:cs="Arial"/>
        </w:rPr>
        <w:t>としてマーク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 xml:space="preserve">ERP </w:t>
      </w:r>
      <w:r w:rsidRPr="007C124D">
        <w:rPr>
          <w:rFonts w:ascii="Arial" w:hAnsi="Arial" w:cs="Arial"/>
        </w:rPr>
        <w:t>からクーパへの支払情報トランザクション</w:t>
      </w:r>
      <w:r w:rsidRPr="007C124D">
        <w:rPr>
          <w:rFonts w:ascii="Arial" w:hAnsi="Arial" w:cs="Arial"/>
        </w:rPr>
        <w:t xml:space="preserve"> </w:t>
      </w:r>
      <w:r w:rsidRPr="007C124D">
        <w:rPr>
          <w:rFonts w:ascii="Arial" w:hAnsi="Arial" w:cs="Arial"/>
        </w:rPr>
        <w:t>データ</w:t>
      </w:r>
      <w:r w:rsidRPr="007C124D">
        <w:rPr>
          <w:rFonts w:ascii="Arial" w:hAnsi="Arial" w:cs="Arial"/>
        </w:rPr>
        <w:t xml:space="preserve"> ("5"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クーパから</w:t>
      </w:r>
      <w:r w:rsidRPr="007C124D">
        <w:rPr>
          <w:rFonts w:ascii="Arial" w:hAnsi="Arial" w:cs="Arial"/>
        </w:rPr>
        <w:t xml:space="preserve"> ERP </w:t>
      </w:r>
      <w:r w:rsidRPr="007C124D">
        <w:rPr>
          <w:rFonts w:ascii="Arial" w:hAnsi="Arial" w:cs="Arial"/>
        </w:rPr>
        <w:t>への購買発注トランザクション</w:t>
      </w:r>
      <w:r w:rsidRPr="007C124D">
        <w:rPr>
          <w:rFonts w:ascii="Arial" w:hAnsi="Arial" w:cs="Arial"/>
        </w:rPr>
        <w:t xml:space="preserve"> </w:t>
      </w:r>
      <w:r w:rsidRPr="007C124D">
        <w:rPr>
          <w:rFonts w:ascii="Arial" w:hAnsi="Arial" w:cs="Arial"/>
        </w:rPr>
        <w:t>データの統合</w:t>
      </w:r>
      <w:r w:rsidRPr="007C124D">
        <w:rPr>
          <w:rFonts w:ascii="Arial" w:hAnsi="Arial" w:cs="Arial"/>
        </w:rPr>
        <w:t xml:space="preserve"> ("7"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商品入庫トランザクションデータのクーパから</w:t>
      </w:r>
      <w:r w:rsidRPr="007C124D">
        <w:rPr>
          <w:rFonts w:ascii="Arial" w:hAnsi="Arial" w:cs="Arial"/>
        </w:rPr>
        <w:t xml:space="preserve"> ERP </w:t>
      </w:r>
      <w:r w:rsidRPr="007C124D">
        <w:rPr>
          <w:rFonts w:ascii="Arial" w:hAnsi="Arial" w:cs="Arial"/>
        </w:rPr>
        <w:t>への統合</w:t>
      </w:r>
      <w:r w:rsidRPr="007C124D">
        <w:rPr>
          <w:rFonts w:ascii="Arial" w:hAnsi="Arial" w:cs="Arial"/>
        </w:rPr>
        <w:t xml:space="preserve"> ("8"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クーパから</w:t>
      </w:r>
      <w:r w:rsidRPr="007C124D">
        <w:rPr>
          <w:rFonts w:ascii="Arial" w:hAnsi="Arial" w:cs="Arial"/>
        </w:rPr>
        <w:t xml:space="preserve"> ERP </w:t>
      </w:r>
      <w:r w:rsidRPr="007C124D">
        <w:rPr>
          <w:rFonts w:ascii="Arial" w:hAnsi="Arial" w:cs="Arial"/>
        </w:rPr>
        <w:t>への経費</w:t>
      </w:r>
      <w:r w:rsidRPr="007C124D">
        <w:rPr>
          <w:rFonts w:ascii="Arial" w:hAnsi="Arial" w:cs="Arial"/>
        </w:rPr>
        <w:t xml:space="preserve"> (</w:t>
      </w:r>
      <w:r w:rsidRPr="007C124D">
        <w:rPr>
          <w:rFonts w:ascii="Arial" w:hAnsi="Arial" w:cs="Arial"/>
        </w:rPr>
        <w:t>レポート</w:t>
      </w:r>
      <w:r w:rsidRPr="007C124D">
        <w:rPr>
          <w:rFonts w:ascii="Arial" w:hAnsi="Arial" w:cs="Arial"/>
        </w:rPr>
        <w:t xml:space="preserve">) </w:t>
      </w:r>
      <w:r w:rsidRPr="007C124D">
        <w:rPr>
          <w:rFonts w:ascii="Arial" w:hAnsi="Arial" w:cs="Arial"/>
        </w:rPr>
        <w:t>トランザクション</w:t>
      </w:r>
      <w:r w:rsidRPr="007C124D">
        <w:rPr>
          <w:rFonts w:ascii="Arial" w:hAnsi="Arial" w:cs="Arial"/>
        </w:rPr>
        <w:t xml:space="preserve"> </w:t>
      </w:r>
      <w:r w:rsidRPr="007C124D">
        <w:rPr>
          <w:rFonts w:ascii="Arial" w:hAnsi="Arial" w:cs="Arial"/>
        </w:rPr>
        <w:t>データの統合</w:t>
      </w:r>
      <w:r w:rsidRPr="007C124D">
        <w:rPr>
          <w:rFonts w:ascii="Arial" w:hAnsi="Arial" w:cs="Arial"/>
        </w:rPr>
        <w:t xml:space="preserve"> ("9"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経費</w:t>
      </w:r>
      <w:r w:rsidRPr="007C124D">
        <w:rPr>
          <w:rFonts w:ascii="Arial" w:hAnsi="Arial" w:cs="Arial"/>
        </w:rPr>
        <w:t xml:space="preserve"> ERP </w:t>
      </w:r>
      <w:r w:rsidRPr="007C124D">
        <w:rPr>
          <w:rFonts w:ascii="Arial" w:hAnsi="Arial" w:cs="Arial"/>
        </w:rPr>
        <w:t>からクーパへのトランザクション</w:t>
      </w:r>
      <w:r w:rsidRPr="007C124D">
        <w:rPr>
          <w:rFonts w:ascii="Arial" w:hAnsi="Arial" w:cs="Arial"/>
        </w:rPr>
        <w:t xml:space="preserve"> </w:t>
      </w:r>
      <w:r w:rsidRPr="007C124D">
        <w:rPr>
          <w:rFonts w:ascii="Arial" w:hAnsi="Arial" w:cs="Arial"/>
        </w:rPr>
        <w:t>データ</w:t>
      </w:r>
      <w:r w:rsidRPr="007C124D">
        <w:rPr>
          <w:rFonts w:ascii="Arial" w:hAnsi="Arial" w:cs="Arial"/>
        </w:rPr>
        <w:t xml:space="preserve"> ("10" </w:t>
      </w:r>
      <w:r w:rsidRPr="007C124D">
        <w:rPr>
          <w:rFonts w:ascii="Arial" w:hAnsi="Arial" w:cs="Arial"/>
        </w:rPr>
        <w:t>とマーク</w:t>
      </w:r>
      <w:r w:rsidRPr="007C124D">
        <w:rPr>
          <w:rFonts w:ascii="Arial" w:hAnsi="Arial" w:cs="Arial"/>
        </w:rPr>
        <w:t>)</w:t>
      </w:r>
    </w:p>
    <w:p w:rsidR="00FC5FAA" w:rsidRPr="007C124D" w:rsidRDefault="00FC5FAA" w:rsidP="00FC5FAA">
      <w:pPr>
        <w:widowControl/>
        <w:numPr>
          <w:ilvl w:val="0"/>
          <w:numId w:val="4"/>
        </w:numPr>
        <w:spacing w:before="60" w:after="60"/>
        <w:ind w:left="240"/>
        <w:jc w:val="left"/>
        <w:rPr>
          <w:rFonts w:ascii="Arial" w:hAnsi="Arial" w:cs="Arial"/>
        </w:rPr>
      </w:pPr>
      <w:r w:rsidRPr="007C124D">
        <w:rPr>
          <w:rFonts w:ascii="Arial" w:hAnsi="Arial" w:cs="Arial"/>
        </w:rPr>
        <w:t xml:space="preserve">ERP </w:t>
      </w:r>
      <w:r w:rsidRPr="007C124D">
        <w:rPr>
          <w:rFonts w:ascii="Arial" w:hAnsi="Arial" w:cs="Arial"/>
        </w:rPr>
        <w:t>からクーパまでの予算データ</w:t>
      </w:r>
      <w:r w:rsidRPr="007C124D">
        <w:rPr>
          <w:rFonts w:ascii="Arial" w:hAnsi="Arial" w:cs="Arial"/>
        </w:rPr>
        <w:t xml:space="preserve"> ("11" </w:t>
      </w:r>
      <w:r w:rsidRPr="007C124D">
        <w:rPr>
          <w:rFonts w:ascii="Arial" w:hAnsi="Arial" w:cs="Arial"/>
        </w:rPr>
        <w:t>とマーク</w:t>
      </w:r>
      <w:r w:rsidRPr="007C124D">
        <w:rPr>
          <w:rFonts w:ascii="Arial" w:hAnsi="Arial" w:cs="Arial"/>
        </w:rPr>
        <w:t>)</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lastRenderedPageBreak/>
        <w:t>パートナーの</w:t>
      </w:r>
      <w:r w:rsidRPr="007C124D">
        <w:rPr>
          <w:rFonts w:ascii="Arial" w:hAnsi="Arial" w:cs="Arial"/>
        </w:rPr>
        <w:t xml:space="preserve"> ERP P2P + </w:t>
      </w:r>
      <w:r w:rsidRPr="007C124D">
        <w:rPr>
          <w:rFonts w:ascii="Arial" w:hAnsi="Arial" w:cs="Arial"/>
        </w:rPr>
        <w:t>費用</w:t>
      </w:r>
      <w:r w:rsidRPr="007C124D">
        <w:rPr>
          <w:rFonts w:ascii="Arial" w:hAnsi="Arial" w:cs="Arial"/>
        </w:rPr>
        <w:t xml:space="preserve"> + PO/GR/</w:t>
      </w:r>
      <w:r w:rsidRPr="007C124D">
        <w:rPr>
          <w:rFonts w:ascii="Arial" w:hAnsi="Arial" w:cs="Arial"/>
        </w:rPr>
        <w:t>予算コネクタ製品は、これらのオブジェクトに対して認定する必要があります。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P2P </w:t>
      </w:r>
      <w:r w:rsidRPr="007C124D">
        <w:rPr>
          <w:rFonts w:ascii="Arial" w:hAnsi="Arial" w:cs="Arial"/>
        </w:rPr>
        <w:t>プロセスには、クーパ</w:t>
      </w:r>
      <w:r w:rsidRPr="007C124D">
        <w:rPr>
          <w:rFonts w:ascii="Arial" w:hAnsi="Arial" w:cs="Arial"/>
        </w:rPr>
        <w:t xml:space="preserve"> </w:t>
      </w:r>
      <w:r w:rsidRPr="007C124D">
        <w:rPr>
          <w:rFonts w:ascii="Arial" w:hAnsi="Arial" w:cs="Arial"/>
        </w:rPr>
        <w:t>サプライヤー</w:t>
      </w:r>
      <w:r w:rsidRPr="007C124D">
        <w:rPr>
          <w:rFonts w:ascii="Arial" w:hAnsi="Arial" w:cs="Arial"/>
        </w:rPr>
        <w:t xml:space="preserve"> </w:t>
      </w:r>
      <w:r w:rsidRPr="007C124D">
        <w:rPr>
          <w:rFonts w:ascii="Arial" w:hAnsi="Arial" w:cs="Arial"/>
        </w:rPr>
        <w:t>ポータル</w:t>
      </w:r>
      <w:r w:rsidRPr="007C124D">
        <w:rPr>
          <w:rFonts w:ascii="Arial" w:hAnsi="Arial" w:cs="Arial"/>
        </w:rPr>
        <w:t xml:space="preserve"> (CSP) </w:t>
      </w:r>
      <w:r w:rsidRPr="007C124D">
        <w:rPr>
          <w:rFonts w:ascii="Arial" w:hAnsi="Arial" w:cs="Arial"/>
        </w:rPr>
        <w:t>との統合が組み込まれ、</w:t>
      </w:r>
      <w:r w:rsidRPr="007C124D">
        <w:rPr>
          <w:rFonts w:ascii="Arial" w:hAnsi="Arial" w:cs="Arial"/>
        </w:rPr>
        <w:t xml:space="preserve">"2" </w:t>
      </w:r>
      <w:r w:rsidRPr="007C124D">
        <w:rPr>
          <w:rFonts w:ascii="Arial" w:hAnsi="Arial" w:cs="Arial"/>
        </w:rPr>
        <w:t>、</w:t>
      </w:r>
      <w:r w:rsidRPr="007C124D">
        <w:rPr>
          <w:rFonts w:ascii="Arial" w:hAnsi="Arial" w:cs="Arial"/>
        </w:rPr>
        <w:t xml:space="preserve">"3" </w:t>
      </w:r>
      <w:r w:rsidRPr="007C124D">
        <w:rPr>
          <w:rFonts w:ascii="Arial" w:hAnsi="Arial" w:cs="Arial"/>
        </w:rPr>
        <w:t>、</w:t>
      </w:r>
      <w:r w:rsidRPr="007C124D">
        <w:rPr>
          <w:rFonts w:ascii="Arial" w:hAnsi="Arial" w:cs="Arial"/>
        </w:rPr>
        <w:t xml:space="preserve">"4" </w:t>
      </w:r>
      <w:r w:rsidRPr="007C124D">
        <w:rPr>
          <w:rFonts w:ascii="Arial" w:hAnsi="Arial" w:cs="Arial"/>
        </w:rPr>
        <w:t>、</w:t>
      </w:r>
      <w:r w:rsidRPr="007C124D">
        <w:rPr>
          <w:rFonts w:ascii="Arial" w:hAnsi="Arial" w:cs="Arial"/>
        </w:rPr>
        <w:t xml:space="preserve">"6" </w:t>
      </w:r>
      <w:r w:rsidRPr="007C124D">
        <w:rPr>
          <w:rFonts w:ascii="Arial" w:hAnsi="Arial" w:cs="Arial"/>
        </w:rPr>
        <w:t>とマークされた仕入先との間の</w:t>
      </w:r>
      <w:r w:rsidRPr="007C124D">
        <w:rPr>
          <w:rFonts w:ascii="Arial" w:hAnsi="Arial" w:cs="Arial"/>
        </w:rPr>
        <w:t xml:space="preserve"> PO </w:t>
      </w:r>
      <w:r w:rsidRPr="007C124D">
        <w:rPr>
          <w:rFonts w:ascii="Arial" w:hAnsi="Arial" w:cs="Arial"/>
        </w:rPr>
        <w:t>および請求書の統合がボックス外に設定されます。コネクターは、これらの統合ポイントを提供する必要はありません。</w:t>
      </w:r>
    </w:p>
    <w:p w:rsidR="00FC5FAA" w:rsidRPr="007C124D" w:rsidRDefault="00FC5FAA" w:rsidP="00FC5FAA">
      <w:pPr>
        <w:pStyle w:val="2"/>
        <w:rPr>
          <w:shd w:val="clear" w:color="auto" w:fill="FFFFFF"/>
        </w:rPr>
      </w:pPr>
      <w:r w:rsidRPr="007C124D">
        <w:rPr>
          <w:shd w:val="clear" w:color="auto" w:fill="FFFFFF"/>
        </w:rPr>
        <w:t>ソリューションの設計</w:t>
      </w:r>
    </w:p>
    <w:p w:rsidR="00FC5FAA" w:rsidRPr="007C124D" w:rsidRDefault="00FC5FAA" w:rsidP="00FC5FAA">
      <w:pPr>
        <w:pStyle w:val="2"/>
        <w:spacing w:before="0" w:after="0"/>
        <w:rPr>
          <w:rFonts w:ascii="Arial" w:hAnsi="Arial" w:cs="Arial"/>
          <w:b w:val="0"/>
          <w:bCs w:val="0"/>
        </w:rPr>
      </w:pPr>
      <w:r w:rsidRPr="007C124D">
        <w:rPr>
          <w:rFonts w:ascii="Arial" w:hAnsi="Arial" w:cs="Arial"/>
          <w:b w:val="0"/>
          <w:bCs w:val="0"/>
        </w:rPr>
        <w:t>概要</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Coupa</w:t>
      </w:r>
      <w:r w:rsidRPr="007C124D">
        <w:rPr>
          <w:rFonts w:ascii="Arial" w:hAnsi="Arial" w:cs="Arial"/>
        </w:rPr>
        <w:t>では、</w:t>
      </w:r>
      <w:r w:rsidRPr="007C124D">
        <w:rPr>
          <w:rFonts w:ascii="Arial" w:hAnsi="Arial" w:cs="Arial"/>
        </w:rPr>
        <w:t>ERP</w:t>
      </w:r>
      <w:r w:rsidRPr="007C124D">
        <w:rPr>
          <w:rFonts w:ascii="Arial" w:hAnsi="Arial" w:cs="Arial"/>
        </w:rPr>
        <w:t>コネクタソリューションの設計、技術、実装方法論、エラー処理、パフォーマンスセキュリティについて理解したいと考えています。認定に関する必須のテスト</w:t>
      </w:r>
      <w:r w:rsidRPr="007C124D">
        <w:rPr>
          <w:rFonts w:ascii="Arial" w:hAnsi="Arial" w:cs="Arial"/>
        </w:rPr>
        <w:t xml:space="preserve"> </w:t>
      </w:r>
      <w:r w:rsidRPr="007C124D">
        <w:rPr>
          <w:rFonts w:ascii="Arial" w:hAnsi="Arial" w:cs="Arial"/>
        </w:rPr>
        <w:t>ケースを開発しましたが、</w:t>
      </w:r>
      <w:r w:rsidRPr="007C124D">
        <w:rPr>
          <w:rFonts w:ascii="Arial" w:hAnsi="Arial" w:cs="Arial"/>
        </w:rPr>
        <w:t xml:space="preserve">Coupa ERP </w:t>
      </w:r>
      <w:r w:rsidRPr="007C124D">
        <w:rPr>
          <w:rFonts w:ascii="Arial" w:hAnsi="Arial" w:cs="Arial"/>
        </w:rPr>
        <w:t>コネクタ認定の製品を提出する際には、パートナーが以下のトピックに関する詳細なドキュメントを提供することも期待しています。</w:t>
      </w:r>
    </w:p>
    <w:p w:rsidR="00FC5FAA" w:rsidRPr="007C124D" w:rsidRDefault="00FC5FAA" w:rsidP="00FC5FAA">
      <w:pPr>
        <w:pStyle w:val="2"/>
        <w:spacing w:before="360" w:after="0"/>
        <w:rPr>
          <w:rFonts w:ascii="Arial" w:hAnsi="Arial" w:cs="Arial"/>
          <w:b w:val="0"/>
          <w:bCs w:val="0"/>
        </w:rPr>
      </w:pPr>
      <w:r w:rsidRPr="007C124D">
        <w:rPr>
          <w:rFonts w:ascii="Arial" w:hAnsi="Arial" w:cs="Arial"/>
          <w:b w:val="0"/>
          <w:bCs w:val="0"/>
        </w:rPr>
        <w:t>勘定科目表</w:t>
      </w:r>
      <w:r w:rsidRPr="007C124D">
        <w:rPr>
          <w:rFonts w:ascii="Arial" w:hAnsi="Arial" w:cs="Arial"/>
          <w:b w:val="0"/>
          <w:bCs w:val="0"/>
        </w:rPr>
        <w:t xml:space="preserve"> (CoA)</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では、静的会計モデルと動的会計モデルを使用できます。パートナー</w:t>
      </w:r>
      <w:r w:rsidRPr="007C124D">
        <w:rPr>
          <w:rFonts w:ascii="Arial" w:hAnsi="Arial" w:cs="Arial"/>
        </w:rPr>
        <w:t xml:space="preserve"> ERP </w:t>
      </w:r>
      <w:r w:rsidRPr="007C124D">
        <w:rPr>
          <w:rFonts w:ascii="Arial" w:hAnsi="Arial" w:cs="Arial"/>
        </w:rPr>
        <w:t>コネクタは、両方のモデルで動作することを期待しています。</w:t>
      </w:r>
    </w:p>
    <w:p w:rsidR="00FC5FAA" w:rsidRPr="007C124D" w:rsidRDefault="00FC5FAA" w:rsidP="00FC5FAA">
      <w:pPr>
        <w:pStyle w:val="3"/>
        <w:spacing w:before="240" w:after="0"/>
        <w:rPr>
          <w:rFonts w:ascii="Arial" w:hAnsi="Arial" w:cs="Arial"/>
          <w:b w:val="0"/>
          <w:bCs w:val="0"/>
        </w:rPr>
      </w:pPr>
      <w:r w:rsidRPr="007C124D">
        <w:rPr>
          <w:rFonts w:ascii="Arial" w:hAnsi="Arial" w:cs="Arial"/>
          <w:b w:val="0"/>
          <w:bCs w:val="0"/>
        </w:rPr>
        <w:t>静的会計モデル</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各アカウンティング文字列は、すべてのアカウンティング</w:t>
      </w:r>
      <w:r w:rsidRPr="007C124D">
        <w:rPr>
          <w:rFonts w:ascii="Arial" w:hAnsi="Arial" w:cs="Arial"/>
        </w:rPr>
        <w:t xml:space="preserve"> </w:t>
      </w:r>
      <w:r w:rsidRPr="007C124D">
        <w:rPr>
          <w:rFonts w:ascii="Arial" w:hAnsi="Arial" w:cs="Arial"/>
        </w:rPr>
        <w:t>セグメントの単純な組み合わせです。</w:t>
      </w:r>
      <w:r w:rsidRPr="007C124D">
        <w:rPr>
          <w:rFonts w:ascii="Arial" w:hAnsi="Arial" w:cs="Arial"/>
        </w:rPr>
        <w:t xml:space="preserve">Coupa </w:t>
      </w:r>
      <w:r w:rsidRPr="007C124D">
        <w:rPr>
          <w:rFonts w:ascii="Arial" w:hAnsi="Arial" w:cs="Arial"/>
        </w:rPr>
        <w:t>での検証は不要で、標準のアカウント統合を通じて</w:t>
      </w:r>
      <w:r w:rsidRPr="007C124D">
        <w:rPr>
          <w:rFonts w:ascii="Arial" w:hAnsi="Arial" w:cs="Arial"/>
        </w:rPr>
        <w:t xml:space="preserve"> Coupa </w:t>
      </w:r>
      <w:r w:rsidRPr="007C124D">
        <w:rPr>
          <w:rFonts w:ascii="Arial" w:hAnsi="Arial" w:cs="Arial"/>
        </w:rPr>
        <w:t>に非常に無駄のない統合を提供します。主なオブジェクト</w:t>
      </w:r>
      <w:r w:rsidRPr="007C124D">
        <w:rPr>
          <w:rFonts w:ascii="Arial" w:hAnsi="Arial" w:cs="Arial"/>
        </w:rPr>
        <w:t xml:space="preserve">: </w:t>
      </w:r>
      <w:r w:rsidRPr="007C124D">
        <w:rPr>
          <w:rFonts w:ascii="Arial" w:hAnsi="Arial" w:cs="Arial"/>
        </w:rPr>
        <w:t>勘定科目表と勘定科目。</w:t>
      </w:r>
    </w:p>
    <w:p w:rsidR="00FC5FAA" w:rsidRPr="007C124D" w:rsidRDefault="00FC5FAA" w:rsidP="00FC5FAA">
      <w:pPr>
        <w:pStyle w:val="3"/>
        <w:spacing w:before="240" w:after="0"/>
        <w:rPr>
          <w:rFonts w:ascii="Arial" w:hAnsi="Arial" w:cs="Arial"/>
          <w:b w:val="0"/>
          <w:bCs w:val="0"/>
        </w:rPr>
      </w:pPr>
      <w:r w:rsidRPr="007C124D">
        <w:rPr>
          <w:rFonts w:ascii="Arial" w:hAnsi="Arial" w:cs="Arial"/>
          <w:b w:val="0"/>
          <w:bCs w:val="0"/>
        </w:rPr>
        <w:t>動的アカウンティング</w:t>
      </w:r>
      <w:r w:rsidRPr="007C124D">
        <w:rPr>
          <w:rFonts w:ascii="微软雅黑" w:eastAsia="微软雅黑" w:hAnsi="微软雅黑" w:cs="微软雅黑" w:hint="eastAsia"/>
          <w:b w:val="0"/>
          <w:bCs w:val="0"/>
        </w:rPr>
        <w:t>・</w:t>
      </w:r>
      <w:r w:rsidRPr="007C124D">
        <w:rPr>
          <w:rFonts w:ascii="等线" w:eastAsia="等线" w:hAnsi="等线" w:cs="等线" w:hint="eastAsia"/>
          <w:b w:val="0"/>
          <w:bCs w:val="0"/>
        </w:rPr>
        <w:t>モデル</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アカウント文字列は、使用されるまで作成されず、有効な組み合わせのみが統合され、ユーザーに提示されます。セグメント間の関係を制御でき、動的承認者を使用することができます。</w:t>
      </w:r>
      <w:r w:rsidRPr="007C124D">
        <w:rPr>
          <w:rFonts w:ascii="Arial" w:hAnsi="Arial" w:cs="Arial"/>
        </w:rPr>
        <w:t xml:space="preserve">ERP </w:t>
      </w:r>
      <w:r w:rsidRPr="007C124D">
        <w:rPr>
          <w:rFonts w:ascii="Arial" w:hAnsi="Arial" w:cs="Arial"/>
        </w:rPr>
        <w:t>から</w:t>
      </w:r>
      <w:r w:rsidRPr="007C124D">
        <w:rPr>
          <w:rFonts w:ascii="Arial" w:hAnsi="Arial" w:cs="Arial"/>
        </w:rPr>
        <w:t xml:space="preserve"> Coupa CoA </w:t>
      </w:r>
      <w:r w:rsidRPr="007C124D">
        <w:rPr>
          <w:rFonts w:ascii="Arial" w:hAnsi="Arial" w:cs="Arial"/>
        </w:rPr>
        <w:t>へのマッピングが必要であり、ルックアップ値の統合により統合の設計</w:t>
      </w:r>
      <w:r w:rsidRPr="007C124D">
        <w:rPr>
          <w:rFonts w:ascii="Arial" w:hAnsi="Arial" w:cs="Arial"/>
        </w:rPr>
        <w:t>/</w:t>
      </w:r>
      <w:r w:rsidRPr="007C124D">
        <w:rPr>
          <w:rFonts w:ascii="Arial" w:hAnsi="Arial" w:cs="Arial"/>
        </w:rPr>
        <w:t>複雑度が高くなります。主なオブジェクト</w:t>
      </w:r>
      <w:r w:rsidRPr="007C124D">
        <w:rPr>
          <w:rFonts w:ascii="Arial" w:hAnsi="Arial" w:cs="Arial"/>
        </w:rPr>
        <w:t xml:space="preserve">: CHart </w:t>
      </w:r>
      <w:r w:rsidRPr="007C124D">
        <w:rPr>
          <w:rFonts w:ascii="Arial" w:hAnsi="Arial" w:cs="Arial"/>
        </w:rPr>
        <w:t>のアカウント、ルックアップ値、およびルックアップ値。</w:t>
      </w:r>
    </w:p>
    <w:p w:rsidR="00FC5FAA" w:rsidRPr="007C124D" w:rsidRDefault="00FC5FAA" w:rsidP="00FC5FAA">
      <w:pPr>
        <w:pStyle w:val="3"/>
        <w:spacing w:before="240" w:after="0"/>
        <w:rPr>
          <w:rFonts w:ascii="Arial" w:hAnsi="Arial" w:cs="Arial"/>
          <w:b w:val="0"/>
          <w:bCs w:val="0"/>
        </w:rPr>
      </w:pPr>
      <w:r w:rsidRPr="007C124D">
        <w:rPr>
          <w:rFonts w:ascii="Arial" w:hAnsi="Arial" w:cs="Arial"/>
          <w:b w:val="0"/>
          <w:bCs w:val="0"/>
        </w:rPr>
        <w:lastRenderedPageBreak/>
        <w:t xml:space="preserve">ERP </w:t>
      </w:r>
      <w:r w:rsidRPr="007C124D">
        <w:rPr>
          <w:rFonts w:ascii="Arial" w:hAnsi="Arial" w:cs="Arial"/>
          <w:b w:val="0"/>
          <w:bCs w:val="0"/>
        </w:rPr>
        <w:t>統合プレイブック</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Coupa</w:t>
      </w:r>
      <w:r w:rsidRPr="007C124D">
        <w:rPr>
          <w:rFonts w:ascii="Arial" w:hAnsi="Arial" w:cs="Arial"/>
        </w:rPr>
        <w:t>は、</w:t>
      </w:r>
      <w:r w:rsidRPr="007C124D">
        <w:rPr>
          <w:rFonts w:ascii="Arial" w:hAnsi="Arial" w:cs="Arial"/>
        </w:rPr>
        <w:t>NetSuite</w:t>
      </w:r>
      <w:r w:rsidRPr="007C124D">
        <w:rPr>
          <w:rFonts w:ascii="Arial" w:hAnsi="Arial" w:cs="Arial"/>
        </w:rPr>
        <w:t>、オラクル、</w:t>
      </w:r>
      <w:r w:rsidRPr="007C124D">
        <w:rPr>
          <w:rFonts w:ascii="Arial" w:hAnsi="Arial" w:cs="Arial"/>
        </w:rPr>
        <w:t>SAP ERP</w:t>
      </w:r>
      <w:r w:rsidRPr="007C124D">
        <w:rPr>
          <w:rFonts w:ascii="Arial" w:hAnsi="Arial" w:cs="Arial"/>
        </w:rPr>
        <w:t>システムの</w:t>
      </w:r>
      <w:r w:rsidRPr="007C124D">
        <w:rPr>
          <w:rFonts w:ascii="Arial" w:hAnsi="Arial" w:cs="Arial"/>
        </w:rPr>
        <w:t>CoA</w:t>
      </w:r>
      <w:r w:rsidRPr="007C124D">
        <w:rPr>
          <w:rFonts w:ascii="Arial" w:hAnsi="Arial" w:cs="Arial"/>
        </w:rPr>
        <w:t>設計上の考慮事項を説明するプレイブックを開発しました。詳細については</w:t>
      </w:r>
      <w:hyperlink r:id="rId13" w:tooltip="ERP Integration Playbooks" w:history="1">
        <w:r w:rsidRPr="007C124D">
          <w:rPr>
            <w:rStyle w:val="a4"/>
            <w:rFonts w:ascii="Arial" w:hAnsi="Arial" w:cs="Arial"/>
            <w:color w:val="auto"/>
          </w:rPr>
          <w:t>、</w:t>
        </w:r>
        <w:r w:rsidRPr="007C124D">
          <w:rPr>
            <w:rStyle w:val="a4"/>
            <w:rFonts w:ascii="Arial" w:hAnsi="Arial" w:cs="Arial"/>
            <w:color w:val="auto"/>
          </w:rPr>
          <w:t xml:space="preserve">ERP </w:t>
        </w:r>
        <w:r w:rsidRPr="007C124D">
          <w:rPr>
            <w:rStyle w:val="a4"/>
            <w:rFonts w:ascii="Arial" w:hAnsi="Arial" w:cs="Arial"/>
            <w:color w:val="auto"/>
          </w:rPr>
          <w:t>統合のプレイブック</w:t>
        </w:r>
      </w:hyperlink>
      <w:r w:rsidRPr="007C124D">
        <w:rPr>
          <w:rFonts w:ascii="Arial" w:hAnsi="Arial" w:cs="Arial"/>
        </w:rPr>
        <w:t>を参照してください。</w:t>
      </w:r>
    </w:p>
    <w:p w:rsidR="00FC5FAA" w:rsidRPr="007C124D" w:rsidRDefault="00FC5FAA" w:rsidP="00FC5FAA">
      <w:pPr>
        <w:pStyle w:val="2"/>
        <w:spacing w:before="360" w:after="0"/>
        <w:rPr>
          <w:rFonts w:ascii="Arial" w:hAnsi="Arial" w:cs="Arial"/>
          <w:b w:val="0"/>
          <w:bCs w:val="0"/>
        </w:rPr>
      </w:pPr>
      <w:r w:rsidRPr="007C124D">
        <w:rPr>
          <w:rFonts w:ascii="Arial" w:hAnsi="Arial" w:cs="Arial"/>
          <w:b w:val="0"/>
          <w:bCs w:val="0"/>
        </w:rPr>
        <w:t>アーキテクチャ上の考慮事項</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共通</w:t>
      </w:r>
      <w:r w:rsidRPr="007C124D">
        <w:rPr>
          <w:rFonts w:ascii="Arial" w:hAnsi="Arial" w:cs="Arial"/>
        </w:rPr>
        <w:t xml:space="preserve"> CSV </w:t>
      </w:r>
      <w:r w:rsidRPr="007C124D">
        <w:rPr>
          <w:rFonts w:ascii="Arial" w:hAnsi="Arial" w:cs="Arial"/>
        </w:rPr>
        <w:t>フラット</w:t>
      </w:r>
      <w:r w:rsidRPr="007C124D">
        <w:rPr>
          <w:rFonts w:ascii="Arial" w:hAnsi="Arial" w:cs="Arial"/>
        </w:rPr>
        <w:t xml:space="preserve"> </w:t>
      </w:r>
      <w:r w:rsidRPr="007C124D">
        <w:rPr>
          <w:rFonts w:ascii="Arial" w:hAnsi="Arial" w:cs="Arial"/>
        </w:rPr>
        <w:t>ファイル</w:t>
      </w:r>
      <w:r w:rsidRPr="007C124D">
        <w:rPr>
          <w:rFonts w:ascii="Arial" w:hAnsi="Arial" w:cs="Arial"/>
        </w:rPr>
        <w:t xml:space="preserve"> </w:t>
      </w:r>
      <w:r w:rsidRPr="007C124D">
        <w:rPr>
          <w:rFonts w:ascii="Arial" w:hAnsi="Arial" w:cs="Arial"/>
        </w:rPr>
        <w:t>テンプレートは、</w:t>
      </w:r>
      <w:r w:rsidRPr="007C124D">
        <w:rPr>
          <w:rFonts w:ascii="Arial" w:hAnsi="Arial" w:cs="Arial"/>
        </w:rPr>
        <w:t xml:space="preserve">Coupa </w:t>
      </w:r>
      <w:r w:rsidRPr="007C124D">
        <w:rPr>
          <w:rFonts w:ascii="Arial" w:hAnsi="Arial" w:cs="Arial"/>
        </w:rPr>
        <w:t>に送信される</w:t>
      </w:r>
      <w:r w:rsidRPr="007C124D">
        <w:rPr>
          <w:rFonts w:ascii="Arial" w:hAnsi="Arial" w:cs="Arial"/>
        </w:rPr>
        <w:t xml:space="preserve"> 1 </w:t>
      </w:r>
      <w:r w:rsidRPr="007C124D">
        <w:rPr>
          <w:rFonts w:ascii="Arial" w:hAnsi="Arial" w:cs="Arial"/>
        </w:rPr>
        <w:t>つのファイルから多数のレコードをインポートするように設計されており、各レコードを含む大量のファイルを処理するようには設計されていません。一度に</w:t>
      </w:r>
      <w:r w:rsidRPr="007C124D">
        <w:rPr>
          <w:rFonts w:ascii="Arial" w:hAnsi="Arial" w:cs="Arial"/>
        </w:rPr>
        <w:t xml:space="preserve"> 1 </w:t>
      </w:r>
      <w:r w:rsidRPr="007C124D">
        <w:rPr>
          <w:rFonts w:ascii="Arial" w:hAnsi="Arial" w:cs="Arial"/>
        </w:rPr>
        <w:t>つのレコードを処理する必要がある統合の場合、</w:t>
      </w:r>
      <w:r w:rsidRPr="007C124D">
        <w:rPr>
          <w:rFonts w:ascii="Arial" w:hAnsi="Arial" w:cs="Arial"/>
        </w:rPr>
        <w:t xml:space="preserve">Coupa API </w:t>
      </w:r>
      <w:r w:rsidRPr="007C124D">
        <w:rPr>
          <w:rFonts w:ascii="Arial" w:hAnsi="Arial" w:cs="Arial"/>
        </w:rPr>
        <w:t>には、このタイプのワークフローを容易にするための</w:t>
      </w:r>
      <w:r w:rsidRPr="007C124D">
        <w:rPr>
          <w:rFonts w:ascii="Arial" w:hAnsi="Arial" w:cs="Arial"/>
        </w:rPr>
        <w:t xml:space="preserve"> RESTful </w:t>
      </w:r>
      <w:r w:rsidRPr="007C124D">
        <w:rPr>
          <w:rFonts w:ascii="Arial" w:hAnsi="Arial" w:cs="Arial"/>
        </w:rPr>
        <w:t>インターフェイスが用意されています。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共通の</w:t>
      </w:r>
      <w:r w:rsidRPr="007C124D">
        <w:rPr>
          <w:rFonts w:ascii="Arial" w:hAnsi="Arial" w:cs="Arial"/>
        </w:rPr>
        <w:t xml:space="preserve"> CSV </w:t>
      </w:r>
      <w:r w:rsidRPr="007C124D">
        <w:rPr>
          <w:rFonts w:ascii="Arial" w:hAnsi="Arial" w:cs="Arial"/>
        </w:rPr>
        <w:t>フラット</w:t>
      </w:r>
      <w:r w:rsidRPr="007C124D">
        <w:rPr>
          <w:rFonts w:ascii="Arial" w:hAnsi="Arial" w:cs="Arial"/>
        </w:rPr>
        <w:t xml:space="preserve"> </w:t>
      </w:r>
      <w:r w:rsidRPr="007C124D">
        <w:rPr>
          <w:rFonts w:ascii="Arial" w:hAnsi="Arial" w:cs="Arial"/>
        </w:rPr>
        <w:t>ファイル統合の場合、真の</w:t>
      </w:r>
      <w:r w:rsidRPr="007C124D">
        <w:rPr>
          <w:rFonts w:ascii="Arial" w:hAnsi="Arial" w:cs="Arial"/>
        </w:rPr>
        <w:t xml:space="preserve"> CSV </w:t>
      </w:r>
      <w:r w:rsidRPr="007C124D">
        <w:rPr>
          <w:rFonts w:ascii="Arial" w:hAnsi="Arial" w:cs="Arial"/>
        </w:rPr>
        <w:t>パーサーを使用してデータを解析する必要があります。パーサーは、値の中で改行、特殊文字、または区切り文字を処理できる必要があります。ファイルは、新しいリリース追加フィールドでの問題を回避するために、位置ベースのパーサーを使用するのではなく、列ヘッダー名を値にマッピングすることによって解析する必要があり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には、差分レコード、または、最後に統合が実行されてから作成、変更、または更新が必要なレコードのみを含むファイルが必要です。</w:t>
      </w:r>
      <w:r w:rsidRPr="007C124D">
        <w:rPr>
          <w:rFonts w:ascii="Arial" w:hAnsi="Arial" w:cs="Arial"/>
        </w:rPr>
        <w:t xml:space="preserve">Coupa </w:t>
      </w:r>
      <w:r w:rsidRPr="007C124D">
        <w:rPr>
          <w:rFonts w:ascii="Arial" w:hAnsi="Arial" w:cs="Arial"/>
        </w:rPr>
        <w:t>は、完全なデータ読み込みの概念をサポートしていません。</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のリリースでは、新しいオブジェクトや新しい属性を導入するに伴い、フラット</w:t>
      </w:r>
      <w:r w:rsidRPr="007C124D">
        <w:rPr>
          <w:rFonts w:ascii="Arial" w:hAnsi="Arial" w:cs="Arial"/>
        </w:rPr>
        <w:t xml:space="preserve"> </w:t>
      </w:r>
      <w:r w:rsidRPr="007C124D">
        <w:rPr>
          <w:rFonts w:ascii="Arial" w:hAnsi="Arial" w:cs="Arial"/>
        </w:rPr>
        <w:t>ファイル形式と</w:t>
      </w:r>
      <w:r w:rsidRPr="007C124D">
        <w:rPr>
          <w:rFonts w:ascii="Arial" w:hAnsi="Arial" w:cs="Arial"/>
        </w:rPr>
        <w:t xml:space="preserve"> API </w:t>
      </w:r>
      <w:r w:rsidRPr="007C124D">
        <w:rPr>
          <w:rFonts w:ascii="Arial" w:hAnsi="Arial" w:cs="Arial"/>
        </w:rPr>
        <w:t>を介して利用可能なオブジェクトに新しいフィールドを追加する可能性があります。したがって、統合ルーチンを設計する際に、これを考慮する必要があります。</w:t>
      </w:r>
    </w:p>
    <w:p w:rsidR="00FC5FAA" w:rsidRPr="007C124D" w:rsidRDefault="00FC5FAA" w:rsidP="00FC5FAA">
      <w:pPr>
        <w:pStyle w:val="a3"/>
        <w:shd w:val="clear" w:color="auto" w:fill="FFFFCB"/>
        <w:spacing w:before="0" w:beforeAutospacing="0" w:after="0" w:afterAutospacing="0"/>
        <w:rPr>
          <w:rFonts w:ascii="Arial" w:hAnsi="Arial" w:cs="Arial"/>
        </w:rPr>
      </w:pPr>
      <w:r w:rsidRPr="007C124D">
        <w:rPr>
          <w:rFonts w:ascii="Arial" w:hAnsi="Arial" w:cs="Arial"/>
        </w:rPr>
        <w:t xml:space="preserve">Coupa REST API </w:t>
      </w:r>
      <w:r w:rsidRPr="007C124D">
        <w:rPr>
          <w:rFonts w:ascii="Arial" w:hAnsi="Arial" w:cs="Arial"/>
        </w:rPr>
        <w:t>を使用するコネクタは、厳密な</w:t>
      </w:r>
      <w:r w:rsidRPr="007C124D">
        <w:rPr>
          <w:rFonts w:ascii="Arial" w:hAnsi="Arial" w:cs="Arial"/>
        </w:rPr>
        <w:t xml:space="preserve"> XSD </w:t>
      </w:r>
      <w:r w:rsidRPr="007C124D">
        <w:rPr>
          <w:rFonts w:ascii="Arial" w:hAnsi="Arial" w:cs="Arial"/>
        </w:rPr>
        <w:t>検証モデルに従うのではなく、</w:t>
      </w:r>
      <w:r w:rsidRPr="007C124D">
        <w:rPr>
          <w:rFonts w:ascii="Arial" w:hAnsi="Arial" w:cs="Arial"/>
        </w:rPr>
        <w:t xml:space="preserve">XML </w:t>
      </w:r>
      <w:r w:rsidRPr="007C124D">
        <w:rPr>
          <w:rFonts w:ascii="Arial" w:hAnsi="Arial" w:cs="Arial"/>
        </w:rPr>
        <w:t>ストリームから必要なデータを解析する必要があります。</w:t>
      </w:r>
      <w:r w:rsidRPr="007C124D">
        <w:rPr>
          <w:rFonts w:ascii="Arial" w:hAnsi="Arial" w:cs="Arial"/>
        </w:rPr>
        <w:t xml:space="preserve">Coupa CSV </w:t>
      </w:r>
      <w:r w:rsidRPr="007C124D">
        <w:rPr>
          <w:rFonts w:ascii="Arial" w:hAnsi="Arial" w:cs="Arial"/>
        </w:rPr>
        <w:t>フラット</w:t>
      </w:r>
      <w:r w:rsidRPr="007C124D">
        <w:rPr>
          <w:rFonts w:ascii="Arial" w:hAnsi="Arial" w:cs="Arial"/>
        </w:rPr>
        <w:t xml:space="preserve"> </w:t>
      </w:r>
      <w:r w:rsidRPr="007C124D">
        <w:rPr>
          <w:rFonts w:ascii="Arial" w:hAnsi="Arial" w:cs="Arial"/>
        </w:rPr>
        <w:t>ファイル形式を使用するコネクタは、列番号</w:t>
      </w:r>
      <w:r w:rsidRPr="007C124D">
        <w:rPr>
          <w:rFonts w:ascii="Arial" w:hAnsi="Arial" w:cs="Arial"/>
        </w:rPr>
        <w:t xml:space="preserve"> (</w:t>
      </w:r>
      <w:r w:rsidRPr="007C124D">
        <w:rPr>
          <w:rFonts w:ascii="Arial" w:hAnsi="Arial" w:cs="Arial"/>
        </w:rPr>
        <w:t>位置</w:t>
      </w:r>
      <w:r w:rsidRPr="007C124D">
        <w:rPr>
          <w:rFonts w:ascii="Arial" w:hAnsi="Arial" w:cs="Arial"/>
        </w:rPr>
        <w:t xml:space="preserve">) </w:t>
      </w:r>
      <w:r w:rsidRPr="007C124D">
        <w:rPr>
          <w:rFonts w:ascii="Arial" w:hAnsi="Arial" w:cs="Arial"/>
        </w:rPr>
        <w:t>に基づいてデータを解析するのではなく、列名を解析する必要があります。</w:t>
      </w:r>
    </w:p>
    <w:p w:rsidR="00FC5FAA" w:rsidRPr="007C124D" w:rsidRDefault="00FC5FAA" w:rsidP="00FC5FAA">
      <w:pPr>
        <w:pStyle w:val="1"/>
        <w:rPr>
          <w:shd w:val="clear" w:color="auto" w:fill="FFFFFF"/>
        </w:rPr>
      </w:pPr>
      <w:r w:rsidRPr="007C124D">
        <w:rPr>
          <w:shd w:val="clear" w:color="auto" w:fill="FFFFFF"/>
        </w:rPr>
        <w:t>統合の構築</w:t>
      </w:r>
    </w:p>
    <w:p w:rsidR="00FC5FAA" w:rsidRPr="00FC5FAA" w:rsidRDefault="00FC5FAA" w:rsidP="00FC5FAA">
      <w:pPr>
        <w:widowControl/>
        <w:spacing w:before="240" w:after="240"/>
        <w:jc w:val="left"/>
        <w:rPr>
          <w:rFonts w:ascii="Arial" w:eastAsia="宋体" w:hAnsi="Arial" w:cs="Arial"/>
          <w:kern w:val="0"/>
          <w:sz w:val="24"/>
          <w:szCs w:val="24"/>
        </w:rPr>
      </w:pPr>
      <w:r w:rsidRPr="00FC5FAA">
        <w:rPr>
          <w:rFonts w:ascii="Arial" w:eastAsia="宋体" w:hAnsi="Arial" w:cs="Arial"/>
          <w:kern w:val="0"/>
          <w:sz w:val="24"/>
          <w:szCs w:val="24"/>
        </w:rPr>
        <w:t xml:space="preserve">Coupa </w:t>
      </w:r>
      <w:r w:rsidRPr="00FC5FAA">
        <w:rPr>
          <w:rFonts w:ascii="Arial" w:eastAsia="宋体" w:hAnsi="Arial" w:cs="Arial"/>
          <w:kern w:val="0"/>
          <w:sz w:val="24"/>
          <w:szCs w:val="24"/>
        </w:rPr>
        <w:t>のプラットフォームを使用すると、サードパーティシステム</w:t>
      </w:r>
      <w:r w:rsidRPr="00FC5FAA">
        <w:rPr>
          <w:rFonts w:ascii="Arial" w:eastAsia="宋体" w:hAnsi="Arial" w:cs="Arial"/>
          <w:kern w:val="0"/>
          <w:sz w:val="24"/>
          <w:szCs w:val="24"/>
        </w:rPr>
        <w:t xml:space="preserve"> (ERP</w:t>
      </w:r>
      <w:r w:rsidRPr="00FC5FAA">
        <w:rPr>
          <w:rFonts w:ascii="Arial" w:eastAsia="宋体" w:hAnsi="Arial" w:cs="Arial"/>
          <w:kern w:val="0"/>
          <w:sz w:val="24"/>
          <w:szCs w:val="24"/>
        </w:rPr>
        <w:t>、</w:t>
      </w:r>
      <w:r w:rsidRPr="00FC5FAA">
        <w:rPr>
          <w:rFonts w:ascii="Arial" w:eastAsia="宋体" w:hAnsi="Arial" w:cs="Arial"/>
          <w:kern w:val="0"/>
          <w:sz w:val="24"/>
          <w:szCs w:val="24"/>
        </w:rPr>
        <w:t xml:space="preserve">HR) </w:t>
      </w:r>
      <w:r w:rsidRPr="00FC5FAA">
        <w:rPr>
          <w:rFonts w:ascii="Arial" w:eastAsia="宋体" w:hAnsi="Arial" w:cs="Arial"/>
          <w:kern w:val="0"/>
          <w:sz w:val="24"/>
          <w:szCs w:val="24"/>
        </w:rPr>
        <w:t>を簡単に統合し、最新のマスタ</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データとトランザクション</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データを提供できます。当社の標準データインターフェイスにより、サードパーティの</w:t>
      </w:r>
      <w:r w:rsidRPr="00FC5FAA">
        <w:rPr>
          <w:rFonts w:ascii="Arial" w:eastAsia="宋体" w:hAnsi="Arial" w:cs="Arial"/>
          <w:kern w:val="0"/>
          <w:sz w:val="24"/>
          <w:szCs w:val="24"/>
        </w:rPr>
        <w:lastRenderedPageBreak/>
        <w:t>システムがデータを交換できるため、</w:t>
      </w:r>
      <w:r w:rsidRPr="00FC5FAA">
        <w:rPr>
          <w:rFonts w:ascii="Arial" w:eastAsia="宋体" w:hAnsi="Arial" w:cs="Arial"/>
          <w:kern w:val="0"/>
          <w:sz w:val="24"/>
          <w:szCs w:val="24"/>
        </w:rPr>
        <w:t>CSV</w:t>
      </w:r>
      <w:r w:rsidRPr="00FC5FAA">
        <w:rPr>
          <w:rFonts w:ascii="Arial" w:eastAsia="宋体" w:hAnsi="Arial" w:cs="Arial"/>
          <w:kern w:val="0"/>
          <w:sz w:val="24"/>
          <w:szCs w:val="24"/>
        </w:rPr>
        <w:t>フラットファイル</w:t>
      </w:r>
      <w:r w:rsidRPr="00FC5FAA">
        <w:rPr>
          <w:rFonts w:ascii="Arial" w:eastAsia="宋体" w:hAnsi="Arial" w:cs="Arial"/>
          <w:kern w:val="0"/>
          <w:sz w:val="24"/>
          <w:szCs w:val="24"/>
        </w:rPr>
        <w:t>(</w:t>
      </w:r>
      <w:r w:rsidRPr="00FC5FAA">
        <w:rPr>
          <w:rFonts w:ascii="Arial" w:eastAsia="宋体" w:hAnsi="Arial" w:cs="Arial"/>
          <w:kern w:val="0"/>
          <w:sz w:val="24"/>
          <w:szCs w:val="24"/>
        </w:rPr>
        <w:t>専用</w:t>
      </w:r>
      <w:r w:rsidRPr="00FC5FAA">
        <w:rPr>
          <w:rFonts w:ascii="Arial" w:eastAsia="宋体" w:hAnsi="Arial" w:cs="Arial"/>
          <w:kern w:val="0"/>
          <w:sz w:val="24"/>
          <w:szCs w:val="24"/>
        </w:rPr>
        <w:t>sFTP</w:t>
      </w:r>
      <w:r w:rsidRPr="00FC5FAA">
        <w:rPr>
          <w:rFonts w:ascii="Arial" w:eastAsia="宋体" w:hAnsi="Arial" w:cs="Arial"/>
          <w:kern w:val="0"/>
          <w:sz w:val="24"/>
          <w:szCs w:val="24"/>
        </w:rPr>
        <w:t>サーバを使用</w:t>
      </w:r>
      <w:r w:rsidRPr="00FC5FAA">
        <w:rPr>
          <w:rFonts w:ascii="Arial" w:eastAsia="宋体" w:hAnsi="Arial" w:cs="Arial"/>
          <w:kern w:val="0"/>
          <w:sz w:val="24"/>
          <w:szCs w:val="24"/>
        </w:rPr>
        <w:t>)</w:t>
      </w:r>
      <w:r w:rsidRPr="00FC5FAA">
        <w:rPr>
          <w:rFonts w:ascii="Arial" w:eastAsia="宋体" w:hAnsi="Arial" w:cs="Arial"/>
          <w:kern w:val="0"/>
          <w:sz w:val="24"/>
          <w:szCs w:val="24"/>
        </w:rPr>
        <w:t>または</w:t>
      </w:r>
      <w:r w:rsidRPr="00FC5FAA">
        <w:rPr>
          <w:rFonts w:ascii="Arial" w:eastAsia="宋体" w:hAnsi="Arial" w:cs="Arial"/>
          <w:kern w:val="0"/>
          <w:sz w:val="24"/>
          <w:szCs w:val="24"/>
        </w:rPr>
        <w:t>RESTful API</w:t>
      </w:r>
      <w:r w:rsidRPr="00FC5FAA">
        <w:rPr>
          <w:rFonts w:ascii="Arial" w:eastAsia="宋体" w:hAnsi="Arial" w:cs="Arial"/>
          <w:kern w:val="0"/>
          <w:sz w:val="24"/>
          <w:szCs w:val="24"/>
        </w:rPr>
        <w:t>を介した</w:t>
      </w:r>
      <w:r w:rsidRPr="00FC5FAA">
        <w:rPr>
          <w:rFonts w:ascii="Arial" w:eastAsia="宋体" w:hAnsi="Arial" w:cs="Arial"/>
          <w:kern w:val="0"/>
          <w:sz w:val="24"/>
          <w:szCs w:val="24"/>
        </w:rPr>
        <w:t>Coupa</w:t>
      </w:r>
      <w:r w:rsidRPr="00FC5FAA">
        <w:rPr>
          <w:rFonts w:ascii="Arial" w:eastAsia="宋体" w:hAnsi="Arial" w:cs="Arial"/>
          <w:kern w:val="0"/>
          <w:sz w:val="24"/>
          <w:szCs w:val="24"/>
        </w:rPr>
        <w:t>との統合をサポートします。</w:t>
      </w:r>
    </w:p>
    <w:p w:rsidR="00FC5FAA" w:rsidRPr="00FC5FAA" w:rsidRDefault="00FC5FAA" w:rsidP="00FC5FAA">
      <w:pPr>
        <w:widowControl/>
        <w:spacing w:before="240" w:after="240"/>
        <w:jc w:val="left"/>
        <w:rPr>
          <w:rFonts w:ascii="Arial" w:eastAsia="宋体" w:hAnsi="Arial" w:cs="Arial"/>
          <w:kern w:val="0"/>
          <w:sz w:val="24"/>
          <w:szCs w:val="24"/>
        </w:rPr>
      </w:pPr>
      <w:r w:rsidRPr="00FC5FAA">
        <w:rPr>
          <w:rFonts w:ascii="Arial" w:eastAsia="宋体" w:hAnsi="Arial" w:cs="Arial"/>
          <w:kern w:val="0"/>
          <w:sz w:val="24"/>
          <w:szCs w:val="24"/>
        </w:rPr>
        <w:t>どちらの方法も、クーパとの間でデータを送受信するために使用できます。</w:t>
      </w:r>
    </w:p>
    <w:p w:rsidR="00FC5FAA" w:rsidRPr="00FC5FAA" w:rsidRDefault="00FC5FAA" w:rsidP="00FC5FAA">
      <w:pPr>
        <w:widowControl/>
        <w:shd w:val="clear" w:color="auto" w:fill="FFFFCB"/>
        <w:jc w:val="left"/>
        <w:rPr>
          <w:rFonts w:ascii="Arial" w:eastAsia="宋体" w:hAnsi="Arial" w:cs="Arial"/>
          <w:kern w:val="0"/>
          <w:sz w:val="24"/>
          <w:szCs w:val="24"/>
        </w:rPr>
      </w:pPr>
      <w:r w:rsidRPr="00FC5FAA">
        <w:rPr>
          <w:rFonts w:ascii="Arial" w:eastAsia="宋体" w:hAnsi="Arial" w:cs="Arial"/>
          <w:kern w:val="0"/>
          <w:sz w:val="24"/>
          <w:szCs w:val="24"/>
        </w:rPr>
        <w:t>どちらの方法も使用できますが、</w:t>
      </w:r>
      <w:r w:rsidRPr="00FC5FAA">
        <w:rPr>
          <w:rFonts w:ascii="Arial" w:eastAsia="宋体" w:hAnsi="Arial" w:cs="Arial"/>
          <w:kern w:val="0"/>
          <w:sz w:val="24"/>
          <w:szCs w:val="24"/>
        </w:rPr>
        <w:t xml:space="preserve">Coupa </w:t>
      </w:r>
      <w:r w:rsidRPr="00FC5FAA">
        <w:rPr>
          <w:rFonts w:ascii="Arial" w:eastAsia="宋体" w:hAnsi="Arial" w:cs="Arial"/>
          <w:kern w:val="0"/>
          <w:sz w:val="24"/>
          <w:szCs w:val="24"/>
        </w:rPr>
        <w:t>では、</w:t>
      </w:r>
      <w:r w:rsidRPr="00FC5FAA">
        <w:rPr>
          <w:rFonts w:ascii="Arial" w:eastAsia="宋体" w:hAnsi="Arial" w:cs="Arial"/>
          <w:kern w:val="0"/>
          <w:sz w:val="24"/>
          <w:szCs w:val="24"/>
        </w:rPr>
        <w:t xml:space="preserve">Coupa </w:t>
      </w:r>
      <w:r w:rsidRPr="00FC5FAA">
        <w:rPr>
          <w:rFonts w:ascii="Arial" w:eastAsia="宋体" w:hAnsi="Arial" w:cs="Arial"/>
          <w:kern w:val="0"/>
          <w:sz w:val="24"/>
          <w:szCs w:val="24"/>
        </w:rPr>
        <w:t>との統合時に使用する方法は</w:t>
      </w:r>
      <w:r w:rsidRPr="00FC5FAA">
        <w:rPr>
          <w:rFonts w:ascii="Arial" w:eastAsia="宋体" w:hAnsi="Arial" w:cs="Arial"/>
          <w:kern w:val="0"/>
          <w:sz w:val="24"/>
          <w:szCs w:val="24"/>
        </w:rPr>
        <w:t xml:space="preserve"> 1 </w:t>
      </w:r>
      <w:r w:rsidRPr="00FC5FAA">
        <w:rPr>
          <w:rFonts w:ascii="Arial" w:eastAsia="宋体" w:hAnsi="Arial" w:cs="Arial"/>
          <w:kern w:val="0"/>
          <w:sz w:val="24"/>
          <w:szCs w:val="24"/>
        </w:rPr>
        <w:t>つのみお勧めします。</w:t>
      </w:r>
      <w:r w:rsidRPr="00FC5FAA">
        <w:rPr>
          <w:rFonts w:ascii="Arial" w:eastAsia="宋体" w:hAnsi="Arial" w:cs="Arial"/>
          <w:kern w:val="0"/>
          <w:sz w:val="24"/>
          <w:szCs w:val="24"/>
        </w:rPr>
        <w:t xml:space="preserve"> </w:t>
      </w:r>
    </w:p>
    <w:p w:rsidR="00FC5FAA" w:rsidRPr="00FC5FAA" w:rsidRDefault="00FC5FAA" w:rsidP="00FC5FAA">
      <w:pPr>
        <w:widowControl/>
        <w:shd w:val="clear" w:color="auto" w:fill="FFFFCB"/>
        <w:jc w:val="left"/>
        <w:rPr>
          <w:rFonts w:ascii="Arial" w:eastAsia="宋体" w:hAnsi="Arial" w:cs="Arial"/>
          <w:kern w:val="0"/>
          <w:sz w:val="24"/>
          <w:szCs w:val="24"/>
        </w:rPr>
      </w:pPr>
      <w:r w:rsidRPr="00FC5FAA">
        <w:rPr>
          <w:rFonts w:ascii="Arial" w:eastAsia="宋体" w:hAnsi="Arial" w:cs="Arial"/>
          <w:kern w:val="0"/>
          <w:sz w:val="24"/>
          <w:szCs w:val="24"/>
        </w:rPr>
        <w:t xml:space="preserve">Coupa CSV </w:t>
      </w:r>
      <w:r w:rsidRPr="00FC5FAA">
        <w:rPr>
          <w:rFonts w:ascii="Arial" w:eastAsia="宋体" w:hAnsi="Arial" w:cs="Arial"/>
          <w:kern w:val="0"/>
          <w:sz w:val="24"/>
          <w:szCs w:val="24"/>
        </w:rPr>
        <w:t>フラット</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ファイル形式を使用するコネクタは、列番号</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位置</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に基づいてデータを解析するのではなく、列名を解析する必要があります。</w:t>
      </w:r>
    </w:p>
    <w:p w:rsidR="00FC5FAA" w:rsidRPr="00FC5FAA" w:rsidRDefault="00FC5FAA" w:rsidP="00FC5FAA">
      <w:pPr>
        <w:widowControl/>
        <w:shd w:val="clear" w:color="auto" w:fill="FFFFCB"/>
        <w:jc w:val="left"/>
        <w:rPr>
          <w:rFonts w:ascii="Arial" w:eastAsia="宋体" w:hAnsi="Arial" w:cs="Arial"/>
          <w:kern w:val="0"/>
          <w:sz w:val="24"/>
          <w:szCs w:val="24"/>
        </w:rPr>
      </w:pPr>
      <w:r w:rsidRPr="00FC5FAA">
        <w:rPr>
          <w:rFonts w:ascii="Arial" w:eastAsia="宋体" w:hAnsi="Arial" w:cs="Arial"/>
          <w:kern w:val="0"/>
          <w:sz w:val="24"/>
          <w:szCs w:val="24"/>
        </w:rPr>
        <w:t xml:space="preserve">Coupa REST API </w:t>
      </w:r>
      <w:r w:rsidRPr="00FC5FAA">
        <w:rPr>
          <w:rFonts w:ascii="Arial" w:eastAsia="宋体" w:hAnsi="Arial" w:cs="Arial"/>
          <w:kern w:val="0"/>
          <w:sz w:val="24"/>
          <w:szCs w:val="24"/>
        </w:rPr>
        <w:t>を使用するコネクタは、厳密な</w:t>
      </w:r>
      <w:r w:rsidRPr="00FC5FAA">
        <w:rPr>
          <w:rFonts w:ascii="Arial" w:eastAsia="宋体" w:hAnsi="Arial" w:cs="Arial"/>
          <w:kern w:val="0"/>
          <w:sz w:val="24"/>
          <w:szCs w:val="24"/>
        </w:rPr>
        <w:t xml:space="preserve"> XSD </w:t>
      </w:r>
      <w:r w:rsidRPr="00FC5FAA">
        <w:rPr>
          <w:rFonts w:ascii="Arial" w:eastAsia="宋体" w:hAnsi="Arial" w:cs="Arial"/>
          <w:kern w:val="0"/>
          <w:sz w:val="24"/>
          <w:szCs w:val="24"/>
        </w:rPr>
        <w:t>検証モードに従うのではなく、</w:t>
      </w:r>
      <w:r w:rsidRPr="00FC5FAA">
        <w:rPr>
          <w:rFonts w:ascii="Arial" w:eastAsia="宋体" w:hAnsi="Arial" w:cs="Arial"/>
          <w:kern w:val="0"/>
          <w:sz w:val="24"/>
          <w:szCs w:val="24"/>
        </w:rPr>
        <w:t xml:space="preserve">XML </w:t>
      </w:r>
      <w:r w:rsidRPr="00FC5FAA">
        <w:rPr>
          <w:rFonts w:ascii="Arial" w:eastAsia="宋体" w:hAnsi="Arial" w:cs="Arial"/>
          <w:kern w:val="0"/>
          <w:sz w:val="24"/>
          <w:szCs w:val="24"/>
        </w:rPr>
        <w:t>ストリームから必要なデータを解析する必要があります。</w:t>
      </w:r>
    </w:p>
    <w:p w:rsidR="00FC5FAA" w:rsidRPr="007C124D" w:rsidRDefault="00FC5FAA" w:rsidP="00FC5FAA">
      <w:pPr>
        <w:pStyle w:val="2"/>
        <w:rPr>
          <w:shd w:val="clear" w:color="auto" w:fill="FFFFFF"/>
        </w:rPr>
      </w:pPr>
      <w:r w:rsidRPr="007C124D">
        <w:rPr>
          <w:shd w:val="clear" w:color="auto" w:fill="FFFFFF"/>
        </w:rPr>
        <w:t>統合ポイント</w:t>
      </w:r>
    </w:p>
    <w:p w:rsidR="00FC5FAA" w:rsidRPr="00FC5FAA" w:rsidRDefault="00FC5FAA" w:rsidP="00FC5FAA">
      <w:pPr>
        <w:widowControl/>
        <w:spacing w:before="240" w:after="240"/>
        <w:jc w:val="left"/>
        <w:rPr>
          <w:rFonts w:ascii="Arial" w:eastAsia="宋体" w:hAnsi="Arial" w:cs="Arial"/>
          <w:kern w:val="0"/>
          <w:sz w:val="24"/>
          <w:szCs w:val="24"/>
        </w:rPr>
      </w:pPr>
      <w:r w:rsidRPr="00FC5FAA">
        <w:rPr>
          <w:rFonts w:ascii="Arial" w:eastAsia="宋体" w:hAnsi="Arial" w:cs="Arial"/>
          <w:kern w:val="0"/>
          <w:sz w:val="24"/>
          <w:szCs w:val="24"/>
        </w:rPr>
        <w:t xml:space="preserve">RP </w:t>
      </w:r>
      <w:r w:rsidRPr="00FC5FAA">
        <w:rPr>
          <w:rFonts w:ascii="Arial" w:eastAsia="宋体" w:hAnsi="Arial" w:cs="Arial"/>
          <w:kern w:val="0"/>
          <w:sz w:val="24"/>
          <w:szCs w:val="24"/>
        </w:rPr>
        <w:t>とクーパの間のいくつかの統合ポイントは次のとおりです。</w:t>
      </w:r>
    </w:p>
    <w:tbl>
      <w:tblPr>
        <w:tblW w:w="5000" w:type="pct"/>
        <w:tblCellSpacing w:w="0" w:type="dxa"/>
        <w:tblBorders>
          <w:bottom w:val="single" w:sz="6" w:space="0" w:color="DDDDDD"/>
        </w:tblBorders>
        <w:tblCellMar>
          <w:left w:w="0" w:type="dxa"/>
          <w:right w:w="0" w:type="dxa"/>
        </w:tblCellMar>
        <w:tblLook w:val="04A0" w:firstRow="1" w:lastRow="0" w:firstColumn="1" w:lastColumn="0" w:noHBand="0" w:noVBand="1"/>
      </w:tblPr>
      <w:tblGrid>
        <w:gridCol w:w="2375"/>
        <w:gridCol w:w="907"/>
        <w:gridCol w:w="1093"/>
        <w:gridCol w:w="1809"/>
        <w:gridCol w:w="2116"/>
      </w:tblGrid>
      <w:tr w:rsidR="007C124D" w:rsidRPr="00FC5FAA" w:rsidTr="0027550A">
        <w:trPr>
          <w:cantSplit/>
          <w:tblCellSpacing w:w="0" w:type="dxa"/>
        </w:trPr>
        <w:tc>
          <w:tcPr>
            <w:tcW w:w="0" w:type="auto"/>
            <w:tcBorders>
              <w:top w:val="single" w:sz="2" w:space="0" w:color="30B3F6"/>
              <w:left w:val="single" w:sz="2" w:space="0" w:color="30B3F6"/>
              <w:bottom w:val="single" w:sz="12" w:space="0" w:color="30B3F6"/>
              <w:right w:val="single" w:sz="2" w:space="0" w:color="30B3F6"/>
            </w:tcBorders>
            <w:shd w:val="clear" w:color="auto" w:fill="E5F5FE"/>
            <w:tcMar>
              <w:top w:w="120" w:type="dxa"/>
              <w:left w:w="120" w:type="dxa"/>
              <w:bottom w:w="120" w:type="dxa"/>
              <w:right w:w="240" w:type="dxa"/>
            </w:tcMar>
            <w:hideMark/>
          </w:tcPr>
          <w:p w:rsidR="00FC5FAA" w:rsidRPr="00FC5FAA" w:rsidRDefault="00FC5FAA" w:rsidP="00FC5FAA">
            <w:pPr>
              <w:widowControl/>
              <w:spacing w:before="240" w:after="480"/>
              <w:jc w:val="center"/>
              <w:rPr>
                <w:rFonts w:ascii="Arial" w:eastAsia="宋体" w:hAnsi="Arial" w:cs="Arial"/>
                <w:kern w:val="0"/>
                <w:sz w:val="24"/>
                <w:szCs w:val="24"/>
              </w:rPr>
            </w:pPr>
            <w:r w:rsidRPr="00FC5FAA">
              <w:rPr>
                <w:rFonts w:ascii="Arial" w:eastAsia="宋体" w:hAnsi="Arial" w:cs="Arial"/>
                <w:kern w:val="0"/>
                <w:sz w:val="24"/>
                <w:szCs w:val="24"/>
              </w:rPr>
              <w:t>オブジェクト</w:t>
            </w:r>
          </w:p>
        </w:tc>
        <w:tc>
          <w:tcPr>
            <w:tcW w:w="0" w:type="auto"/>
            <w:tcBorders>
              <w:top w:val="single" w:sz="2" w:space="0" w:color="30B3F6"/>
              <w:left w:val="single" w:sz="2" w:space="0" w:color="30B3F6"/>
              <w:bottom w:val="single" w:sz="12" w:space="0" w:color="30B3F6"/>
              <w:right w:val="single" w:sz="2" w:space="0" w:color="30B3F6"/>
            </w:tcBorders>
            <w:shd w:val="clear" w:color="auto" w:fill="E5F5FE"/>
            <w:tcMar>
              <w:top w:w="120" w:type="dxa"/>
              <w:left w:w="120" w:type="dxa"/>
              <w:bottom w:w="120" w:type="dxa"/>
              <w:right w:w="240" w:type="dxa"/>
            </w:tcMar>
            <w:hideMark/>
          </w:tcPr>
          <w:p w:rsidR="00FC5FAA" w:rsidRPr="00FC5FAA" w:rsidRDefault="00FC5FAA" w:rsidP="00FC5FAA">
            <w:pPr>
              <w:widowControl/>
              <w:spacing w:before="240" w:after="480"/>
              <w:jc w:val="center"/>
              <w:rPr>
                <w:rFonts w:ascii="Arial" w:eastAsia="宋体" w:hAnsi="Arial" w:cs="Arial"/>
                <w:kern w:val="0"/>
                <w:sz w:val="24"/>
                <w:szCs w:val="24"/>
              </w:rPr>
            </w:pPr>
            <w:r w:rsidRPr="00FC5FAA">
              <w:rPr>
                <w:rFonts w:ascii="Arial" w:eastAsia="宋体" w:hAnsi="Arial" w:cs="Arial"/>
                <w:kern w:val="0"/>
                <w:sz w:val="24"/>
                <w:szCs w:val="24"/>
              </w:rPr>
              <w:t>ソース</w:t>
            </w:r>
          </w:p>
        </w:tc>
        <w:tc>
          <w:tcPr>
            <w:tcW w:w="0" w:type="auto"/>
            <w:tcBorders>
              <w:top w:val="single" w:sz="2" w:space="0" w:color="30B3F6"/>
              <w:left w:val="single" w:sz="2" w:space="0" w:color="30B3F6"/>
              <w:bottom w:val="single" w:sz="12" w:space="0" w:color="30B3F6"/>
              <w:right w:val="single" w:sz="2" w:space="0" w:color="30B3F6"/>
            </w:tcBorders>
            <w:shd w:val="clear" w:color="auto" w:fill="E5F5FE"/>
            <w:tcMar>
              <w:top w:w="120" w:type="dxa"/>
              <w:left w:w="120" w:type="dxa"/>
              <w:bottom w:w="120" w:type="dxa"/>
              <w:right w:w="240" w:type="dxa"/>
            </w:tcMar>
            <w:hideMark/>
          </w:tcPr>
          <w:p w:rsidR="00FC5FAA" w:rsidRPr="00FC5FAA" w:rsidRDefault="00FC5FAA" w:rsidP="00FC5FAA">
            <w:pPr>
              <w:widowControl/>
              <w:spacing w:before="240" w:after="480"/>
              <w:jc w:val="center"/>
              <w:rPr>
                <w:rFonts w:ascii="Arial" w:eastAsia="宋体" w:hAnsi="Arial" w:cs="Arial"/>
                <w:kern w:val="0"/>
                <w:sz w:val="24"/>
                <w:szCs w:val="24"/>
              </w:rPr>
            </w:pPr>
            <w:r w:rsidRPr="00FC5FAA">
              <w:rPr>
                <w:rFonts w:ascii="Arial" w:eastAsia="宋体" w:hAnsi="Arial" w:cs="Arial"/>
                <w:kern w:val="0"/>
                <w:sz w:val="24"/>
                <w:szCs w:val="24"/>
              </w:rPr>
              <w:t>ターゲ</w:t>
            </w:r>
            <w:bookmarkStart w:id="0" w:name="_GoBack"/>
            <w:bookmarkEnd w:id="0"/>
            <w:r w:rsidRPr="00FC5FAA">
              <w:rPr>
                <w:rFonts w:ascii="Arial" w:eastAsia="宋体" w:hAnsi="Arial" w:cs="Arial"/>
                <w:kern w:val="0"/>
                <w:sz w:val="24"/>
                <w:szCs w:val="24"/>
              </w:rPr>
              <w:t>ット</w:t>
            </w:r>
          </w:p>
        </w:tc>
        <w:tc>
          <w:tcPr>
            <w:tcW w:w="0" w:type="auto"/>
            <w:tcBorders>
              <w:top w:val="single" w:sz="2" w:space="0" w:color="30B3F6"/>
              <w:left w:val="single" w:sz="2" w:space="0" w:color="30B3F6"/>
              <w:bottom w:val="single" w:sz="12" w:space="0" w:color="30B3F6"/>
              <w:right w:val="single" w:sz="2" w:space="0" w:color="30B3F6"/>
            </w:tcBorders>
            <w:shd w:val="clear" w:color="auto" w:fill="E5F5FE"/>
            <w:tcMar>
              <w:top w:w="120" w:type="dxa"/>
              <w:left w:w="120" w:type="dxa"/>
              <w:bottom w:w="120" w:type="dxa"/>
              <w:right w:w="240" w:type="dxa"/>
            </w:tcMar>
            <w:hideMark/>
          </w:tcPr>
          <w:p w:rsidR="00FC5FAA" w:rsidRPr="00FC5FAA" w:rsidRDefault="00FC5FAA" w:rsidP="00FC5FAA">
            <w:pPr>
              <w:widowControl/>
              <w:spacing w:before="240" w:after="480"/>
              <w:jc w:val="center"/>
              <w:rPr>
                <w:rFonts w:ascii="Arial" w:eastAsia="宋体" w:hAnsi="Arial" w:cs="Arial"/>
                <w:kern w:val="0"/>
                <w:sz w:val="24"/>
                <w:szCs w:val="24"/>
              </w:rPr>
            </w:pPr>
            <w:r w:rsidRPr="00FC5FAA">
              <w:rPr>
                <w:rFonts w:ascii="Arial" w:eastAsia="宋体" w:hAnsi="Arial" w:cs="Arial"/>
                <w:kern w:val="0"/>
                <w:sz w:val="24"/>
                <w:szCs w:val="24"/>
              </w:rPr>
              <w:t>形式</w:t>
            </w:r>
          </w:p>
        </w:tc>
        <w:tc>
          <w:tcPr>
            <w:tcW w:w="0" w:type="auto"/>
            <w:tcBorders>
              <w:top w:val="single" w:sz="2" w:space="0" w:color="30B3F6"/>
              <w:left w:val="single" w:sz="2" w:space="0" w:color="30B3F6"/>
              <w:bottom w:val="single" w:sz="12" w:space="0" w:color="30B3F6"/>
              <w:right w:val="single" w:sz="2" w:space="0" w:color="30B3F6"/>
            </w:tcBorders>
            <w:shd w:val="clear" w:color="auto" w:fill="E5F5FE"/>
            <w:tcMar>
              <w:top w:w="120" w:type="dxa"/>
              <w:left w:w="120" w:type="dxa"/>
              <w:bottom w:w="120" w:type="dxa"/>
              <w:right w:w="240" w:type="dxa"/>
            </w:tcMar>
            <w:hideMark/>
          </w:tcPr>
          <w:p w:rsidR="00FC5FAA" w:rsidRPr="00FC5FAA" w:rsidRDefault="00FC5FAA" w:rsidP="00FC5FAA">
            <w:pPr>
              <w:widowControl/>
              <w:spacing w:before="240" w:after="480"/>
              <w:jc w:val="center"/>
              <w:rPr>
                <w:rFonts w:ascii="Arial" w:eastAsia="宋体" w:hAnsi="Arial" w:cs="Arial"/>
                <w:kern w:val="0"/>
                <w:sz w:val="24"/>
                <w:szCs w:val="24"/>
              </w:rPr>
            </w:pPr>
            <w:r w:rsidRPr="00FC5FAA">
              <w:rPr>
                <w:rFonts w:ascii="Arial" w:eastAsia="宋体" w:hAnsi="Arial" w:cs="Arial"/>
                <w:kern w:val="0"/>
                <w:sz w:val="24"/>
                <w:szCs w:val="24"/>
              </w:rPr>
              <w:t>認定モデル</w:t>
            </w:r>
          </w:p>
        </w:tc>
      </w:tr>
      <w:tr w:rsidR="007C124D" w:rsidRPr="00FC5FAA" w:rsidTr="00FC5FAA">
        <w:trPr>
          <w:tblCellSpacing w:w="0" w:type="dxa"/>
        </w:trPr>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ユーザー</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オプション</w:t>
            </w:r>
            <w:r w:rsidRPr="00FC5FAA">
              <w:rPr>
                <w:rFonts w:ascii="Arial" w:eastAsia="宋体" w:hAnsi="Arial" w:cs="Arial"/>
                <w:kern w:val="0"/>
                <w:sz w:val="24"/>
                <w:szCs w:val="24"/>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人事制度</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P2P</w:t>
            </w:r>
          </w:p>
        </w:tc>
      </w:tr>
      <w:tr w:rsidR="007C124D" w:rsidRPr="00FC5FAA" w:rsidTr="00FC5FAA">
        <w:trPr>
          <w:tblCellSpacing w:w="0" w:type="dxa"/>
        </w:trPr>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サプライヤー</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P2P</w:t>
            </w:r>
          </w:p>
        </w:tc>
      </w:tr>
      <w:tr w:rsidR="007C124D" w:rsidRPr="00FC5FAA" w:rsidTr="00FC5FAA">
        <w:trPr>
          <w:tblCellSpacing w:w="0" w:type="dxa"/>
        </w:trPr>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 xml:space="preserve">CoA - </w:t>
            </w:r>
            <w:r w:rsidRPr="00FC5FAA">
              <w:rPr>
                <w:rFonts w:ascii="Arial" w:eastAsia="宋体" w:hAnsi="Arial" w:cs="Arial"/>
                <w:kern w:val="0"/>
                <w:sz w:val="24"/>
                <w:szCs w:val="24"/>
              </w:rPr>
              <w:t>取引先企業</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ルックアップ値</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P2P</w:t>
            </w:r>
          </w:p>
        </w:tc>
      </w:tr>
      <w:tr w:rsidR="007C124D" w:rsidRPr="00FC5FAA" w:rsidTr="00FC5FAA">
        <w:trPr>
          <w:tblCellSpacing w:w="0" w:type="dxa"/>
        </w:trPr>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 xml:space="preserve">OK </w:t>
            </w:r>
            <w:r w:rsidRPr="00FC5FAA">
              <w:rPr>
                <w:rFonts w:ascii="Arial" w:eastAsia="宋体" w:hAnsi="Arial" w:cs="Arial"/>
                <w:kern w:val="0"/>
                <w:sz w:val="24"/>
                <w:szCs w:val="24"/>
              </w:rPr>
              <w:t>支払い</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送信請求書</w:t>
            </w:r>
            <w:r w:rsidRPr="00FC5FAA">
              <w:rPr>
                <w:rFonts w:ascii="Arial" w:eastAsia="宋体" w:hAnsi="Arial" w:cs="Arial"/>
                <w:kern w:val="0"/>
                <w:sz w:val="24"/>
                <w:szCs w:val="24"/>
              </w:rPr>
              <w:t>)</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P2P</w:t>
            </w:r>
          </w:p>
        </w:tc>
      </w:tr>
      <w:tr w:rsidR="007C124D" w:rsidRPr="00FC5FAA" w:rsidTr="00FC5FAA">
        <w:trPr>
          <w:tblCellSpacing w:w="0" w:type="dxa"/>
        </w:trPr>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lastRenderedPageBreak/>
              <w:t>支払い</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請求書</w:t>
            </w:r>
            <w:r w:rsidRPr="00FC5FAA">
              <w:rPr>
                <w:rFonts w:ascii="Arial" w:eastAsia="宋体" w:hAnsi="Arial" w:cs="Arial"/>
                <w:kern w:val="0"/>
                <w:sz w:val="24"/>
                <w:szCs w:val="24"/>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P2P</w:t>
            </w:r>
          </w:p>
        </w:tc>
      </w:tr>
      <w:tr w:rsidR="007C124D" w:rsidRPr="00FC5FAA" w:rsidTr="00FC5FAA">
        <w:trPr>
          <w:tblCellSpacing w:w="0" w:type="dxa"/>
        </w:trPr>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経費精算書</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 xml:space="preserve">P2P + </w:t>
            </w:r>
            <w:r w:rsidRPr="00FC5FAA">
              <w:rPr>
                <w:rFonts w:ascii="Arial" w:eastAsia="宋体" w:hAnsi="Arial" w:cs="Arial"/>
                <w:kern w:val="0"/>
                <w:sz w:val="24"/>
                <w:szCs w:val="24"/>
              </w:rPr>
              <w:t>費用</w:t>
            </w:r>
          </w:p>
        </w:tc>
      </w:tr>
      <w:tr w:rsidR="007C124D" w:rsidRPr="00FC5FAA" w:rsidTr="00FC5FAA">
        <w:trPr>
          <w:tblCellSpacing w:w="0" w:type="dxa"/>
        </w:trPr>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経費支払</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 xml:space="preserve">P2P + </w:t>
            </w:r>
            <w:r w:rsidRPr="00FC5FAA">
              <w:rPr>
                <w:rFonts w:ascii="Arial" w:eastAsia="宋体" w:hAnsi="Arial" w:cs="Arial"/>
                <w:kern w:val="0"/>
                <w:sz w:val="24"/>
                <w:szCs w:val="24"/>
              </w:rPr>
              <w:t>費用</w:t>
            </w:r>
          </w:p>
        </w:tc>
      </w:tr>
      <w:tr w:rsidR="007C124D" w:rsidRPr="00FC5FAA" w:rsidTr="00FC5FAA">
        <w:trPr>
          <w:tblCellSpacing w:w="0" w:type="dxa"/>
        </w:trPr>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発注</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EFEFE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 xml:space="preserve">P2P + </w:t>
            </w:r>
            <w:r w:rsidRPr="00FC5FAA">
              <w:rPr>
                <w:rFonts w:ascii="Arial" w:eastAsia="宋体" w:hAnsi="Arial" w:cs="Arial"/>
                <w:kern w:val="0"/>
                <w:sz w:val="24"/>
                <w:szCs w:val="24"/>
              </w:rPr>
              <w:t>費用</w:t>
            </w:r>
            <w:r w:rsidRPr="00FC5FAA">
              <w:rPr>
                <w:rFonts w:ascii="Arial" w:eastAsia="宋体" w:hAnsi="Arial" w:cs="Arial"/>
                <w:kern w:val="0"/>
                <w:sz w:val="24"/>
                <w:szCs w:val="24"/>
              </w:rPr>
              <w:t xml:space="preserve"> + PO/GR/</w:t>
            </w:r>
            <w:r w:rsidRPr="00FC5FAA">
              <w:rPr>
                <w:rFonts w:ascii="Arial" w:eastAsia="宋体" w:hAnsi="Arial" w:cs="Arial"/>
                <w:kern w:val="0"/>
                <w:sz w:val="24"/>
                <w:szCs w:val="24"/>
              </w:rPr>
              <w:t>予算</w:t>
            </w:r>
          </w:p>
        </w:tc>
      </w:tr>
      <w:tr w:rsidR="007C124D" w:rsidRPr="00FC5FAA" w:rsidTr="00FC5FAA">
        <w:trPr>
          <w:tblCellSpacing w:w="0" w:type="dxa"/>
        </w:trPr>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入庫</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 xml:space="preserve">P2P + </w:t>
            </w:r>
            <w:r w:rsidRPr="00FC5FAA">
              <w:rPr>
                <w:rFonts w:ascii="Arial" w:eastAsia="宋体" w:hAnsi="Arial" w:cs="Arial"/>
                <w:kern w:val="0"/>
                <w:sz w:val="24"/>
                <w:szCs w:val="24"/>
              </w:rPr>
              <w:t>費用</w:t>
            </w:r>
            <w:r w:rsidRPr="00FC5FAA">
              <w:rPr>
                <w:rFonts w:ascii="Arial" w:eastAsia="宋体" w:hAnsi="Arial" w:cs="Arial"/>
                <w:kern w:val="0"/>
                <w:sz w:val="24"/>
                <w:szCs w:val="24"/>
              </w:rPr>
              <w:t xml:space="preserve"> + PO/GR/</w:t>
            </w:r>
            <w:r w:rsidRPr="00FC5FAA">
              <w:rPr>
                <w:rFonts w:ascii="Arial" w:eastAsia="宋体" w:hAnsi="Arial" w:cs="Arial"/>
                <w:kern w:val="0"/>
                <w:sz w:val="24"/>
                <w:szCs w:val="24"/>
              </w:rPr>
              <w:t>予算</w:t>
            </w:r>
          </w:p>
        </w:tc>
      </w:tr>
      <w:tr w:rsidR="007C124D" w:rsidRPr="00FC5FAA" w:rsidTr="00FC5FAA">
        <w:trPr>
          <w:tblCellSpacing w:w="0" w:type="dxa"/>
        </w:trPr>
        <w:tc>
          <w:tcPr>
            <w:tcW w:w="0" w:type="auto"/>
            <w:tcBorders>
              <w:top w:val="nil"/>
              <w:left w:val="nil"/>
              <w:bottom w:val="nil"/>
              <w:right w:val="nil"/>
            </w:tcBorders>
            <w:shd w:val="clear" w:color="auto" w:fill="F3FB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予算</w:t>
            </w:r>
          </w:p>
        </w:tc>
        <w:tc>
          <w:tcPr>
            <w:tcW w:w="0" w:type="auto"/>
            <w:tcBorders>
              <w:top w:val="nil"/>
              <w:left w:val="nil"/>
              <w:bottom w:val="nil"/>
              <w:right w:val="nil"/>
            </w:tcBorders>
            <w:shd w:val="clear" w:color="auto" w:fill="F3FB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Erp</w:t>
            </w:r>
          </w:p>
        </w:tc>
        <w:tc>
          <w:tcPr>
            <w:tcW w:w="0" w:type="auto"/>
            <w:tcBorders>
              <w:top w:val="nil"/>
              <w:left w:val="nil"/>
              <w:bottom w:val="nil"/>
              <w:right w:val="nil"/>
            </w:tcBorders>
            <w:shd w:val="clear" w:color="auto" w:fill="F3FB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カット</w:t>
            </w:r>
          </w:p>
        </w:tc>
        <w:tc>
          <w:tcPr>
            <w:tcW w:w="0" w:type="auto"/>
            <w:tcBorders>
              <w:top w:val="nil"/>
              <w:left w:val="nil"/>
              <w:bottom w:val="nil"/>
              <w:right w:val="nil"/>
            </w:tcBorders>
            <w:shd w:val="clear" w:color="auto" w:fill="F3FB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クーパ標準の</w:t>
            </w:r>
            <w:r w:rsidRPr="00FC5FAA">
              <w:rPr>
                <w:rFonts w:ascii="Arial" w:eastAsia="宋体" w:hAnsi="Arial" w:cs="Arial"/>
                <w:kern w:val="0"/>
                <w:sz w:val="24"/>
                <w:szCs w:val="24"/>
              </w:rPr>
              <w:t xml:space="preserve"> CSV / API</w:t>
            </w:r>
          </w:p>
        </w:tc>
        <w:tc>
          <w:tcPr>
            <w:tcW w:w="0" w:type="auto"/>
            <w:tcBorders>
              <w:top w:val="nil"/>
              <w:left w:val="nil"/>
              <w:bottom w:val="nil"/>
              <w:right w:val="nil"/>
            </w:tcBorders>
            <w:shd w:val="clear" w:color="auto" w:fill="F3FBFF"/>
            <w:tcMar>
              <w:top w:w="120" w:type="dxa"/>
              <w:left w:w="120" w:type="dxa"/>
              <w:bottom w:w="120" w:type="dxa"/>
              <w:right w:w="120" w:type="dxa"/>
            </w:tcMar>
            <w:hideMark/>
          </w:tcPr>
          <w:p w:rsidR="00FC5FAA" w:rsidRPr="00FC5FAA" w:rsidRDefault="00FC5FAA" w:rsidP="00FC5FAA">
            <w:pPr>
              <w:widowControl/>
              <w:spacing w:before="240" w:after="480" w:line="336" w:lineRule="atLeast"/>
              <w:jc w:val="left"/>
              <w:rPr>
                <w:rFonts w:ascii="Arial" w:eastAsia="宋体" w:hAnsi="Arial" w:cs="Arial"/>
                <w:kern w:val="0"/>
                <w:sz w:val="24"/>
                <w:szCs w:val="24"/>
              </w:rPr>
            </w:pPr>
            <w:r w:rsidRPr="00FC5FAA">
              <w:rPr>
                <w:rFonts w:ascii="Arial" w:eastAsia="宋体" w:hAnsi="Arial" w:cs="Arial"/>
                <w:kern w:val="0"/>
                <w:sz w:val="24"/>
                <w:szCs w:val="24"/>
              </w:rPr>
              <w:t xml:space="preserve">P2P + </w:t>
            </w:r>
            <w:r w:rsidRPr="00FC5FAA">
              <w:rPr>
                <w:rFonts w:ascii="Arial" w:eastAsia="宋体" w:hAnsi="Arial" w:cs="Arial"/>
                <w:kern w:val="0"/>
                <w:sz w:val="24"/>
                <w:szCs w:val="24"/>
              </w:rPr>
              <w:t>費用</w:t>
            </w:r>
            <w:r w:rsidRPr="00FC5FAA">
              <w:rPr>
                <w:rFonts w:ascii="Arial" w:eastAsia="宋体" w:hAnsi="Arial" w:cs="Arial"/>
                <w:kern w:val="0"/>
                <w:sz w:val="24"/>
                <w:szCs w:val="24"/>
              </w:rPr>
              <w:t xml:space="preserve"> + PO/GR/</w:t>
            </w:r>
            <w:r w:rsidRPr="00FC5FAA">
              <w:rPr>
                <w:rFonts w:ascii="Arial" w:eastAsia="宋体" w:hAnsi="Arial" w:cs="Arial"/>
                <w:kern w:val="0"/>
                <w:sz w:val="24"/>
                <w:szCs w:val="24"/>
              </w:rPr>
              <w:t>予算</w:t>
            </w:r>
          </w:p>
        </w:tc>
      </w:tr>
    </w:tbl>
    <w:p w:rsidR="00FC5FAA" w:rsidRPr="007C124D" w:rsidRDefault="00FC5FAA" w:rsidP="00FC5FAA">
      <w:pPr>
        <w:pStyle w:val="2"/>
        <w:rPr>
          <w:shd w:val="clear" w:color="auto" w:fill="FFFFFF"/>
        </w:rPr>
      </w:pPr>
      <w:r w:rsidRPr="007C124D">
        <w:rPr>
          <w:shd w:val="clear" w:color="auto" w:fill="FFFFFF"/>
        </w:rPr>
        <w:t>統合方法</w:t>
      </w:r>
    </w:p>
    <w:p w:rsidR="00FC5FAA" w:rsidRPr="007C124D" w:rsidRDefault="00FC5FAA" w:rsidP="00FC5FAA">
      <w:pPr>
        <w:pStyle w:val="2"/>
        <w:spacing w:before="0" w:after="0"/>
        <w:rPr>
          <w:rFonts w:ascii="Arial" w:hAnsi="Arial" w:cs="Arial"/>
          <w:b w:val="0"/>
          <w:bCs w:val="0"/>
        </w:rPr>
      </w:pPr>
      <w:r w:rsidRPr="007C124D">
        <w:rPr>
          <w:rFonts w:ascii="Arial" w:hAnsi="Arial" w:cs="Arial"/>
          <w:b w:val="0"/>
          <w:bCs w:val="0"/>
        </w:rPr>
        <w:t>概要</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統合は、標準の</w:t>
      </w:r>
      <w:r w:rsidRPr="007C124D">
        <w:rPr>
          <w:rFonts w:ascii="Arial" w:hAnsi="Arial" w:cs="Arial"/>
        </w:rPr>
        <w:t xml:space="preserve"> CSV </w:t>
      </w:r>
      <w:r w:rsidRPr="007C124D">
        <w:rPr>
          <w:rFonts w:ascii="Arial" w:hAnsi="Arial" w:cs="Arial"/>
        </w:rPr>
        <w:t>フラット</w:t>
      </w:r>
      <w:r w:rsidRPr="007C124D">
        <w:rPr>
          <w:rFonts w:ascii="Arial" w:hAnsi="Arial" w:cs="Arial"/>
        </w:rPr>
        <w:t xml:space="preserve"> </w:t>
      </w:r>
      <w:r w:rsidRPr="007C124D">
        <w:rPr>
          <w:rFonts w:ascii="Arial" w:hAnsi="Arial" w:cs="Arial"/>
        </w:rPr>
        <w:t>ファイル形式または</w:t>
      </w:r>
      <w:r w:rsidRPr="007C124D">
        <w:rPr>
          <w:rFonts w:ascii="Arial" w:hAnsi="Arial" w:cs="Arial"/>
        </w:rPr>
        <w:t xml:space="preserve"> Coupa REST </w:t>
      </w:r>
      <w:r w:rsidRPr="007C124D">
        <w:rPr>
          <w:rFonts w:ascii="Arial" w:hAnsi="Arial" w:cs="Arial"/>
        </w:rPr>
        <w:t>ベースの</w:t>
      </w:r>
      <w:r w:rsidRPr="007C124D">
        <w:rPr>
          <w:rFonts w:ascii="Arial" w:hAnsi="Arial" w:cs="Arial"/>
        </w:rPr>
        <w:t xml:space="preserve"> API </w:t>
      </w:r>
      <w:r w:rsidRPr="007C124D">
        <w:rPr>
          <w:rFonts w:ascii="Arial" w:hAnsi="Arial" w:cs="Arial"/>
        </w:rPr>
        <w:t>を使用して行うことができます。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noProof/>
        </w:rPr>
        <w:lastRenderedPageBreak/>
        <w:drawing>
          <wp:inline distT="0" distB="0" distL="0" distR="0" wp14:anchorId="6BDBADBD" wp14:editId="65A5123C">
            <wp:extent cx="6156960" cy="5204460"/>
            <wp:effectExtent l="0" t="0" r="0" b="0"/>
            <wp:docPr id="6" name="图片 6" descr="https://success.coupa.com/@api/deki/files/1830/integration_model.png?revision=1&amp;size=bestfit&amp;width=975&amp;height=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ccess.coupa.com/@api/deki/files/1830/integration_model.png?revision=1&amp;size=bestfit&amp;width=975&amp;height=5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960" cy="5204460"/>
                    </a:xfrm>
                    <a:prstGeom prst="rect">
                      <a:avLst/>
                    </a:prstGeom>
                    <a:noFill/>
                    <a:ln>
                      <a:noFill/>
                    </a:ln>
                  </pic:spPr>
                </pic:pic>
              </a:graphicData>
            </a:graphic>
          </wp:inline>
        </w:drawing>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詳細については、次のページをご覧ください。</w:t>
      </w:r>
    </w:p>
    <w:p w:rsidR="00FC5FAA" w:rsidRPr="007C124D" w:rsidRDefault="0027550A" w:rsidP="00FC5FAA">
      <w:pPr>
        <w:widowControl/>
        <w:numPr>
          <w:ilvl w:val="0"/>
          <w:numId w:val="5"/>
        </w:numPr>
        <w:spacing w:before="60" w:after="60"/>
        <w:ind w:left="240"/>
        <w:jc w:val="left"/>
        <w:rPr>
          <w:rFonts w:ascii="Arial" w:hAnsi="Arial" w:cs="Arial"/>
        </w:rPr>
      </w:pPr>
      <w:hyperlink r:id="rId15" w:tooltip="Coupa CSV Flat File Integration" w:history="1">
        <w:r w:rsidR="00FC5FAA" w:rsidRPr="007C124D">
          <w:rPr>
            <w:rStyle w:val="a4"/>
            <w:rFonts w:ascii="Arial" w:hAnsi="Arial" w:cs="Arial"/>
            <w:color w:val="auto"/>
          </w:rPr>
          <w:t>クーパ</w:t>
        </w:r>
        <w:r w:rsidR="00FC5FAA" w:rsidRPr="007C124D">
          <w:rPr>
            <w:rStyle w:val="a4"/>
            <w:rFonts w:ascii="Arial" w:hAnsi="Arial" w:cs="Arial"/>
            <w:color w:val="auto"/>
          </w:rPr>
          <w:t xml:space="preserve"> CSV </w:t>
        </w:r>
        <w:r w:rsidR="00FC5FAA" w:rsidRPr="007C124D">
          <w:rPr>
            <w:rStyle w:val="a4"/>
            <w:rFonts w:ascii="Arial" w:hAnsi="Arial" w:cs="Arial"/>
            <w:color w:val="auto"/>
          </w:rPr>
          <w:t>フラット</w:t>
        </w:r>
        <w:r w:rsidR="00FC5FAA" w:rsidRPr="007C124D">
          <w:rPr>
            <w:rStyle w:val="a4"/>
            <w:rFonts w:ascii="Arial" w:hAnsi="Arial" w:cs="Arial"/>
            <w:color w:val="auto"/>
          </w:rPr>
          <w:t xml:space="preserve"> </w:t>
        </w:r>
        <w:r w:rsidR="00FC5FAA" w:rsidRPr="007C124D">
          <w:rPr>
            <w:rStyle w:val="a4"/>
            <w:rFonts w:ascii="Arial" w:hAnsi="Arial" w:cs="Arial"/>
            <w:color w:val="auto"/>
          </w:rPr>
          <w:t>ファイル統合</w:t>
        </w:r>
      </w:hyperlink>
    </w:p>
    <w:p w:rsidR="00FC5FAA" w:rsidRPr="007C124D" w:rsidRDefault="0027550A" w:rsidP="00FC5FAA">
      <w:pPr>
        <w:widowControl/>
        <w:numPr>
          <w:ilvl w:val="0"/>
          <w:numId w:val="5"/>
        </w:numPr>
        <w:spacing w:before="60" w:after="60"/>
        <w:ind w:left="240"/>
        <w:jc w:val="left"/>
        <w:rPr>
          <w:rFonts w:ascii="Arial" w:hAnsi="Arial" w:cs="Arial"/>
        </w:rPr>
      </w:pPr>
      <w:hyperlink r:id="rId16" w:tooltip="Coupa REST API Integration" w:history="1">
        <w:r w:rsidR="00FC5FAA" w:rsidRPr="007C124D">
          <w:rPr>
            <w:rStyle w:val="a4"/>
            <w:rFonts w:ascii="Arial" w:hAnsi="Arial" w:cs="Arial"/>
            <w:color w:val="auto"/>
          </w:rPr>
          <w:t>クーパ</w:t>
        </w:r>
        <w:r w:rsidR="00FC5FAA" w:rsidRPr="007C124D">
          <w:rPr>
            <w:rStyle w:val="a4"/>
            <w:rFonts w:ascii="Arial" w:hAnsi="Arial" w:cs="Arial"/>
            <w:color w:val="auto"/>
          </w:rPr>
          <w:t xml:space="preserve"> REST API </w:t>
        </w:r>
        <w:r w:rsidR="00FC5FAA" w:rsidRPr="007C124D">
          <w:rPr>
            <w:rStyle w:val="a4"/>
            <w:rFonts w:ascii="Arial" w:hAnsi="Arial" w:cs="Arial"/>
            <w:color w:val="auto"/>
          </w:rPr>
          <w:t>統合</w:t>
        </w:r>
      </w:hyperlink>
    </w:p>
    <w:p w:rsidR="00FC5FAA" w:rsidRPr="007C124D" w:rsidRDefault="00FC5FAA" w:rsidP="00FC5FAA">
      <w:pPr>
        <w:pStyle w:val="2"/>
        <w:rPr>
          <w:shd w:val="clear" w:color="auto" w:fill="FFFFFF"/>
        </w:rPr>
      </w:pPr>
      <w:r w:rsidRPr="007C124D">
        <w:rPr>
          <w:shd w:val="clear" w:color="auto" w:fill="FFFFFF"/>
        </w:rPr>
        <w:t>クーパ CSV フラット ファイル統合</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は、</w:t>
      </w:r>
      <w:r w:rsidRPr="007C124D">
        <w:rPr>
          <w:rFonts w:ascii="Arial" w:hAnsi="Arial" w:cs="Arial"/>
        </w:rPr>
        <w:t xml:space="preserve">sFTP </w:t>
      </w:r>
      <w:r w:rsidRPr="007C124D">
        <w:rPr>
          <w:rFonts w:ascii="Arial" w:hAnsi="Arial" w:cs="Arial"/>
        </w:rPr>
        <w:t>のユーザー名</w:t>
      </w:r>
      <w:r w:rsidRPr="007C124D">
        <w:rPr>
          <w:rFonts w:ascii="Arial" w:hAnsi="Arial" w:cs="Arial"/>
        </w:rPr>
        <w:t>/</w:t>
      </w:r>
      <w:r w:rsidRPr="007C124D">
        <w:rPr>
          <w:rFonts w:ascii="Arial" w:hAnsi="Arial" w:cs="Arial"/>
        </w:rPr>
        <w:t>パスワードと</w:t>
      </w:r>
      <w:r w:rsidRPr="007C124D">
        <w:rPr>
          <w:rFonts w:ascii="Arial" w:hAnsi="Arial" w:cs="Arial"/>
        </w:rPr>
        <w:t xml:space="preserve"> SSH </w:t>
      </w:r>
      <w:r w:rsidRPr="007C124D">
        <w:rPr>
          <w:rFonts w:ascii="Arial" w:hAnsi="Arial" w:cs="Arial"/>
        </w:rPr>
        <w:t>キー認証の両方をサポートしています。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フォルダ構造については、</w:t>
      </w:r>
      <w:r w:rsidRPr="007C124D">
        <w:rPr>
          <w:rFonts w:ascii="Arial" w:hAnsi="Arial" w:cs="Arial"/>
        </w:rPr>
        <w:t xml:space="preserve"> </w:t>
      </w:r>
      <w:hyperlink r:id="rId17" w:tooltip="SFTP Overview" w:history="1">
        <w:r w:rsidRPr="007C124D">
          <w:rPr>
            <w:rStyle w:val="a4"/>
            <w:rFonts w:ascii="Arial" w:hAnsi="Arial" w:cs="Arial"/>
            <w:color w:val="auto"/>
          </w:rPr>
          <w:t xml:space="preserve">SFTP </w:t>
        </w:r>
        <w:r w:rsidRPr="007C124D">
          <w:rPr>
            <w:rStyle w:val="a4"/>
            <w:rFonts w:ascii="Arial" w:hAnsi="Arial" w:cs="Arial"/>
            <w:color w:val="auto"/>
          </w:rPr>
          <w:t>の概要</w:t>
        </w:r>
      </w:hyperlink>
      <w:r w:rsidRPr="007C124D">
        <w:rPr>
          <w:rFonts w:ascii="Arial" w:hAnsi="Arial" w:cs="Arial"/>
        </w:rPr>
        <w:t>を参照してください。</w:t>
      </w:r>
    </w:p>
    <w:p w:rsidR="00FC5FAA" w:rsidRPr="007C124D" w:rsidRDefault="00FC5FAA" w:rsidP="00FC5FAA">
      <w:pPr>
        <w:pStyle w:val="2"/>
        <w:spacing w:before="0" w:after="0"/>
        <w:rPr>
          <w:rFonts w:ascii="Arial" w:hAnsi="Arial" w:cs="Arial"/>
          <w:b w:val="0"/>
          <w:bCs w:val="0"/>
        </w:rPr>
      </w:pPr>
      <w:r w:rsidRPr="007C124D">
        <w:rPr>
          <w:rFonts w:ascii="Arial" w:hAnsi="Arial" w:cs="Arial"/>
          <w:b w:val="0"/>
          <w:bCs w:val="0"/>
        </w:rPr>
        <w:lastRenderedPageBreak/>
        <w:t>受信ファイル</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インバウンドファイルは、お客様の</w:t>
      </w:r>
      <w:r w:rsidRPr="007C124D">
        <w:rPr>
          <w:rFonts w:ascii="Arial" w:hAnsi="Arial" w:cs="Arial"/>
        </w:rPr>
        <w:t>Coupa sFTP</w:t>
      </w:r>
      <w:r w:rsidRPr="007C124D">
        <w:rPr>
          <w:rFonts w:ascii="Arial" w:hAnsi="Arial" w:cs="Arial"/>
        </w:rPr>
        <w:t>サイトから</w:t>
      </w:r>
      <w:r w:rsidRPr="007C124D">
        <w:rPr>
          <w:rFonts w:ascii="Arial" w:hAnsi="Arial" w:cs="Arial"/>
        </w:rPr>
        <w:t>3</w:t>
      </w:r>
      <w:r w:rsidRPr="007C124D">
        <w:rPr>
          <w:rFonts w:ascii="微软雅黑" w:eastAsia="微软雅黑" w:hAnsi="微软雅黑" w:cs="微软雅黑" w:hint="eastAsia"/>
        </w:rPr>
        <w:t>〜</w:t>
      </w:r>
      <w:r w:rsidRPr="007C124D">
        <w:rPr>
          <w:rFonts w:ascii="Arial" w:hAnsi="Arial" w:cs="Arial"/>
        </w:rPr>
        <w:t>6</w:t>
      </w:r>
      <w:r w:rsidRPr="007C124D">
        <w:rPr>
          <w:rFonts w:ascii="Arial" w:hAnsi="Arial" w:cs="Arial"/>
        </w:rPr>
        <w:t>分ごとにピックアップされ、さらに処理されます。このスケジュールは、すべての</w:t>
      </w:r>
      <w:r w:rsidRPr="007C124D">
        <w:rPr>
          <w:rFonts w:ascii="Arial" w:hAnsi="Arial" w:cs="Arial"/>
        </w:rPr>
        <w:t xml:space="preserve"> Coupa </w:t>
      </w:r>
      <w:r w:rsidRPr="007C124D">
        <w:rPr>
          <w:rFonts w:ascii="Arial" w:hAnsi="Arial" w:cs="Arial"/>
        </w:rPr>
        <w:t>オブジェクトに対してすべての</w:t>
      </w:r>
      <w:r w:rsidRPr="007C124D">
        <w:rPr>
          <w:rFonts w:ascii="Arial" w:hAnsi="Arial" w:cs="Arial"/>
        </w:rPr>
        <w:t xml:space="preserve"> Coupa </w:t>
      </w:r>
      <w:r w:rsidRPr="007C124D">
        <w:rPr>
          <w:rFonts w:ascii="Arial" w:hAnsi="Arial" w:cs="Arial"/>
        </w:rPr>
        <w:t>顧客に対して標準であり、変更することはできません。このルールの例外は、顧客の要求に基づいて時間を取ることができるスケジュールされたジョブに従って処理されるため、クレジット</w:t>
      </w:r>
      <w:r w:rsidRPr="007C124D">
        <w:rPr>
          <w:rFonts w:ascii="Arial" w:hAnsi="Arial" w:cs="Arial"/>
        </w:rPr>
        <w:t xml:space="preserve"> </w:t>
      </w:r>
      <w:r w:rsidRPr="007C124D">
        <w:rPr>
          <w:rFonts w:ascii="Arial" w:hAnsi="Arial" w:cs="Arial"/>
        </w:rPr>
        <w:t>カード</w:t>
      </w:r>
      <w:r w:rsidRPr="007C124D">
        <w:rPr>
          <w:rFonts w:ascii="Arial" w:hAnsi="Arial" w:cs="Arial"/>
        </w:rPr>
        <w:t xml:space="preserve"> </w:t>
      </w:r>
      <w:r w:rsidRPr="007C124D">
        <w:rPr>
          <w:rFonts w:ascii="Arial" w:hAnsi="Arial" w:cs="Arial"/>
        </w:rPr>
        <w:t>ファイル</w:t>
      </w:r>
      <w:r w:rsidRPr="007C124D">
        <w:rPr>
          <w:rFonts w:ascii="Arial" w:hAnsi="Arial" w:cs="Arial"/>
        </w:rPr>
        <w:t xml:space="preserve"> (</w:t>
      </w:r>
      <w:r w:rsidRPr="007C124D">
        <w:rPr>
          <w:rFonts w:ascii="Arial" w:hAnsi="Arial" w:cs="Arial"/>
        </w:rPr>
        <w:t>経費に関連</w:t>
      </w:r>
      <w:r w:rsidRPr="007C124D">
        <w:rPr>
          <w:rFonts w:ascii="Arial" w:hAnsi="Arial" w:cs="Arial"/>
        </w:rPr>
        <w:t xml:space="preserve">) </w:t>
      </w:r>
      <w:r w:rsidRPr="007C124D">
        <w:rPr>
          <w:rFonts w:ascii="Arial" w:hAnsi="Arial" w:cs="Arial"/>
        </w:rPr>
        <w:t>です。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各オブジェクトに対応するファイルが処理されると、ファイルは対応する</w:t>
      </w:r>
      <w:r w:rsidRPr="007C124D">
        <w:rPr>
          <w:rStyle w:val="a6"/>
          <w:rFonts w:ascii="Arial" w:hAnsi="Arial" w:cs="Arial"/>
        </w:rPr>
        <w:t>アーカイブ</w:t>
      </w:r>
      <w:r w:rsidRPr="007C124D">
        <w:rPr>
          <w:rFonts w:ascii="Arial" w:hAnsi="Arial" w:cs="Arial"/>
        </w:rPr>
        <w:t>フォルダに移動されます。</w:t>
      </w:r>
    </w:p>
    <w:p w:rsidR="00FC5FAA" w:rsidRPr="007C124D" w:rsidRDefault="00FC5FAA" w:rsidP="00FC5FAA">
      <w:pPr>
        <w:pStyle w:val="a3"/>
        <w:spacing w:before="0" w:beforeAutospacing="0" w:after="0" w:afterAutospacing="0"/>
        <w:rPr>
          <w:rFonts w:ascii="Arial" w:hAnsi="Arial" w:cs="Arial"/>
        </w:rPr>
      </w:pPr>
      <w:r w:rsidRPr="007C124D">
        <w:rPr>
          <w:rFonts w:ascii="Arial" w:hAnsi="Arial" w:cs="Arial"/>
        </w:rPr>
        <w:t>ファイル構造に対応するエラーや作成</w:t>
      </w:r>
      <w:r w:rsidRPr="007C124D">
        <w:rPr>
          <w:rFonts w:ascii="Arial" w:hAnsi="Arial" w:cs="Arial"/>
        </w:rPr>
        <w:t>/</w:t>
      </w:r>
      <w:r w:rsidRPr="007C124D">
        <w:rPr>
          <w:rFonts w:ascii="Arial" w:hAnsi="Arial" w:cs="Arial"/>
        </w:rPr>
        <w:t>更新されたデータは、ページから表示できます。</w:t>
      </w:r>
      <w:r w:rsidRPr="007C124D">
        <w:rPr>
          <w:rStyle w:val="HTML"/>
          <w:rFonts w:ascii="&amp;quot" w:hAnsi="&amp;quot"/>
          <w:sz w:val="22"/>
          <w:szCs w:val="22"/>
          <w:shd w:val="clear" w:color="auto" w:fill="DDDDDD"/>
        </w:rPr>
        <w:t>https://&lt;instance_url&gt;/data_sources</w:t>
      </w:r>
    </w:p>
    <w:p w:rsidR="00FC5FAA" w:rsidRPr="007C124D" w:rsidRDefault="00FC5FAA" w:rsidP="00FC5FAA">
      <w:pPr>
        <w:pStyle w:val="3"/>
        <w:spacing w:before="240" w:after="0"/>
        <w:rPr>
          <w:rFonts w:ascii="Arial" w:hAnsi="Arial" w:cs="Arial"/>
          <w:b w:val="0"/>
          <w:bCs w:val="0"/>
        </w:rPr>
      </w:pPr>
      <w:r w:rsidRPr="007C124D">
        <w:rPr>
          <w:rFonts w:ascii="Arial" w:hAnsi="Arial" w:cs="Arial"/>
          <w:b w:val="0"/>
          <w:bCs w:val="0"/>
        </w:rPr>
        <w:t>ベストプラクティス</w:t>
      </w:r>
    </w:p>
    <w:p w:rsidR="00FC5FAA" w:rsidRPr="007C124D" w:rsidRDefault="00FC5FAA" w:rsidP="00FC5FAA">
      <w:pPr>
        <w:widowControl/>
        <w:numPr>
          <w:ilvl w:val="0"/>
          <w:numId w:val="6"/>
        </w:numPr>
        <w:spacing w:before="60" w:after="60"/>
        <w:ind w:left="240"/>
        <w:jc w:val="left"/>
        <w:rPr>
          <w:rFonts w:ascii="Arial" w:hAnsi="Arial" w:cs="Arial"/>
        </w:rPr>
      </w:pPr>
      <w:r w:rsidRPr="007C124D">
        <w:rPr>
          <w:rFonts w:ascii="Arial" w:hAnsi="Arial" w:cs="Arial"/>
        </w:rPr>
        <w:t>各オブジェクトの最新のテンプレートは、</w:t>
      </w:r>
      <w:r w:rsidRPr="007C124D">
        <w:rPr>
          <w:rFonts w:ascii="Arial" w:hAnsi="Arial" w:cs="Arial"/>
        </w:rPr>
        <w:t xml:space="preserve"> </w:t>
      </w:r>
      <w:r w:rsidRPr="007C124D">
        <w:rPr>
          <w:rFonts w:ascii="Arial" w:hAnsi="Arial" w:cs="Arial"/>
        </w:rPr>
        <w:t>で指定</w:t>
      </w:r>
      <w:hyperlink r:id="rId18" w:tgtFrame="_blank" w:tooltip="http://integrate.coupa.com" w:history="1">
        <w:r w:rsidRPr="007C124D">
          <w:rPr>
            <w:rStyle w:val="a4"/>
            <w:rFonts w:ascii="Arial" w:hAnsi="Arial" w:cs="Arial"/>
            <w:color w:val="auto"/>
          </w:rPr>
          <w:t>integrate.coupa.com</w:t>
        </w:r>
      </w:hyperlink>
      <w:r w:rsidRPr="007C124D">
        <w:rPr>
          <w:rFonts w:ascii="Arial" w:hAnsi="Arial" w:cs="Arial"/>
        </w:rPr>
        <w:t>されたテンプレートではなく、</w:t>
      </w:r>
      <w:r w:rsidRPr="007C124D">
        <w:rPr>
          <w:rFonts w:ascii="Arial" w:hAnsi="Arial" w:cs="Arial"/>
        </w:rPr>
        <w:t xml:space="preserve"> </w:t>
      </w:r>
      <w:r w:rsidRPr="007C124D">
        <w:rPr>
          <w:rFonts w:ascii="Arial" w:hAnsi="Arial" w:cs="Arial"/>
        </w:rPr>
        <w:t>オブジェクト固有の</w:t>
      </w:r>
      <w:r w:rsidRPr="007C124D">
        <w:rPr>
          <w:rStyle w:val="a6"/>
          <w:rFonts w:ascii="Arial" w:hAnsi="Arial" w:cs="Arial"/>
        </w:rPr>
        <w:t>読み込みファイル</w:t>
      </w:r>
      <w:r w:rsidRPr="007C124D">
        <w:rPr>
          <w:rFonts w:ascii="Arial" w:hAnsi="Arial" w:cs="Arial"/>
        </w:rPr>
        <w:t xml:space="preserve"> </w:t>
      </w:r>
      <w:r w:rsidRPr="007C124D">
        <w:rPr>
          <w:rStyle w:val="a6"/>
          <w:rFonts w:ascii="Arial" w:hAnsi="Arial" w:cs="Arial"/>
        </w:rPr>
        <w:t xml:space="preserve">|CSV </w:t>
      </w:r>
      <w:r w:rsidRPr="007C124D">
        <w:rPr>
          <w:rStyle w:val="a6"/>
          <w:rFonts w:ascii="Arial" w:hAnsi="Arial" w:cs="Arial"/>
        </w:rPr>
        <w:t>テンプレート</w:t>
      </w:r>
      <w:r w:rsidRPr="007C124D">
        <w:rPr>
          <w:rFonts w:ascii="Arial" w:hAnsi="Arial" w:cs="Arial"/>
        </w:rPr>
        <w:t>を通じて</w:t>
      </w:r>
      <w:r w:rsidRPr="007C124D">
        <w:rPr>
          <w:rFonts w:ascii="Arial" w:hAnsi="Arial" w:cs="Arial"/>
        </w:rPr>
        <w:t xml:space="preserve"> UI </w:t>
      </w:r>
      <w:r w:rsidRPr="007C124D">
        <w:rPr>
          <w:rFonts w:ascii="Arial" w:hAnsi="Arial" w:cs="Arial"/>
        </w:rPr>
        <w:t>からプルする必要があります。</w:t>
      </w:r>
    </w:p>
    <w:p w:rsidR="00FC5FAA" w:rsidRPr="007C124D" w:rsidRDefault="00FC5FAA" w:rsidP="00FC5FAA">
      <w:pPr>
        <w:widowControl/>
        <w:numPr>
          <w:ilvl w:val="0"/>
          <w:numId w:val="6"/>
        </w:numPr>
        <w:spacing w:before="60" w:after="60"/>
        <w:ind w:left="240"/>
        <w:jc w:val="left"/>
        <w:rPr>
          <w:rFonts w:ascii="Arial" w:hAnsi="Arial" w:cs="Arial"/>
        </w:rPr>
      </w:pPr>
      <w:r w:rsidRPr="007C124D">
        <w:rPr>
          <w:rFonts w:ascii="Arial" w:hAnsi="Arial" w:cs="Arial"/>
        </w:rPr>
        <w:t>各受信オブジェクト</w:t>
      </w:r>
      <w:r w:rsidRPr="007C124D">
        <w:rPr>
          <w:rFonts w:ascii="Arial" w:hAnsi="Arial" w:cs="Arial"/>
        </w:rPr>
        <w:t xml:space="preserve"> </w:t>
      </w:r>
      <w:r w:rsidRPr="007C124D">
        <w:rPr>
          <w:rFonts w:ascii="Arial" w:hAnsi="Arial" w:cs="Arial"/>
        </w:rPr>
        <w:t>ファイルには、</w:t>
      </w:r>
      <w:r w:rsidRPr="007C124D">
        <w:rPr>
          <w:rFonts w:ascii="Arial" w:hAnsi="Arial" w:cs="Arial"/>
        </w:rPr>
        <w:t xml:space="preserve">5,000 </w:t>
      </w:r>
      <w:r w:rsidRPr="007C124D">
        <w:rPr>
          <w:rFonts w:ascii="Arial" w:hAnsi="Arial" w:cs="Arial"/>
        </w:rPr>
        <w:t>行</w:t>
      </w:r>
      <w:r w:rsidRPr="007C124D">
        <w:rPr>
          <w:rFonts w:ascii="Arial" w:hAnsi="Arial" w:cs="Arial"/>
        </w:rPr>
        <w:t xml:space="preserve"> (</w:t>
      </w:r>
      <w:r w:rsidRPr="007C124D">
        <w:rPr>
          <w:rFonts w:ascii="Arial" w:hAnsi="Arial" w:cs="Arial"/>
        </w:rPr>
        <w:t>ヘッダー行を除く</w:t>
      </w:r>
      <w:r w:rsidRPr="007C124D">
        <w:rPr>
          <w:rFonts w:ascii="Arial" w:hAnsi="Arial" w:cs="Arial"/>
        </w:rPr>
        <w:t xml:space="preserve">) </w:t>
      </w:r>
      <w:r w:rsidRPr="007C124D">
        <w:rPr>
          <w:rFonts w:ascii="Arial" w:hAnsi="Arial" w:cs="Arial"/>
        </w:rPr>
        <w:t>を超える行を含めないようにする必要があります。</w:t>
      </w:r>
      <w:r w:rsidRPr="007C124D">
        <w:rPr>
          <w:rFonts w:ascii="Arial" w:hAnsi="Arial" w:cs="Arial"/>
        </w:rPr>
        <w:t xml:space="preserve">CSV </w:t>
      </w:r>
      <w:r w:rsidRPr="007C124D">
        <w:rPr>
          <w:rFonts w:ascii="Arial" w:hAnsi="Arial" w:cs="Arial"/>
        </w:rPr>
        <w:t>統合のファイル</w:t>
      </w:r>
      <w:r w:rsidRPr="007C124D">
        <w:rPr>
          <w:rFonts w:ascii="Arial" w:hAnsi="Arial" w:cs="Arial"/>
        </w:rPr>
        <w:t xml:space="preserve"> </w:t>
      </w:r>
      <w:r w:rsidRPr="007C124D">
        <w:rPr>
          <w:rFonts w:ascii="Arial" w:hAnsi="Arial" w:cs="Arial"/>
        </w:rPr>
        <w:t>サイズの制限は</w:t>
      </w:r>
      <w:r w:rsidRPr="007C124D">
        <w:rPr>
          <w:rFonts w:ascii="Arial" w:hAnsi="Arial" w:cs="Arial"/>
        </w:rPr>
        <w:t xml:space="preserve"> 8 MB </w:t>
      </w:r>
      <w:r w:rsidRPr="007C124D">
        <w:rPr>
          <w:rFonts w:ascii="Arial" w:hAnsi="Arial" w:cs="Arial"/>
        </w:rPr>
        <w:t>です。</w:t>
      </w:r>
      <w:r w:rsidRPr="007C124D">
        <w:rPr>
          <w:rFonts w:ascii="Arial" w:hAnsi="Arial" w:cs="Arial"/>
        </w:rPr>
        <w:t xml:space="preserve"> </w:t>
      </w:r>
    </w:p>
    <w:p w:rsidR="00FC5FAA" w:rsidRPr="007C124D" w:rsidRDefault="00FC5FAA" w:rsidP="00FC5FAA">
      <w:pPr>
        <w:widowControl/>
        <w:numPr>
          <w:ilvl w:val="0"/>
          <w:numId w:val="6"/>
        </w:numPr>
        <w:ind w:left="240"/>
        <w:jc w:val="left"/>
        <w:rPr>
          <w:rFonts w:ascii="Arial" w:hAnsi="Arial" w:cs="Arial"/>
        </w:rPr>
      </w:pPr>
      <w:r w:rsidRPr="007C124D">
        <w:rPr>
          <w:rFonts w:ascii="Arial" w:hAnsi="Arial" w:cs="Arial"/>
        </w:rPr>
        <w:t>依存関係オブジェクト</w:t>
      </w:r>
      <w:r w:rsidRPr="007C124D">
        <w:rPr>
          <w:rFonts w:ascii="Arial" w:hAnsi="Arial" w:cs="Arial"/>
        </w:rPr>
        <w:t xml:space="preserve"> </w:t>
      </w:r>
      <w:r w:rsidRPr="007C124D">
        <w:rPr>
          <w:rFonts w:ascii="Arial" w:hAnsi="Arial" w:cs="Arial"/>
        </w:rPr>
        <w:t>ファイルを同時に読み込まないようにします。たとえば、</w:t>
      </w:r>
      <w:r w:rsidRPr="007C124D">
        <w:rPr>
          <w:rFonts w:ascii="Arial" w:hAnsi="Arial" w:cs="Arial"/>
        </w:rPr>
        <w:t xml:space="preserve"> </w:t>
      </w:r>
      <w:r w:rsidRPr="007C124D">
        <w:rPr>
          <w:rFonts w:ascii="Arial" w:hAnsi="Arial" w:cs="Arial"/>
        </w:rPr>
        <w:t>、および</w:t>
      </w:r>
      <w:r w:rsidRPr="007C124D">
        <w:rPr>
          <w:rFonts w:ascii="Arial" w:hAnsi="Arial" w:cs="Arial"/>
        </w:rPr>
        <w:t xml:space="preserve"> </w:t>
      </w:r>
      <w:r w:rsidRPr="007C124D">
        <w:rPr>
          <w:rFonts w:ascii="Arial" w:hAnsi="Arial" w:cs="Arial"/>
        </w:rPr>
        <w:t>対応するファイルを同時にロードするのではなく、</w:t>
      </w:r>
      <w:r w:rsidRPr="007C124D">
        <w:rPr>
          <w:rFonts w:ascii="Arial" w:hAnsi="Arial" w:cs="Arial"/>
        </w:rPr>
        <w:t xml:space="preserve"> </w:t>
      </w:r>
      <w:r w:rsidRPr="007C124D">
        <w:rPr>
          <w:rFonts w:ascii="Arial" w:hAnsi="Arial" w:cs="Arial"/>
        </w:rPr>
        <w:t>および</w:t>
      </w:r>
      <w:r w:rsidRPr="007C124D">
        <w:rPr>
          <w:rFonts w:ascii="Arial" w:hAnsi="Arial" w:cs="Arial"/>
        </w:rPr>
        <w:t xml:space="preserve"> </w:t>
      </w:r>
      <w:r w:rsidRPr="007C124D">
        <w:rPr>
          <w:rFonts w:ascii="Arial" w:hAnsi="Arial" w:cs="Arial"/>
        </w:rPr>
        <w:t>ファイルをロードしてから、</w:t>
      </w:r>
      <w:r w:rsidRPr="007C124D">
        <w:rPr>
          <w:rFonts w:ascii="Arial" w:hAnsi="Arial" w:cs="Arial"/>
        </w:rPr>
        <w:t xml:space="preserve"> </w:t>
      </w:r>
      <w:r w:rsidRPr="007C124D">
        <w:rPr>
          <w:rFonts w:ascii="Arial" w:hAnsi="Arial" w:cs="Arial"/>
        </w:rPr>
        <w:t>ファイルをロードします。</w:t>
      </w:r>
      <w:r w:rsidRPr="007C124D">
        <w:rPr>
          <w:rStyle w:val="HTML"/>
          <w:rFonts w:ascii="&amp;quot" w:hAnsi="&amp;quot"/>
          <w:sz w:val="22"/>
          <w:shd w:val="clear" w:color="auto" w:fill="DDDDDD"/>
        </w:rPr>
        <w:t>SupplierItemSupplier-ItemSupplier Item Supplier-Item</w:t>
      </w:r>
    </w:p>
    <w:p w:rsidR="00FC5FAA" w:rsidRPr="007C124D" w:rsidRDefault="00FC5FAA" w:rsidP="00FC5FAA">
      <w:pPr>
        <w:widowControl/>
        <w:numPr>
          <w:ilvl w:val="0"/>
          <w:numId w:val="6"/>
        </w:numPr>
        <w:spacing w:before="60" w:after="60"/>
        <w:ind w:left="240"/>
        <w:jc w:val="left"/>
        <w:rPr>
          <w:rFonts w:ascii="Arial" w:hAnsi="Arial" w:cs="Arial"/>
        </w:rPr>
      </w:pPr>
      <w:r w:rsidRPr="007C124D">
        <w:rPr>
          <w:rFonts w:ascii="Arial" w:hAnsi="Arial" w:cs="Arial"/>
        </w:rPr>
        <w:t>小さなデータ</w:t>
      </w:r>
      <w:r w:rsidRPr="007C124D">
        <w:rPr>
          <w:rFonts w:ascii="Arial" w:hAnsi="Arial" w:cs="Arial"/>
        </w:rPr>
        <w:t xml:space="preserve"> </w:t>
      </w:r>
      <w:r w:rsidRPr="007C124D">
        <w:rPr>
          <w:rFonts w:ascii="Arial" w:hAnsi="Arial" w:cs="Arial"/>
        </w:rPr>
        <w:t>セットの場合は、</w:t>
      </w:r>
      <w:r w:rsidRPr="007C124D">
        <w:rPr>
          <w:rFonts w:ascii="Arial" w:hAnsi="Arial" w:cs="Arial"/>
        </w:rPr>
        <w:t xml:space="preserve">UI </w:t>
      </w:r>
      <w:r w:rsidRPr="007C124D">
        <w:rPr>
          <w:rFonts w:ascii="Arial" w:hAnsi="Arial" w:cs="Arial"/>
        </w:rPr>
        <w:t>を使用してデータを手動で作成し、統合を使用しないようにします。たとえば、勘定科目表</w:t>
      </w:r>
      <w:r w:rsidRPr="007C124D">
        <w:rPr>
          <w:rFonts w:ascii="Arial" w:hAnsi="Arial" w:cs="Arial"/>
        </w:rPr>
        <w:t xml:space="preserve"> (COA) </w:t>
      </w:r>
      <w:r w:rsidRPr="007C124D">
        <w:rPr>
          <w:rFonts w:ascii="Arial" w:hAnsi="Arial" w:cs="Arial"/>
        </w:rPr>
        <w:t>の</w:t>
      </w:r>
      <w:r w:rsidRPr="007C124D">
        <w:rPr>
          <w:rFonts w:ascii="Arial" w:hAnsi="Arial" w:cs="Arial"/>
        </w:rPr>
        <w:t xml:space="preserve"> 3 </w:t>
      </w:r>
      <w:r w:rsidRPr="007C124D">
        <w:rPr>
          <w:rFonts w:ascii="Arial" w:hAnsi="Arial" w:cs="Arial"/>
        </w:rPr>
        <w:t>行などです。</w:t>
      </w:r>
    </w:p>
    <w:p w:rsidR="00FC5FAA" w:rsidRPr="007C124D" w:rsidRDefault="00FC5FAA" w:rsidP="00FC5FAA">
      <w:pPr>
        <w:pStyle w:val="2"/>
        <w:spacing w:before="360" w:after="0"/>
        <w:rPr>
          <w:rFonts w:ascii="Arial" w:hAnsi="Arial" w:cs="Arial"/>
          <w:b w:val="0"/>
          <w:bCs w:val="0"/>
        </w:rPr>
      </w:pPr>
      <w:r w:rsidRPr="007C124D">
        <w:rPr>
          <w:rFonts w:ascii="Arial" w:hAnsi="Arial" w:cs="Arial"/>
          <w:b w:val="0"/>
          <w:bCs w:val="0"/>
        </w:rPr>
        <w:t>送信ファイル</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内のオブジェクト固有のスケジュールされたジョブに従ってファイルを生成でき、それに応じて、ファイルは、さらに使用するために、お客様の</w:t>
      </w:r>
      <w:r w:rsidRPr="007C124D">
        <w:rPr>
          <w:rFonts w:ascii="Arial" w:hAnsi="Arial" w:cs="Arial"/>
        </w:rPr>
        <w:t xml:space="preserve"> sFTP </w:t>
      </w:r>
      <w:r w:rsidRPr="007C124D">
        <w:rPr>
          <w:rFonts w:ascii="Arial" w:hAnsi="Arial" w:cs="Arial"/>
        </w:rPr>
        <w:t>フォルダーに送信されます。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sFTP </w:t>
      </w:r>
      <w:r w:rsidRPr="007C124D">
        <w:rPr>
          <w:rFonts w:ascii="Arial" w:hAnsi="Arial" w:cs="Arial"/>
        </w:rPr>
        <w:t>サイトからファイルを取得し、処理するのは、顧客ミドルウェア</w:t>
      </w:r>
      <w:r w:rsidRPr="007C124D">
        <w:rPr>
          <w:rFonts w:ascii="Arial" w:hAnsi="Arial" w:cs="Arial"/>
        </w:rPr>
        <w:t xml:space="preserve">/ERP </w:t>
      </w:r>
      <w:r w:rsidRPr="007C124D">
        <w:rPr>
          <w:rFonts w:ascii="Arial" w:hAnsi="Arial" w:cs="Arial"/>
        </w:rPr>
        <w:t>の責任です。</w:t>
      </w:r>
    </w:p>
    <w:p w:rsidR="00FC5FAA" w:rsidRPr="007C124D" w:rsidRDefault="00FC5FAA" w:rsidP="00FC5FAA">
      <w:pPr>
        <w:pStyle w:val="3"/>
        <w:spacing w:before="240" w:after="0"/>
        <w:rPr>
          <w:rFonts w:ascii="Arial" w:hAnsi="Arial" w:cs="Arial"/>
          <w:b w:val="0"/>
          <w:bCs w:val="0"/>
        </w:rPr>
      </w:pPr>
      <w:r w:rsidRPr="007C124D">
        <w:rPr>
          <w:rFonts w:ascii="Arial" w:hAnsi="Arial" w:cs="Arial"/>
          <w:b w:val="0"/>
          <w:bCs w:val="0"/>
        </w:rPr>
        <w:lastRenderedPageBreak/>
        <w:t>ベストプラクティス</w:t>
      </w:r>
    </w:p>
    <w:p w:rsidR="00FC5FAA" w:rsidRPr="007C124D" w:rsidRDefault="00FC5FAA" w:rsidP="00FC5FAA">
      <w:pPr>
        <w:widowControl/>
        <w:numPr>
          <w:ilvl w:val="0"/>
          <w:numId w:val="7"/>
        </w:numPr>
        <w:spacing w:before="60" w:after="60"/>
        <w:ind w:left="240"/>
        <w:jc w:val="left"/>
        <w:rPr>
          <w:rFonts w:ascii="Arial" w:hAnsi="Arial" w:cs="Arial"/>
        </w:rPr>
      </w:pPr>
      <w:r w:rsidRPr="007C124D">
        <w:rPr>
          <w:rFonts w:ascii="Arial" w:hAnsi="Arial" w:cs="Arial"/>
        </w:rPr>
        <w:t>処理される送信ファイルは、お客様の</w:t>
      </w:r>
      <w:r w:rsidRPr="007C124D">
        <w:rPr>
          <w:rFonts w:ascii="Arial" w:hAnsi="Arial" w:cs="Arial"/>
        </w:rPr>
        <w:t xml:space="preserve"> Coupa sFTP </w:t>
      </w:r>
      <w:r w:rsidRPr="007C124D">
        <w:rPr>
          <w:rFonts w:ascii="Arial" w:hAnsi="Arial" w:cs="Arial"/>
        </w:rPr>
        <w:t>サイトから削除する必要があります。また、これは時間の経過に合ったシステム空間の問題を回避するのにも役立ちます。</w:t>
      </w:r>
    </w:p>
    <w:p w:rsidR="00FC5FAA" w:rsidRPr="007C124D" w:rsidRDefault="00FC5FAA" w:rsidP="00FC5FAA">
      <w:pPr>
        <w:widowControl/>
        <w:numPr>
          <w:ilvl w:val="0"/>
          <w:numId w:val="7"/>
        </w:numPr>
        <w:spacing w:before="60" w:after="60"/>
        <w:ind w:left="240"/>
        <w:jc w:val="left"/>
        <w:rPr>
          <w:rFonts w:ascii="Arial" w:hAnsi="Arial" w:cs="Arial"/>
        </w:rPr>
      </w:pPr>
      <w:r w:rsidRPr="007C124D">
        <w:rPr>
          <w:rFonts w:ascii="Arial" w:hAnsi="Arial" w:cs="Arial"/>
        </w:rPr>
        <w:t>送信スケジュール</w:t>
      </w:r>
      <w:r w:rsidRPr="007C124D">
        <w:rPr>
          <w:rFonts w:ascii="Arial" w:hAnsi="Arial" w:cs="Arial"/>
        </w:rPr>
        <w:t xml:space="preserve"> </w:t>
      </w:r>
      <w:r w:rsidRPr="007C124D">
        <w:rPr>
          <w:rFonts w:ascii="Arial" w:hAnsi="Arial" w:cs="Arial"/>
        </w:rPr>
        <w:t>ジョブは、十分なデータを含むファイルを生成し、</w:t>
      </w:r>
      <w:r w:rsidRPr="007C124D">
        <w:rPr>
          <w:rFonts w:ascii="Arial" w:hAnsi="Arial" w:cs="Arial"/>
        </w:rPr>
        <w:t xml:space="preserve">1 </w:t>
      </w:r>
      <w:r w:rsidRPr="007C124D">
        <w:rPr>
          <w:rFonts w:ascii="Arial" w:hAnsi="Arial" w:cs="Arial"/>
        </w:rPr>
        <w:t>日に</w:t>
      </w:r>
      <w:r w:rsidRPr="007C124D">
        <w:rPr>
          <w:rFonts w:ascii="Arial" w:hAnsi="Arial" w:cs="Arial"/>
        </w:rPr>
        <w:t xml:space="preserve"> 1 </w:t>
      </w:r>
      <w:r w:rsidRPr="007C124D">
        <w:rPr>
          <w:rFonts w:ascii="Arial" w:hAnsi="Arial" w:cs="Arial"/>
        </w:rPr>
        <w:t>回</w:t>
      </w:r>
      <w:r w:rsidRPr="007C124D">
        <w:rPr>
          <w:rFonts w:ascii="Arial" w:hAnsi="Arial" w:cs="Arial"/>
        </w:rPr>
        <w:t xml:space="preserve"> 1 </w:t>
      </w:r>
      <w:r w:rsidRPr="007C124D">
        <w:rPr>
          <w:rFonts w:ascii="Arial" w:hAnsi="Arial" w:cs="Arial"/>
        </w:rPr>
        <w:t>つの大きなファイルを生成しないように時間を設定する必要があります。たとえば、</w:t>
      </w:r>
      <w:r w:rsidRPr="007C124D">
        <w:rPr>
          <w:rFonts w:ascii="Arial" w:hAnsi="Arial" w:cs="Arial"/>
        </w:rPr>
        <w:t xml:space="preserve">1 </w:t>
      </w:r>
      <w:r w:rsidRPr="007C124D">
        <w:rPr>
          <w:rFonts w:ascii="Arial" w:hAnsi="Arial" w:cs="Arial"/>
        </w:rPr>
        <w:t>日の承認された請求書の数が</w:t>
      </w:r>
      <w:r w:rsidRPr="007C124D">
        <w:rPr>
          <w:rFonts w:ascii="Arial" w:hAnsi="Arial" w:cs="Arial"/>
        </w:rPr>
        <w:t xml:space="preserve"> 40,000 </w:t>
      </w:r>
      <w:r w:rsidRPr="007C124D">
        <w:rPr>
          <w:rFonts w:ascii="Arial" w:hAnsi="Arial" w:cs="Arial"/>
        </w:rPr>
        <w:t>の場合、ジョブを</w:t>
      </w:r>
      <w:r w:rsidRPr="007C124D">
        <w:rPr>
          <w:rFonts w:ascii="Arial" w:hAnsi="Arial" w:cs="Arial"/>
        </w:rPr>
        <w:t xml:space="preserve"> 1 </w:t>
      </w:r>
      <w:r w:rsidRPr="007C124D">
        <w:rPr>
          <w:rFonts w:ascii="Arial" w:hAnsi="Arial" w:cs="Arial"/>
        </w:rPr>
        <w:t>時間ごとに実行するようにスケジュールし、</w:t>
      </w:r>
      <w:r w:rsidRPr="007C124D">
        <w:rPr>
          <w:rFonts w:ascii="Arial" w:hAnsi="Arial" w:cs="Arial"/>
        </w:rPr>
        <w:t xml:space="preserve">1 </w:t>
      </w:r>
      <w:r w:rsidRPr="007C124D">
        <w:rPr>
          <w:rFonts w:ascii="Arial" w:hAnsi="Arial" w:cs="Arial"/>
        </w:rPr>
        <w:t>日の終わりに</w:t>
      </w:r>
      <w:r w:rsidRPr="007C124D">
        <w:rPr>
          <w:rFonts w:ascii="Arial" w:hAnsi="Arial" w:cs="Arial"/>
        </w:rPr>
        <w:t xml:space="preserve"> 40,000 </w:t>
      </w:r>
      <w:r w:rsidRPr="007C124D">
        <w:rPr>
          <w:rFonts w:ascii="Arial" w:hAnsi="Arial" w:cs="Arial"/>
        </w:rPr>
        <w:t>行のデータを送信するファイルではなく、小さなバッチでデータを送信します。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ファイル名とスケジュールについては、「</w:t>
      </w:r>
      <w:hyperlink r:id="rId19" w:tooltip="Integration Schedules and File Names" w:history="1">
        <w:r w:rsidRPr="007C124D">
          <w:rPr>
            <w:rStyle w:val="a4"/>
            <w:rFonts w:ascii="Arial" w:hAnsi="Arial" w:cs="Arial"/>
            <w:color w:val="auto"/>
          </w:rPr>
          <w:t>統合スケジュール」と「ファイル名」を</w:t>
        </w:r>
      </w:hyperlink>
      <w:r w:rsidRPr="007C124D">
        <w:rPr>
          <w:rFonts w:ascii="Arial" w:hAnsi="Arial" w:cs="Arial"/>
        </w:rPr>
        <w:t>参照してください。</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CSV </w:t>
      </w:r>
      <w:r w:rsidRPr="007C124D">
        <w:rPr>
          <w:rFonts w:ascii="Arial" w:hAnsi="Arial" w:cs="Arial"/>
        </w:rPr>
        <w:t>フラット</w:t>
      </w:r>
      <w:r w:rsidRPr="007C124D">
        <w:rPr>
          <w:rFonts w:ascii="Arial" w:hAnsi="Arial" w:cs="Arial"/>
        </w:rPr>
        <w:t xml:space="preserve"> </w:t>
      </w:r>
      <w:r w:rsidRPr="007C124D">
        <w:rPr>
          <w:rFonts w:ascii="Arial" w:hAnsi="Arial" w:cs="Arial"/>
        </w:rPr>
        <w:t>ファイル統合の詳細については、「</w:t>
      </w:r>
      <w:hyperlink r:id="rId20" w:tooltip="Using the Flat File Format" w:history="1">
        <w:r w:rsidRPr="007C124D">
          <w:rPr>
            <w:rStyle w:val="a4"/>
            <w:rFonts w:ascii="Arial" w:hAnsi="Arial" w:cs="Arial"/>
            <w:color w:val="auto"/>
          </w:rPr>
          <w:t>フラット</w:t>
        </w:r>
        <w:r w:rsidRPr="007C124D">
          <w:rPr>
            <w:rStyle w:val="a4"/>
            <w:rFonts w:ascii="Arial" w:hAnsi="Arial" w:cs="Arial"/>
            <w:color w:val="auto"/>
          </w:rPr>
          <w:t xml:space="preserve"> </w:t>
        </w:r>
        <w:r w:rsidRPr="007C124D">
          <w:rPr>
            <w:rStyle w:val="a4"/>
            <w:rFonts w:ascii="Arial" w:hAnsi="Arial" w:cs="Arial"/>
            <w:color w:val="auto"/>
          </w:rPr>
          <w:t>ファイル形式の使用</w:t>
        </w:r>
      </w:hyperlink>
      <w:r w:rsidRPr="007C124D">
        <w:rPr>
          <w:rFonts w:ascii="Arial" w:hAnsi="Arial" w:cs="Arial"/>
        </w:rPr>
        <w:t>」を参照してください。</w:t>
      </w:r>
    </w:p>
    <w:p w:rsidR="00FC5FAA" w:rsidRPr="007C124D" w:rsidRDefault="00FC5FAA" w:rsidP="00FC5FAA">
      <w:pPr>
        <w:pStyle w:val="2"/>
        <w:rPr>
          <w:shd w:val="clear" w:color="auto" w:fill="FFFFFF"/>
        </w:rPr>
      </w:pPr>
      <w:r w:rsidRPr="007C124D">
        <w:rPr>
          <w:shd w:val="clear" w:color="auto" w:fill="FFFFFF"/>
        </w:rPr>
        <w:t>クーパ REST API 統合</w:t>
      </w:r>
    </w:p>
    <w:p w:rsidR="00FC5FAA" w:rsidRPr="007C124D" w:rsidRDefault="00FC5FAA" w:rsidP="00FC5FAA">
      <w:pPr>
        <w:pStyle w:val="2"/>
        <w:spacing w:before="0" w:after="0"/>
        <w:rPr>
          <w:rFonts w:ascii="Arial" w:hAnsi="Arial" w:cs="Arial"/>
          <w:b w:val="0"/>
          <w:bCs w:val="0"/>
        </w:rPr>
      </w:pPr>
      <w:r w:rsidRPr="007C124D">
        <w:rPr>
          <w:rFonts w:ascii="Arial" w:hAnsi="Arial" w:cs="Arial"/>
          <w:b w:val="0"/>
          <w:bCs w:val="0"/>
        </w:rPr>
        <w:t>導入</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API </w:t>
      </w:r>
      <w:r w:rsidRPr="007C124D">
        <w:rPr>
          <w:rFonts w:ascii="Arial" w:hAnsi="Arial" w:cs="Arial"/>
        </w:rPr>
        <w:t>認証要求には、</w:t>
      </w:r>
      <w:r w:rsidRPr="007C124D">
        <w:rPr>
          <w:rFonts w:ascii="Arial" w:hAnsi="Arial" w:cs="Arial"/>
        </w:rPr>
        <w:t xml:space="preserve">Coupa </w:t>
      </w:r>
      <w:r w:rsidRPr="007C124D">
        <w:rPr>
          <w:rFonts w:ascii="Arial" w:hAnsi="Arial" w:cs="Arial"/>
        </w:rPr>
        <w:t>で生成された一意の</w:t>
      </w:r>
      <w:r w:rsidRPr="007C124D">
        <w:rPr>
          <w:rFonts w:ascii="Arial" w:hAnsi="Arial" w:cs="Arial"/>
        </w:rPr>
        <w:t xml:space="preserve"> API </w:t>
      </w:r>
      <w:r w:rsidRPr="007C124D">
        <w:rPr>
          <w:rFonts w:ascii="Arial" w:hAnsi="Arial" w:cs="Arial"/>
        </w:rPr>
        <w:t>キーが必要です。</w:t>
      </w:r>
    </w:p>
    <w:p w:rsidR="00FC5FAA" w:rsidRPr="007C124D" w:rsidRDefault="00FC5FAA" w:rsidP="00FC5FAA">
      <w:pPr>
        <w:pStyle w:val="a3"/>
        <w:spacing w:before="0" w:beforeAutospacing="0" w:after="0" w:afterAutospacing="0"/>
        <w:rPr>
          <w:rFonts w:ascii="Arial" w:hAnsi="Arial" w:cs="Arial"/>
        </w:rPr>
      </w:pPr>
      <w:r w:rsidRPr="007C124D">
        <w:rPr>
          <w:rFonts w:ascii="Arial" w:hAnsi="Arial" w:cs="Arial"/>
        </w:rPr>
        <w:t>すべての</w:t>
      </w:r>
      <w:r w:rsidRPr="007C124D">
        <w:rPr>
          <w:rFonts w:ascii="Arial" w:hAnsi="Arial" w:cs="Arial"/>
        </w:rPr>
        <w:t xml:space="preserve"> API </w:t>
      </w:r>
      <w:r w:rsidRPr="007C124D">
        <w:rPr>
          <w:rFonts w:ascii="Arial" w:hAnsi="Arial" w:cs="Arial"/>
        </w:rPr>
        <w:t>要求は、</w:t>
      </w:r>
      <w:r w:rsidRPr="007C124D">
        <w:rPr>
          <w:rFonts w:ascii="Arial" w:hAnsi="Arial" w:cs="Arial"/>
        </w:rPr>
        <w:t xml:space="preserve">API </w:t>
      </w:r>
      <w:r w:rsidRPr="007C124D">
        <w:rPr>
          <w:rFonts w:ascii="Arial" w:hAnsi="Arial" w:cs="Arial"/>
        </w:rPr>
        <w:t>キーを持つヘッダーを渡す必要があります。キーは、管理者ユーザーが</w:t>
      </w:r>
      <w:r w:rsidRPr="007C124D">
        <w:rPr>
          <w:rStyle w:val="a6"/>
          <w:rFonts w:ascii="Arial" w:hAnsi="Arial" w:cs="Arial"/>
        </w:rPr>
        <w:t>[</w:t>
      </w:r>
      <w:r w:rsidRPr="007C124D">
        <w:rPr>
          <w:rStyle w:val="a6"/>
          <w:rFonts w:ascii="Arial" w:hAnsi="Arial" w:cs="Arial"/>
        </w:rPr>
        <w:t>管理</w:t>
      </w:r>
      <w:r w:rsidRPr="007C124D">
        <w:rPr>
          <w:rFonts w:ascii="Arial" w:hAnsi="Arial" w:cs="Arial"/>
        </w:rPr>
        <w:t>]</w:t>
      </w:r>
      <w:r w:rsidRPr="007C124D">
        <w:rPr>
          <w:rFonts w:ascii="Arial" w:hAnsi="Arial" w:cs="Arial"/>
        </w:rPr>
        <w:t>タブの</w:t>
      </w:r>
      <w:r w:rsidRPr="007C124D">
        <w:rPr>
          <w:rStyle w:val="a6"/>
          <w:rFonts w:ascii="Arial" w:hAnsi="Arial" w:cs="Arial"/>
        </w:rPr>
        <w:t>[API</w:t>
      </w:r>
      <w:r w:rsidRPr="007C124D">
        <w:rPr>
          <w:rStyle w:val="a6"/>
          <w:rFonts w:ascii="Arial" w:hAnsi="Arial" w:cs="Arial"/>
        </w:rPr>
        <w:t>キー</w:t>
      </w:r>
      <w:r w:rsidRPr="007C124D">
        <w:rPr>
          <w:rFonts w:ascii="Arial" w:hAnsi="Arial" w:cs="Arial"/>
        </w:rPr>
        <w:t xml:space="preserve"> ]</w:t>
      </w:r>
      <w:r w:rsidRPr="007C124D">
        <w:rPr>
          <w:rFonts w:ascii="Arial" w:hAnsi="Arial" w:cs="Arial"/>
        </w:rPr>
        <w:t>セクションから作成できます。キーは、</w:t>
      </w:r>
      <w:r w:rsidRPr="007C124D">
        <w:rPr>
          <w:rFonts w:ascii="Arial" w:hAnsi="Arial" w:cs="Arial"/>
        </w:rPr>
        <w:t xml:space="preserve">40 </w:t>
      </w:r>
      <w:r w:rsidRPr="007C124D">
        <w:rPr>
          <w:rFonts w:ascii="Arial" w:hAnsi="Arial" w:cs="Arial"/>
        </w:rPr>
        <w:t>文字の長い大文字と小文字を区別する英数字コードです。</w:t>
      </w:r>
      <w:r w:rsidRPr="007C124D">
        <w:rPr>
          <w:rFonts w:ascii="Arial" w:hAnsi="Arial" w:cs="Arial"/>
        </w:rPr>
        <w:t xml:space="preserve">API </w:t>
      </w:r>
      <w:r w:rsidRPr="007C124D">
        <w:rPr>
          <w:rFonts w:ascii="Arial" w:hAnsi="Arial" w:cs="Arial"/>
        </w:rPr>
        <w:t>キーは、</w:t>
      </w:r>
      <w:r w:rsidRPr="007C124D">
        <w:rPr>
          <w:rFonts w:ascii="Arial" w:hAnsi="Arial" w:cs="Arial"/>
        </w:rPr>
        <w:t xml:space="preserve">Coupa </w:t>
      </w:r>
      <w:r w:rsidRPr="007C124D">
        <w:rPr>
          <w:rFonts w:ascii="Arial" w:hAnsi="Arial" w:cs="Arial"/>
        </w:rPr>
        <w:t>の管理者ユーザーと同等の</w:t>
      </w:r>
      <w:r w:rsidRPr="007C124D">
        <w:rPr>
          <w:rFonts w:ascii="Arial" w:hAnsi="Arial" w:cs="Arial"/>
        </w:rPr>
        <w:t xml:space="preserve"> API </w:t>
      </w:r>
      <w:r w:rsidRPr="007C124D">
        <w:rPr>
          <w:rFonts w:ascii="Arial" w:hAnsi="Arial" w:cs="Arial"/>
        </w:rPr>
        <w:t>ユーザーに関連付けられます。</w:t>
      </w:r>
      <w:r w:rsidRPr="007C124D">
        <w:rPr>
          <w:rFonts w:ascii="Arial" w:hAnsi="Arial" w:cs="Arial"/>
        </w:rPr>
        <w:t xml:space="preserve">API </w:t>
      </w:r>
      <w:r w:rsidRPr="007C124D">
        <w:rPr>
          <w:rFonts w:ascii="Arial" w:hAnsi="Arial" w:cs="Arial"/>
        </w:rPr>
        <w:t>を介したリソースへの変更は、</w:t>
      </w:r>
      <w:r w:rsidRPr="007C124D">
        <w:rPr>
          <w:rFonts w:ascii="Arial" w:hAnsi="Arial" w:cs="Arial"/>
        </w:rPr>
        <w:t xml:space="preserve">API </w:t>
      </w:r>
      <w:r w:rsidRPr="007C124D">
        <w:rPr>
          <w:rFonts w:ascii="Arial" w:hAnsi="Arial" w:cs="Arial"/>
        </w:rPr>
        <w:t>ユーザーに帰属します。</w:t>
      </w:r>
      <w:r w:rsidRPr="007C124D">
        <w:rPr>
          <w:rStyle w:val="HTML"/>
          <w:rFonts w:ascii="&amp;quot" w:hAnsi="&amp;quot"/>
          <w:sz w:val="22"/>
          <w:szCs w:val="22"/>
          <w:shd w:val="clear" w:color="auto" w:fill="DDDDDD"/>
        </w:rPr>
        <w:t>X-COUPA-API-KEY</w:t>
      </w:r>
    </w:p>
    <w:p w:rsidR="00FC5FAA" w:rsidRPr="007C124D" w:rsidRDefault="00FC5FAA" w:rsidP="00FC5FAA">
      <w:pPr>
        <w:pStyle w:val="a3"/>
        <w:spacing w:before="0" w:beforeAutospacing="0" w:after="0" w:afterAutospacing="0"/>
        <w:rPr>
          <w:rFonts w:ascii="Arial" w:hAnsi="Arial" w:cs="Arial"/>
        </w:rPr>
      </w:pPr>
      <w:r w:rsidRPr="007C124D">
        <w:rPr>
          <w:rFonts w:ascii="Arial" w:hAnsi="Arial" w:cs="Arial"/>
        </w:rPr>
        <w:t>キーに加えて、すべての</w:t>
      </w:r>
      <w:r w:rsidRPr="007C124D">
        <w:rPr>
          <w:rFonts w:ascii="Arial" w:hAnsi="Arial" w:cs="Arial"/>
        </w:rPr>
        <w:t xml:space="preserve"> API </w:t>
      </w:r>
      <w:r w:rsidRPr="007C124D">
        <w:rPr>
          <w:rFonts w:ascii="Arial" w:hAnsi="Arial" w:cs="Arial"/>
        </w:rPr>
        <w:t>要求は、値が</w:t>
      </w:r>
      <w:r w:rsidRPr="007C124D">
        <w:rPr>
          <w:rFonts w:ascii="Arial" w:hAnsi="Arial" w:cs="Arial"/>
        </w:rPr>
        <w:t xml:space="preserve"> </w:t>
      </w:r>
      <w:r w:rsidRPr="007C124D">
        <w:rPr>
          <w:rFonts w:ascii="Arial" w:hAnsi="Arial" w:cs="Arial"/>
        </w:rPr>
        <w:t>に設定されたヘッダーも渡す必要があります。</w:t>
      </w:r>
      <w:r w:rsidRPr="007C124D">
        <w:rPr>
          <w:rStyle w:val="HTML"/>
          <w:rFonts w:ascii="&amp;quot" w:hAnsi="&amp;quot"/>
          <w:sz w:val="22"/>
          <w:szCs w:val="22"/>
          <w:shd w:val="clear" w:color="auto" w:fill="DDDDDD"/>
        </w:rPr>
        <w:t>ACCEPT application/xml</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API </w:t>
      </w:r>
      <w:r w:rsidRPr="007C124D">
        <w:rPr>
          <w:rFonts w:ascii="Arial" w:hAnsi="Arial" w:cs="Arial"/>
        </w:rPr>
        <w:t>を使用すると、高度なクエリを実行して、必要なデータをすばやく識別してプルできます。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詳細については、「</w:t>
      </w:r>
      <w:hyperlink r:id="rId21" w:tgtFrame="_blank" w:tooltip="Querying Options" w:history="1">
        <w:r w:rsidRPr="007C124D">
          <w:rPr>
            <w:rStyle w:val="a4"/>
            <w:rFonts w:ascii="Arial" w:hAnsi="Arial" w:cs="Arial"/>
            <w:color w:val="auto"/>
          </w:rPr>
          <w:t>クエリ</w:t>
        </w:r>
        <w:r w:rsidRPr="007C124D">
          <w:rPr>
            <w:rStyle w:val="a4"/>
            <w:rFonts w:ascii="Arial" w:hAnsi="Arial" w:cs="Arial"/>
            <w:color w:val="auto"/>
          </w:rPr>
          <w:t xml:space="preserve"> </w:t>
        </w:r>
        <w:r w:rsidRPr="007C124D">
          <w:rPr>
            <w:rStyle w:val="a4"/>
            <w:rFonts w:ascii="Arial" w:hAnsi="Arial" w:cs="Arial"/>
            <w:color w:val="auto"/>
          </w:rPr>
          <w:t>オプション</w:t>
        </w:r>
      </w:hyperlink>
      <w:r w:rsidRPr="007C124D">
        <w:rPr>
          <w:rFonts w:ascii="Arial" w:hAnsi="Arial" w:cs="Arial"/>
        </w:rPr>
        <w:t>」を参照してください。</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API </w:t>
      </w:r>
      <w:r w:rsidRPr="007C124D">
        <w:rPr>
          <w:rFonts w:ascii="Arial" w:hAnsi="Arial" w:cs="Arial"/>
        </w:rPr>
        <w:t>では、名前</w:t>
      </w:r>
      <w:r w:rsidRPr="007C124D">
        <w:rPr>
          <w:rFonts w:ascii="Arial" w:hAnsi="Arial" w:cs="Arial"/>
        </w:rPr>
        <w:t xml:space="preserve"> (</w:t>
      </w:r>
      <w:r w:rsidRPr="007C124D">
        <w:rPr>
          <w:rFonts w:ascii="Arial" w:hAnsi="Arial" w:cs="Arial"/>
        </w:rPr>
        <w:t>プレフィックス、サフィックスなど</w:t>
      </w:r>
      <w:r w:rsidRPr="007C124D">
        <w:rPr>
          <w:rFonts w:ascii="Arial" w:hAnsi="Arial" w:cs="Arial"/>
        </w:rPr>
        <w:t xml:space="preserve">) </w:t>
      </w:r>
      <w:r w:rsidRPr="007C124D">
        <w:rPr>
          <w:rFonts w:ascii="Arial" w:hAnsi="Arial" w:cs="Arial"/>
        </w:rPr>
        <w:t>または作成日に基づいて</w:t>
      </w:r>
      <w:r w:rsidRPr="007C124D">
        <w:rPr>
          <w:rFonts w:ascii="Arial" w:hAnsi="Arial" w:cs="Arial"/>
        </w:rPr>
        <w:t xml:space="preserve"> GET Supplier </w:t>
      </w:r>
      <w:r w:rsidRPr="007C124D">
        <w:rPr>
          <w:rFonts w:ascii="Arial" w:hAnsi="Arial" w:cs="Arial"/>
        </w:rPr>
        <w:t>などの特定の演算子と引数を使用できます。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詳細については</w:t>
      </w:r>
      <w:hyperlink r:id="rId22" w:tooltip="Integrate/Technical_Documentation/API/Get_Started/API_Operators" w:history="1">
        <w:r w:rsidRPr="007C124D">
          <w:rPr>
            <w:rStyle w:val="a4"/>
            <w:rFonts w:ascii="Arial" w:hAnsi="Arial" w:cs="Arial"/>
            <w:color w:val="auto"/>
          </w:rPr>
          <w:t>、「</w:t>
        </w:r>
        <w:r w:rsidRPr="007C124D">
          <w:rPr>
            <w:rStyle w:val="a4"/>
            <w:rFonts w:ascii="Arial" w:hAnsi="Arial" w:cs="Arial"/>
            <w:color w:val="auto"/>
          </w:rPr>
          <w:t xml:space="preserve">API </w:t>
        </w:r>
        <w:r w:rsidRPr="007C124D">
          <w:rPr>
            <w:rStyle w:val="a4"/>
            <w:rFonts w:ascii="Arial" w:hAnsi="Arial" w:cs="Arial"/>
            <w:color w:val="auto"/>
          </w:rPr>
          <w:t>演算子</w:t>
        </w:r>
      </w:hyperlink>
      <w:r w:rsidRPr="007C124D">
        <w:rPr>
          <w:rFonts w:ascii="Arial" w:hAnsi="Arial" w:cs="Arial"/>
        </w:rPr>
        <w:t>と</w:t>
      </w:r>
      <w:hyperlink r:id="rId23" w:tooltip="Integrate/Technical_Documentation/API/Get_Started/Arguments" w:history="1">
        <w:r w:rsidRPr="007C124D">
          <w:rPr>
            <w:rStyle w:val="a4"/>
            <w:rFonts w:ascii="Arial" w:hAnsi="Arial" w:cs="Arial"/>
            <w:color w:val="auto"/>
          </w:rPr>
          <w:t>引数</w:t>
        </w:r>
      </w:hyperlink>
      <w:r w:rsidRPr="007C124D">
        <w:rPr>
          <w:rFonts w:ascii="Arial" w:hAnsi="Arial" w:cs="Arial"/>
        </w:rPr>
        <w:t>」を参照してください。</w:t>
      </w:r>
    </w:p>
    <w:p w:rsidR="00FC5FAA" w:rsidRPr="007C124D" w:rsidRDefault="00FC5FAA" w:rsidP="00FC5FAA">
      <w:pPr>
        <w:pStyle w:val="2"/>
        <w:spacing w:before="360" w:after="0"/>
        <w:rPr>
          <w:rFonts w:ascii="Arial" w:hAnsi="Arial" w:cs="Arial"/>
          <w:b w:val="0"/>
          <w:bCs w:val="0"/>
        </w:rPr>
      </w:pPr>
      <w:r w:rsidRPr="007C124D">
        <w:rPr>
          <w:rFonts w:ascii="Arial" w:hAnsi="Arial" w:cs="Arial"/>
          <w:b w:val="0"/>
          <w:bCs w:val="0"/>
        </w:rPr>
        <w:lastRenderedPageBreak/>
        <w:t>ベストプラクティス</w:t>
      </w:r>
    </w:p>
    <w:p w:rsidR="00FC5FAA" w:rsidRPr="007C124D" w:rsidRDefault="00FC5FAA" w:rsidP="00FC5FAA">
      <w:pPr>
        <w:widowControl/>
        <w:numPr>
          <w:ilvl w:val="0"/>
          <w:numId w:val="8"/>
        </w:numPr>
        <w:ind w:left="240"/>
        <w:jc w:val="left"/>
        <w:rPr>
          <w:rFonts w:ascii="Arial" w:hAnsi="Arial" w:cs="Arial"/>
        </w:rPr>
      </w:pPr>
      <w:r w:rsidRPr="007C124D">
        <w:rPr>
          <w:rFonts w:ascii="Arial" w:hAnsi="Arial" w:cs="Arial"/>
        </w:rPr>
        <w:t>浅い</w:t>
      </w:r>
      <w:r w:rsidRPr="007C124D">
        <w:rPr>
          <w:rFonts w:ascii="Arial" w:hAnsi="Arial" w:cs="Arial"/>
        </w:rPr>
        <w:t xml:space="preserve"> API </w:t>
      </w:r>
      <w:r w:rsidRPr="007C124D">
        <w:rPr>
          <w:rFonts w:ascii="Arial" w:hAnsi="Arial" w:cs="Arial"/>
        </w:rPr>
        <w:t>形式は</w:t>
      </w:r>
      <w:r w:rsidRPr="007C124D">
        <w:rPr>
          <w:rFonts w:ascii="Arial" w:hAnsi="Arial" w:cs="Arial"/>
        </w:rPr>
        <w:t xml:space="preserve"> API </w:t>
      </w:r>
      <w:r w:rsidRPr="007C124D">
        <w:rPr>
          <w:rFonts w:ascii="Arial" w:hAnsi="Arial" w:cs="Arial"/>
        </w:rPr>
        <w:t>呼び出しで使用して、</w:t>
      </w:r>
      <w:r w:rsidRPr="007C124D">
        <w:rPr>
          <w:rFonts w:ascii="Arial" w:hAnsi="Arial" w:cs="Arial"/>
        </w:rPr>
        <w:t xml:space="preserve">API </w:t>
      </w:r>
      <w:r w:rsidRPr="007C124D">
        <w:rPr>
          <w:rFonts w:ascii="Arial" w:hAnsi="Arial" w:cs="Arial"/>
        </w:rPr>
        <w:t>応答ペイロードを制限できます。</w:t>
      </w:r>
      <w:r w:rsidRPr="007C124D">
        <w:rPr>
          <w:rFonts w:ascii="Arial" w:hAnsi="Arial" w:cs="Arial"/>
        </w:rPr>
        <w:t xml:space="preserve">Coupa API </w:t>
      </w:r>
      <w:r w:rsidRPr="007C124D">
        <w:rPr>
          <w:rFonts w:ascii="Arial" w:hAnsi="Arial" w:cs="Arial"/>
        </w:rPr>
        <w:t>は、既定では、関連付けの完全なオブジェクトなど、大量のデータを返します。これにより、戻り値が大きくなり、パフォーマンスが低下する可能性があります。これは、余分なデータを必要としない顧客にとって問題になる可能性があります。資源の不必要な消費は言うまでもありません。お客様のニーズに合わせて、</w:t>
      </w:r>
      <w:r w:rsidRPr="007C124D">
        <w:rPr>
          <w:rFonts w:ascii="Arial" w:hAnsi="Arial" w:cs="Arial"/>
        </w:rPr>
        <w:t xml:space="preserve">Coupa </w:t>
      </w:r>
      <w:r w:rsidRPr="007C124D">
        <w:rPr>
          <w:rFonts w:ascii="Arial" w:hAnsi="Arial" w:cs="Arial"/>
        </w:rPr>
        <w:t>は、オブジェクトのスキーマ全体ではなく、制限された</w:t>
      </w:r>
      <w:r w:rsidRPr="007C124D">
        <w:rPr>
          <w:rFonts w:ascii="Arial" w:hAnsi="Arial" w:cs="Arial"/>
        </w:rPr>
        <w:t xml:space="preserve"> XML </w:t>
      </w:r>
      <w:r w:rsidRPr="007C124D">
        <w:rPr>
          <w:rFonts w:ascii="Arial" w:hAnsi="Arial" w:cs="Arial"/>
        </w:rPr>
        <w:t>応答を返すコマンドを追加しました。</w:t>
      </w:r>
      <w:r w:rsidRPr="007C124D">
        <w:rPr>
          <w:rStyle w:val="HTML"/>
          <w:rFonts w:ascii="&amp;quot" w:hAnsi="&amp;quot"/>
          <w:sz w:val="22"/>
          <w:szCs w:val="22"/>
          <w:shd w:val="clear" w:color="auto" w:fill="DDDDDD"/>
        </w:rPr>
        <w:t>return_object=limited</w:t>
      </w:r>
    </w:p>
    <w:p w:rsidR="00FC5FAA" w:rsidRPr="007C124D" w:rsidRDefault="00FC5FAA" w:rsidP="00FC5FAA">
      <w:pPr>
        <w:widowControl/>
        <w:numPr>
          <w:ilvl w:val="0"/>
          <w:numId w:val="8"/>
        </w:numPr>
        <w:spacing w:before="60" w:after="60"/>
        <w:ind w:left="240"/>
        <w:jc w:val="left"/>
        <w:rPr>
          <w:rFonts w:ascii="Arial" w:hAnsi="Arial" w:cs="Arial"/>
        </w:rPr>
      </w:pPr>
      <w:r w:rsidRPr="007C124D">
        <w:rPr>
          <w:rFonts w:ascii="Arial" w:hAnsi="Arial" w:cs="Arial"/>
        </w:rPr>
        <w:t>すべてのトランザクションが記録され、</w:t>
      </w:r>
      <w:r w:rsidRPr="007C124D">
        <w:rPr>
          <w:rFonts w:ascii="Arial" w:hAnsi="Arial" w:cs="Arial"/>
        </w:rPr>
        <w:t xml:space="preserve">Coupa </w:t>
      </w:r>
      <w:r w:rsidRPr="007C124D">
        <w:rPr>
          <w:rFonts w:ascii="Arial" w:hAnsi="Arial" w:cs="Arial"/>
        </w:rPr>
        <w:t>ログで検索可能になるように、</w:t>
      </w:r>
      <w:r w:rsidRPr="007C124D">
        <w:rPr>
          <w:rFonts w:ascii="Arial" w:hAnsi="Arial" w:cs="Arial"/>
        </w:rPr>
        <w:t xml:space="preserve">API </w:t>
      </w:r>
      <w:r w:rsidRPr="007C124D">
        <w:rPr>
          <w:rFonts w:ascii="Arial" w:hAnsi="Arial" w:cs="Arial"/>
        </w:rPr>
        <w:t>呼び出しごとに統合履歴レコードと統合実行オブジェクト</w:t>
      </w:r>
      <w:r w:rsidRPr="007C124D">
        <w:rPr>
          <w:rFonts w:ascii="Arial" w:hAnsi="Arial" w:cs="Arial"/>
        </w:rPr>
        <w:t xml:space="preserve"> (</w:t>
      </w:r>
      <w:r w:rsidRPr="007C124D">
        <w:rPr>
          <w:rFonts w:ascii="Arial" w:hAnsi="Arial" w:cs="Arial"/>
        </w:rPr>
        <w:t>成功</w:t>
      </w:r>
      <w:r w:rsidRPr="007C124D">
        <w:rPr>
          <w:rFonts w:ascii="Arial" w:hAnsi="Arial" w:cs="Arial"/>
        </w:rPr>
        <w:t>/</w:t>
      </w:r>
      <w:r w:rsidRPr="007C124D">
        <w:rPr>
          <w:rFonts w:ascii="Arial" w:hAnsi="Arial" w:cs="Arial"/>
        </w:rPr>
        <w:t>失敗</w:t>
      </w:r>
      <w:r w:rsidRPr="007C124D">
        <w:rPr>
          <w:rFonts w:ascii="Arial" w:hAnsi="Arial" w:cs="Arial"/>
        </w:rPr>
        <w:t xml:space="preserve">) </w:t>
      </w:r>
      <w:r w:rsidRPr="007C124D">
        <w:rPr>
          <w:rFonts w:ascii="Arial" w:hAnsi="Arial" w:cs="Arial"/>
        </w:rPr>
        <w:t>を更新します。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統合履歴レコードと統合実行の使用法の詳細については、次のトピックを参照してください。</w:t>
      </w:r>
    </w:p>
    <w:p w:rsidR="00FC5FAA" w:rsidRPr="007C124D" w:rsidRDefault="0027550A" w:rsidP="00FC5FAA">
      <w:pPr>
        <w:widowControl/>
        <w:numPr>
          <w:ilvl w:val="0"/>
          <w:numId w:val="9"/>
        </w:numPr>
        <w:spacing w:before="60" w:after="60"/>
        <w:ind w:left="240"/>
        <w:jc w:val="left"/>
        <w:rPr>
          <w:rFonts w:ascii="Arial" w:hAnsi="Arial" w:cs="Arial"/>
        </w:rPr>
      </w:pPr>
      <w:hyperlink r:id="rId24" w:tgtFrame="_blank" w:history="1">
        <w:r w:rsidR="00FC5FAA" w:rsidRPr="007C124D">
          <w:rPr>
            <w:rStyle w:val="a4"/>
            <w:rFonts w:ascii="Arial" w:hAnsi="Arial" w:cs="Arial"/>
            <w:color w:val="auto"/>
          </w:rPr>
          <w:t xml:space="preserve">API </w:t>
        </w:r>
        <w:r w:rsidR="00FC5FAA" w:rsidRPr="007C124D">
          <w:rPr>
            <w:rStyle w:val="a4"/>
            <w:rFonts w:ascii="Arial" w:hAnsi="Arial" w:cs="Arial"/>
            <w:color w:val="auto"/>
          </w:rPr>
          <w:t>統合の監視</w:t>
        </w:r>
      </w:hyperlink>
    </w:p>
    <w:p w:rsidR="00FC5FAA" w:rsidRPr="007C124D" w:rsidRDefault="0027550A" w:rsidP="00FC5FAA">
      <w:pPr>
        <w:widowControl/>
        <w:numPr>
          <w:ilvl w:val="0"/>
          <w:numId w:val="9"/>
        </w:numPr>
        <w:spacing w:before="60" w:after="60"/>
        <w:ind w:left="240"/>
        <w:jc w:val="left"/>
        <w:rPr>
          <w:rFonts w:ascii="Arial" w:hAnsi="Arial" w:cs="Arial"/>
        </w:rPr>
      </w:pPr>
      <w:hyperlink r:id="rId25" w:tgtFrame="_blank" w:tooltip="https://success.coupa.com/Integrate/Technical_Documentation/API/Resources/Transactional/integrations/Integration_History_Record_API" w:history="1">
        <w:r w:rsidR="00FC5FAA" w:rsidRPr="007C124D">
          <w:rPr>
            <w:rStyle w:val="a4"/>
            <w:rFonts w:ascii="Arial" w:hAnsi="Arial" w:cs="Arial"/>
            <w:color w:val="auto"/>
          </w:rPr>
          <w:t>統合履歴レコード</w:t>
        </w:r>
        <w:r w:rsidR="00FC5FAA" w:rsidRPr="007C124D">
          <w:rPr>
            <w:rStyle w:val="a4"/>
            <w:rFonts w:ascii="Arial" w:hAnsi="Arial" w:cs="Arial"/>
            <w:color w:val="auto"/>
          </w:rPr>
          <w:t xml:space="preserve"> API</w:t>
        </w:r>
      </w:hyperlink>
    </w:p>
    <w:p w:rsidR="00FC5FAA" w:rsidRPr="007C124D" w:rsidRDefault="0027550A" w:rsidP="00FC5FAA">
      <w:pPr>
        <w:widowControl/>
        <w:numPr>
          <w:ilvl w:val="0"/>
          <w:numId w:val="9"/>
        </w:numPr>
        <w:spacing w:before="60" w:after="60"/>
        <w:ind w:left="240"/>
        <w:jc w:val="left"/>
        <w:rPr>
          <w:rFonts w:ascii="Arial" w:hAnsi="Arial" w:cs="Arial"/>
        </w:rPr>
      </w:pPr>
      <w:hyperlink r:id="rId26" w:tgtFrame="_blank" w:tooltip="https://success.coupa.com/Integrate/Technical_Documentation/API/Resources/Transactional/integrations/Integration_Runs_API" w:history="1">
        <w:r w:rsidR="00FC5FAA" w:rsidRPr="007C124D">
          <w:rPr>
            <w:rStyle w:val="a4"/>
            <w:rFonts w:ascii="Arial" w:hAnsi="Arial" w:cs="Arial"/>
            <w:color w:val="auto"/>
          </w:rPr>
          <w:t>統合実行</w:t>
        </w:r>
        <w:r w:rsidR="00FC5FAA" w:rsidRPr="007C124D">
          <w:rPr>
            <w:rStyle w:val="a4"/>
            <w:rFonts w:ascii="Arial" w:hAnsi="Arial" w:cs="Arial"/>
            <w:color w:val="auto"/>
          </w:rPr>
          <w:t xml:space="preserve"> API</w:t>
        </w:r>
      </w:hyperlink>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最後に、</w:t>
      </w:r>
      <w:r w:rsidRPr="007C124D">
        <w:rPr>
          <w:rFonts w:ascii="Arial" w:hAnsi="Arial" w:cs="Arial"/>
        </w:rPr>
        <w:t xml:space="preserve">REST API </w:t>
      </w:r>
      <w:r w:rsidRPr="007C124D">
        <w:rPr>
          <w:rFonts w:ascii="Arial" w:hAnsi="Arial" w:cs="Arial"/>
        </w:rPr>
        <w:t>統合の詳細については</w:t>
      </w:r>
      <w:hyperlink r:id="rId27" w:tgtFrame="_blank" w:tooltip="The Coupa API" w:history="1">
        <w:r w:rsidRPr="007C124D">
          <w:rPr>
            <w:rStyle w:val="a4"/>
            <w:rFonts w:ascii="Arial" w:hAnsi="Arial" w:cs="Arial"/>
            <w:color w:val="auto"/>
          </w:rPr>
          <w:t>、</w:t>
        </w:r>
        <w:r w:rsidRPr="007C124D">
          <w:rPr>
            <w:rStyle w:val="a4"/>
            <w:rFonts w:ascii="Arial" w:hAnsi="Arial" w:cs="Arial"/>
            <w:color w:val="auto"/>
          </w:rPr>
          <w:t>Coupa API</w:t>
        </w:r>
      </w:hyperlink>
      <w:r w:rsidRPr="007C124D">
        <w:rPr>
          <w:rFonts w:ascii="Arial" w:hAnsi="Arial" w:cs="Arial"/>
        </w:rPr>
        <w:t>を参照してください。</w:t>
      </w:r>
    </w:p>
    <w:p w:rsidR="00FC5FAA" w:rsidRPr="007C124D" w:rsidRDefault="00FC5FAA" w:rsidP="00FC5FAA">
      <w:pPr>
        <w:pStyle w:val="2"/>
        <w:rPr>
          <w:shd w:val="clear" w:color="auto" w:fill="FFFFFF"/>
        </w:rPr>
      </w:pPr>
      <w:r w:rsidRPr="007C124D">
        <w:rPr>
          <w:shd w:val="clear" w:color="auto" w:fill="FFFFFF"/>
        </w:rPr>
        <w:t>ホワイトリストに IP アドレス</w:t>
      </w:r>
    </w:p>
    <w:p w:rsidR="00FC5FAA" w:rsidRPr="00FC5FAA" w:rsidRDefault="00FC5FAA" w:rsidP="00FC5FAA">
      <w:pPr>
        <w:widowControl/>
        <w:spacing w:before="240" w:after="240"/>
        <w:jc w:val="left"/>
        <w:rPr>
          <w:rFonts w:ascii="Arial" w:eastAsia="宋体" w:hAnsi="Arial" w:cs="Arial"/>
          <w:kern w:val="0"/>
          <w:sz w:val="24"/>
          <w:szCs w:val="24"/>
        </w:rPr>
      </w:pPr>
      <w:r w:rsidRPr="00FC5FAA">
        <w:rPr>
          <w:rFonts w:ascii="Arial" w:eastAsia="宋体" w:hAnsi="Arial" w:cs="Arial"/>
          <w:kern w:val="0"/>
          <w:sz w:val="24"/>
          <w:szCs w:val="24"/>
        </w:rPr>
        <w:t>安全な接続を確保するために、</w:t>
      </w:r>
      <w:r w:rsidRPr="00FC5FAA">
        <w:rPr>
          <w:rFonts w:ascii="Arial" w:eastAsia="宋体" w:hAnsi="Arial" w:cs="Arial"/>
          <w:kern w:val="0"/>
          <w:sz w:val="24"/>
          <w:szCs w:val="24"/>
        </w:rPr>
        <w:t>Coupa</w:t>
      </w:r>
      <w:r w:rsidRPr="00FC5FAA">
        <w:rPr>
          <w:rFonts w:ascii="Arial" w:eastAsia="宋体" w:hAnsi="Arial" w:cs="Arial"/>
          <w:kern w:val="0"/>
          <w:sz w:val="24"/>
          <w:szCs w:val="24"/>
        </w:rPr>
        <w:t>は私たちのパブリック</w:t>
      </w:r>
      <w:r w:rsidRPr="00FC5FAA">
        <w:rPr>
          <w:rFonts w:ascii="Arial" w:eastAsia="宋体" w:hAnsi="Arial" w:cs="Arial"/>
          <w:kern w:val="0"/>
          <w:sz w:val="24"/>
          <w:szCs w:val="24"/>
        </w:rPr>
        <w:t>IP</w:t>
      </w:r>
      <w:r w:rsidRPr="00FC5FAA">
        <w:rPr>
          <w:rFonts w:ascii="Arial" w:eastAsia="宋体" w:hAnsi="Arial" w:cs="Arial"/>
          <w:kern w:val="0"/>
          <w:sz w:val="24"/>
          <w:szCs w:val="24"/>
        </w:rPr>
        <w:t>アドレスの完全なリストを提供します。以下のリンクされたページに記載されている例外を除き、</w:t>
      </w:r>
      <w:r w:rsidRPr="00FC5FAA">
        <w:rPr>
          <w:rFonts w:ascii="Arial" w:eastAsia="宋体" w:hAnsi="Arial" w:cs="Arial"/>
          <w:kern w:val="0"/>
          <w:sz w:val="24"/>
          <w:szCs w:val="24"/>
        </w:rPr>
        <w:t xml:space="preserve">Coupa </w:t>
      </w:r>
      <w:r w:rsidRPr="00FC5FAA">
        <w:rPr>
          <w:rFonts w:ascii="Arial" w:eastAsia="宋体" w:hAnsi="Arial" w:cs="Arial"/>
          <w:kern w:val="0"/>
          <w:sz w:val="24"/>
          <w:szCs w:val="24"/>
        </w:rPr>
        <w:t>はすべての</w:t>
      </w:r>
      <w:r w:rsidRPr="00FC5FAA">
        <w:rPr>
          <w:rFonts w:ascii="Arial" w:eastAsia="宋体" w:hAnsi="Arial" w:cs="Arial"/>
          <w:kern w:val="0"/>
          <w:sz w:val="24"/>
          <w:szCs w:val="24"/>
        </w:rPr>
        <w:t xml:space="preserve"> IP </w:t>
      </w:r>
      <w:r w:rsidRPr="00FC5FAA">
        <w:rPr>
          <w:rFonts w:ascii="Arial" w:eastAsia="宋体" w:hAnsi="Arial" w:cs="Arial"/>
          <w:kern w:val="0"/>
          <w:sz w:val="24"/>
          <w:szCs w:val="24"/>
        </w:rPr>
        <w:t>アドレスと範囲をアマゾン</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ウェブ</w:t>
      </w:r>
      <w:r w:rsidRPr="00FC5FAA">
        <w:rPr>
          <w:rFonts w:ascii="Arial" w:eastAsia="宋体" w:hAnsi="Arial" w:cs="Arial"/>
          <w:kern w:val="0"/>
          <w:sz w:val="24"/>
          <w:szCs w:val="24"/>
        </w:rPr>
        <w:t xml:space="preserve"> </w:t>
      </w:r>
      <w:r w:rsidRPr="00FC5FAA">
        <w:rPr>
          <w:rFonts w:ascii="Arial" w:eastAsia="宋体" w:hAnsi="Arial" w:cs="Arial"/>
          <w:kern w:val="0"/>
          <w:sz w:val="24"/>
          <w:szCs w:val="24"/>
        </w:rPr>
        <w:t>サービス</w:t>
      </w:r>
      <w:r w:rsidRPr="00FC5FAA">
        <w:rPr>
          <w:rFonts w:ascii="Arial" w:eastAsia="宋体" w:hAnsi="Arial" w:cs="Arial"/>
          <w:kern w:val="0"/>
          <w:sz w:val="24"/>
          <w:szCs w:val="24"/>
        </w:rPr>
        <w:t xml:space="preserve"> (AWS) </w:t>
      </w:r>
      <w:r w:rsidRPr="00FC5FAA">
        <w:rPr>
          <w:rFonts w:ascii="Arial" w:eastAsia="宋体" w:hAnsi="Arial" w:cs="Arial"/>
          <w:kern w:val="0"/>
          <w:sz w:val="24"/>
          <w:szCs w:val="24"/>
        </w:rPr>
        <w:t>に登録しています。</w:t>
      </w:r>
      <w:r w:rsidRPr="00FC5FAA">
        <w:rPr>
          <w:rFonts w:ascii="Arial" w:eastAsia="宋体" w:hAnsi="Arial" w:cs="Arial"/>
          <w:kern w:val="0"/>
          <w:sz w:val="24"/>
          <w:szCs w:val="24"/>
        </w:rPr>
        <w:t xml:space="preserve">Coupa </w:t>
      </w:r>
      <w:r w:rsidRPr="00FC5FAA">
        <w:rPr>
          <w:rFonts w:ascii="Arial" w:eastAsia="宋体" w:hAnsi="Arial" w:cs="Arial"/>
          <w:kern w:val="0"/>
          <w:sz w:val="24"/>
          <w:szCs w:val="24"/>
        </w:rPr>
        <w:t>の新しい</w:t>
      </w:r>
      <w:r w:rsidRPr="00FC5FAA">
        <w:rPr>
          <w:rFonts w:ascii="Arial" w:eastAsia="宋体" w:hAnsi="Arial" w:cs="Arial"/>
          <w:kern w:val="0"/>
          <w:sz w:val="24"/>
          <w:szCs w:val="24"/>
        </w:rPr>
        <w:t xml:space="preserve"> IP </w:t>
      </w:r>
      <w:r w:rsidRPr="00FC5FAA">
        <w:rPr>
          <w:rFonts w:ascii="Arial" w:eastAsia="宋体" w:hAnsi="Arial" w:cs="Arial"/>
          <w:kern w:val="0"/>
          <w:sz w:val="24"/>
          <w:szCs w:val="24"/>
        </w:rPr>
        <w:t>アドレスと範囲は、インターネット番号</w:t>
      </w:r>
      <w:r w:rsidRPr="00FC5FAA">
        <w:rPr>
          <w:rFonts w:ascii="Arial" w:eastAsia="宋体" w:hAnsi="Arial" w:cs="Arial"/>
          <w:kern w:val="0"/>
          <w:sz w:val="24"/>
          <w:szCs w:val="24"/>
        </w:rPr>
        <w:t xml:space="preserve"> (ARIN) </w:t>
      </w:r>
      <w:r w:rsidRPr="00FC5FAA">
        <w:rPr>
          <w:rFonts w:ascii="Arial" w:eastAsia="宋体" w:hAnsi="Arial" w:cs="Arial"/>
          <w:kern w:val="0"/>
          <w:sz w:val="24"/>
          <w:szCs w:val="24"/>
        </w:rPr>
        <w:t>のアメリカのレジストリに登録されています。</w:t>
      </w:r>
    </w:p>
    <w:p w:rsidR="00FC5FAA" w:rsidRPr="00FC5FAA" w:rsidRDefault="00FC5FAA" w:rsidP="00FC5FAA">
      <w:pPr>
        <w:widowControl/>
        <w:spacing w:before="240" w:after="240"/>
        <w:jc w:val="left"/>
        <w:rPr>
          <w:rFonts w:ascii="Arial" w:eastAsia="宋体" w:hAnsi="Arial" w:cs="Arial"/>
          <w:kern w:val="0"/>
          <w:sz w:val="24"/>
          <w:szCs w:val="24"/>
        </w:rPr>
      </w:pPr>
      <w:r w:rsidRPr="00FC5FAA">
        <w:rPr>
          <w:rFonts w:ascii="Arial" w:eastAsia="宋体" w:hAnsi="Arial" w:cs="Arial"/>
          <w:kern w:val="0"/>
          <w:sz w:val="24"/>
          <w:szCs w:val="24"/>
        </w:rPr>
        <w:t xml:space="preserve">IP </w:t>
      </w:r>
      <w:r w:rsidRPr="00FC5FAA">
        <w:rPr>
          <w:rFonts w:ascii="Arial" w:eastAsia="宋体" w:hAnsi="Arial" w:cs="Arial"/>
          <w:kern w:val="0"/>
          <w:sz w:val="24"/>
          <w:szCs w:val="24"/>
        </w:rPr>
        <w:t>範囲全体をホワイトリストに入れ、</w:t>
      </w:r>
      <w:r w:rsidRPr="00FC5FAA">
        <w:rPr>
          <w:rFonts w:ascii="Arial" w:eastAsia="宋体" w:hAnsi="Arial" w:cs="Arial"/>
          <w:kern w:val="0"/>
          <w:sz w:val="24"/>
          <w:szCs w:val="24"/>
        </w:rPr>
        <w:t xml:space="preserve">IP </w:t>
      </w:r>
      <w:r w:rsidRPr="00FC5FAA">
        <w:rPr>
          <w:rFonts w:ascii="Arial" w:eastAsia="宋体" w:hAnsi="Arial" w:cs="Arial"/>
          <w:kern w:val="0"/>
          <w:sz w:val="24"/>
          <w:szCs w:val="24"/>
        </w:rPr>
        <w:t>範囲のサブセットのみをホワイトリストに入れることができます。これを行う必要がある場合は、以下のリンクに関する以下の情報を確認して、意図しないサービスの中断を回避してください。</w:t>
      </w:r>
    </w:p>
    <w:p w:rsidR="00FC5FAA" w:rsidRPr="00FC5FAA" w:rsidRDefault="00FC5FAA" w:rsidP="00FC5FAA">
      <w:pPr>
        <w:widowControl/>
        <w:spacing w:before="240" w:after="240"/>
        <w:jc w:val="left"/>
        <w:rPr>
          <w:rFonts w:ascii="Arial" w:eastAsia="宋体" w:hAnsi="Arial" w:cs="Arial"/>
          <w:kern w:val="0"/>
          <w:sz w:val="24"/>
          <w:szCs w:val="24"/>
        </w:rPr>
      </w:pPr>
      <w:r w:rsidRPr="00FC5FAA">
        <w:rPr>
          <w:rFonts w:ascii="Arial" w:eastAsia="宋体" w:hAnsi="Arial" w:cs="Arial"/>
          <w:kern w:val="0"/>
          <w:sz w:val="24"/>
          <w:szCs w:val="24"/>
        </w:rPr>
        <w:t xml:space="preserve">Coupa </w:t>
      </w:r>
      <w:r w:rsidRPr="00FC5FAA">
        <w:rPr>
          <w:rFonts w:ascii="Arial" w:eastAsia="宋体" w:hAnsi="Arial" w:cs="Arial"/>
          <w:kern w:val="0"/>
          <w:sz w:val="24"/>
          <w:szCs w:val="24"/>
        </w:rPr>
        <w:t>アプリケーションの</w:t>
      </w:r>
      <w:r w:rsidRPr="00FC5FAA">
        <w:rPr>
          <w:rFonts w:ascii="Arial" w:eastAsia="宋体" w:hAnsi="Arial" w:cs="Arial"/>
          <w:kern w:val="0"/>
          <w:sz w:val="24"/>
          <w:szCs w:val="24"/>
        </w:rPr>
        <w:t xml:space="preserve"> IP </w:t>
      </w:r>
      <w:r w:rsidRPr="00FC5FAA">
        <w:rPr>
          <w:rFonts w:ascii="Arial" w:eastAsia="宋体" w:hAnsi="Arial" w:cs="Arial"/>
          <w:kern w:val="0"/>
          <w:sz w:val="24"/>
          <w:szCs w:val="24"/>
        </w:rPr>
        <w:t>アドレスと</w:t>
      </w:r>
      <w:r w:rsidRPr="00FC5FAA">
        <w:rPr>
          <w:rFonts w:ascii="Arial" w:eastAsia="宋体" w:hAnsi="Arial" w:cs="Arial"/>
          <w:kern w:val="0"/>
          <w:sz w:val="24"/>
          <w:szCs w:val="24"/>
        </w:rPr>
        <w:t xml:space="preserve"> IP </w:t>
      </w:r>
      <w:r w:rsidRPr="00FC5FAA">
        <w:rPr>
          <w:rFonts w:ascii="Arial" w:eastAsia="宋体" w:hAnsi="Arial" w:cs="Arial"/>
          <w:kern w:val="0"/>
          <w:sz w:val="24"/>
          <w:szCs w:val="24"/>
        </w:rPr>
        <w:t>アドレスの一覧の詳細については</w:t>
      </w:r>
      <w:hyperlink r:id="rId28" w:tooltip="https://success.coupa.com/Integrate/Technical_Documentation/Coupa_Application_IP_Addresses" w:history="1">
        <w:r w:rsidRPr="007C124D">
          <w:rPr>
            <w:rFonts w:ascii="Arial" w:eastAsia="宋体" w:hAnsi="Arial" w:cs="Arial"/>
            <w:kern w:val="0"/>
            <w:sz w:val="24"/>
            <w:szCs w:val="24"/>
            <w:u w:val="single"/>
          </w:rPr>
          <w:t>、</w:t>
        </w:r>
        <w:r w:rsidRPr="007C124D">
          <w:rPr>
            <w:rFonts w:ascii="Arial" w:eastAsia="宋体" w:hAnsi="Arial" w:cs="Arial"/>
            <w:kern w:val="0"/>
            <w:sz w:val="24"/>
            <w:szCs w:val="24"/>
            <w:u w:val="single"/>
          </w:rPr>
          <w:t xml:space="preserve"> </w:t>
        </w:r>
        <w:r w:rsidRPr="007C124D">
          <w:rPr>
            <w:rFonts w:ascii="Arial" w:eastAsia="宋体" w:hAnsi="Arial" w:cs="Arial"/>
            <w:kern w:val="0"/>
            <w:sz w:val="24"/>
            <w:szCs w:val="24"/>
            <w:u w:val="single"/>
          </w:rPr>
          <w:t>ここ</w:t>
        </w:r>
      </w:hyperlink>
      <w:r w:rsidRPr="00FC5FAA">
        <w:rPr>
          <w:rFonts w:ascii="Arial" w:eastAsia="宋体" w:hAnsi="Arial" w:cs="Arial"/>
          <w:kern w:val="0"/>
          <w:sz w:val="24"/>
          <w:szCs w:val="24"/>
        </w:rPr>
        <w:t>を参照してください。</w:t>
      </w:r>
    </w:p>
    <w:p w:rsidR="00FC5FAA" w:rsidRPr="007C124D" w:rsidRDefault="00FC5FAA" w:rsidP="00FC5FAA">
      <w:pPr>
        <w:pStyle w:val="1"/>
        <w:rPr>
          <w:shd w:val="clear" w:color="auto" w:fill="FFFFFF"/>
        </w:rPr>
      </w:pPr>
      <w:r w:rsidRPr="007C124D">
        <w:rPr>
          <w:shd w:val="clear" w:color="auto" w:fill="FFFFFF"/>
        </w:rPr>
        <w:t>統合シナリオ</w:t>
      </w:r>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29" w:tooltip="1. User Integration Scenarios (Optional)" w:history="1">
        <w:r w:rsidR="00FC5FAA" w:rsidRPr="007C124D">
          <w:rPr>
            <w:rFonts w:ascii="Arial" w:eastAsia="宋体" w:hAnsi="Arial" w:cs="Arial"/>
            <w:kern w:val="0"/>
            <w:sz w:val="30"/>
            <w:szCs w:val="30"/>
            <w:u w:val="single"/>
          </w:rPr>
          <w:t xml:space="preserve">1. </w:t>
        </w:r>
        <w:r w:rsidR="00FC5FAA" w:rsidRPr="007C124D">
          <w:rPr>
            <w:rFonts w:ascii="Arial" w:eastAsia="宋体" w:hAnsi="Arial" w:cs="Arial"/>
            <w:kern w:val="0"/>
            <w:sz w:val="30"/>
            <w:szCs w:val="30"/>
            <w:u w:val="single"/>
          </w:rPr>
          <w:t>ユーザー統合シナリオ</w:t>
        </w:r>
        <w:r w:rsidR="00FC5FAA" w:rsidRPr="007C124D">
          <w:rPr>
            <w:rFonts w:ascii="Arial" w:eastAsia="宋体" w:hAnsi="Arial" w:cs="Arial"/>
            <w:kern w:val="0"/>
            <w:sz w:val="30"/>
            <w:szCs w:val="30"/>
            <w:u w:val="single"/>
          </w:rPr>
          <w:t xml:space="preserve"> (</w:t>
        </w:r>
        <w:r w:rsidR="00FC5FAA" w:rsidRPr="007C124D">
          <w:rPr>
            <w:rFonts w:ascii="Arial" w:eastAsia="宋体" w:hAnsi="Arial" w:cs="Arial"/>
            <w:kern w:val="0"/>
            <w:sz w:val="30"/>
            <w:szCs w:val="30"/>
            <w:u w:val="single"/>
          </w:rPr>
          <w:t>オプション</w:t>
        </w:r>
        <w:r w:rsidR="00FC5FAA" w:rsidRPr="007C124D">
          <w:rPr>
            <w:rFonts w:ascii="Arial" w:eastAsia="宋体" w:hAnsi="Arial" w:cs="Arial"/>
            <w:kern w:val="0"/>
            <w:sz w:val="30"/>
            <w:szCs w:val="30"/>
            <w:u w:val="single"/>
          </w:rPr>
          <w:t>)</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30" w:tooltip="1.1 Create a User" w:history="1">
        <w:r w:rsidR="00FC5FAA" w:rsidRPr="007C124D">
          <w:rPr>
            <w:rFonts w:ascii="Arial" w:eastAsia="宋体" w:hAnsi="Arial" w:cs="Arial"/>
            <w:kern w:val="0"/>
            <w:sz w:val="24"/>
            <w:szCs w:val="24"/>
            <w:u w:val="single"/>
          </w:rPr>
          <w:t xml:space="preserve">1.1 </w:t>
        </w:r>
        <w:r w:rsidR="00FC5FAA" w:rsidRPr="007C124D">
          <w:rPr>
            <w:rFonts w:ascii="Arial" w:eastAsia="宋体" w:hAnsi="Arial" w:cs="Arial"/>
            <w:kern w:val="0"/>
            <w:sz w:val="24"/>
            <w:szCs w:val="24"/>
            <w:u w:val="single"/>
          </w:rPr>
          <w:t>ユーザーの作成</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31" w:tooltip="1.2 Modify a User" w:history="1">
        <w:r w:rsidR="00FC5FAA" w:rsidRPr="007C124D">
          <w:rPr>
            <w:rFonts w:ascii="Arial" w:eastAsia="宋体" w:hAnsi="Arial" w:cs="Arial"/>
            <w:kern w:val="0"/>
            <w:sz w:val="24"/>
            <w:szCs w:val="24"/>
            <w:u w:val="single"/>
          </w:rPr>
          <w:t xml:space="preserve">1.2 </w:t>
        </w:r>
        <w:r w:rsidR="00FC5FAA" w:rsidRPr="007C124D">
          <w:rPr>
            <w:rFonts w:ascii="Arial" w:eastAsia="宋体" w:hAnsi="Arial" w:cs="Arial"/>
            <w:kern w:val="0"/>
            <w:sz w:val="24"/>
            <w:szCs w:val="24"/>
            <w:u w:val="single"/>
          </w:rPr>
          <w:t>ユーザーの変更</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32" w:tooltip="1.3 Update a Custom Field on a User" w:history="1">
        <w:r w:rsidR="00FC5FAA" w:rsidRPr="007C124D">
          <w:rPr>
            <w:rFonts w:ascii="Arial" w:eastAsia="宋体" w:hAnsi="Arial" w:cs="Arial"/>
            <w:kern w:val="0"/>
            <w:sz w:val="24"/>
            <w:szCs w:val="24"/>
            <w:u w:val="single"/>
          </w:rPr>
          <w:t xml:space="preserve">1.3 </w:t>
        </w:r>
        <w:r w:rsidR="00FC5FAA" w:rsidRPr="007C124D">
          <w:rPr>
            <w:rFonts w:ascii="Arial" w:eastAsia="宋体" w:hAnsi="Arial" w:cs="Arial"/>
            <w:kern w:val="0"/>
            <w:sz w:val="24"/>
            <w:szCs w:val="24"/>
            <w:u w:val="single"/>
          </w:rPr>
          <w:t>ユーザーのユーザー設定フィールドを更新する</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33" w:tooltip="1.4 Deactivate a User" w:history="1">
        <w:r w:rsidR="00FC5FAA" w:rsidRPr="007C124D">
          <w:rPr>
            <w:rFonts w:ascii="Arial" w:eastAsia="宋体" w:hAnsi="Arial" w:cs="Arial"/>
            <w:kern w:val="0"/>
            <w:sz w:val="24"/>
            <w:szCs w:val="24"/>
            <w:u w:val="single"/>
          </w:rPr>
          <w:t xml:space="preserve">1.4 </w:t>
        </w:r>
        <w:r w:rsidR="00FC5FAA" w:rsidRPr="007C124D">
          <w:rPr>
            <w:rFonts w:ascii="Arial" w:eastAsia="宋体" w:hAnsi="Arial" w:cs="Arial"/>
            <w:kern w:val="0"/>
            <w:sz w:val="24"/>
            <w:szCs w:val="24"/>
            <w:u w:val="single"/>
          </w:rPr>
          <w:t>ユーザーの非アクティブ化</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34" w:tooltip="1.5 Reactivate a User" w:history="1">
        <w:r w:rsidR="00FC5FAA" w:rsidRPr="007C124D">
          <w:rPr>
            <w:rFonts w:ascii="Arial" w:eastAsia="宋体" w:hAnsi="Arial" w:cs="Arial"/>
            <w:kern w:val="0"/>
            <w:sz w:val="24"/>
            <w:szCs w:val="24"/>
            <w:u w:val="single"/>
          </w:rPr>
          <w:t xml:space="preserve">1.5 </w:t>
        </w:r>
        <w:r w:rsidR="00FC5FAA" w:rsidRPr="007C124D">
          <w:rPr>
            <w:rFonts w:ascii="Arial" w:eastAsia="宋体" w:hAnsi="Arial" w:cs="Arial"/>
            <w:kern w:val="0"/>
            <w:sz w:val="24"/>
            <w:szCs w:val="24"/>
            <w:u w:val="single"/>
          </w:rPr>
          <w:t>ユーザーの再有効化</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35" w:tooltip="1.6 Add a Role to a User" w:history="1">
        <w:r w:rsidR="00FC5FAA" w:rsidRPr="007C124D">
          <w:rPr>
            <w:rFonts w:ascii="Arial" w:eastAsia="宋体" w:hAnsi="Arial" w:cs="Arial"/>
            <w:kern w:val="0"/>
            <w:sz w:val="24"/>
            <w:szCs w:val="24"/>
            <w:u w:val="single"/>
          </w:rPr>
          <w:t xml:space="preserve">1.6 </w:t>
        </w:r>
        <w:r w:rsidR="00FC5FAA" w:rsidRPr="007C124D">
          <w:rPr>
            <w:rFonts w:ascii="Arial" w:eastAsia="宋体" w:hAnsi="Arial" w:cs="Arial"/>
            <w:kern w:val="0"/>
            <w:sz w:val="24"/>
            <w:szCs w:val="24"/>
            <w:u w:val="single"/>
          </w:rPr>
          <w:t>ユーザへのロールの追加</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36" w:tooltip="1.7 Remove a Role from a User" w:history="1">
        <w:r w:rsidR="00FC5FAA" w:rsidRPr="007C124D">
          <w:rPr>
            <w:rFonts w:ascii="Arial" w:eastAsia="宋体" w:hAnsi="Arial" w:cs="Arial"/>
            <w:kern w:val="0"/>
            <w:sz w:val="24"/>
            <w:szCs w:val="24"/>
            <w:u w:val="single"/>
          </w:rPr>
          <w:t xml:space="preserve">1.7 </w:t>
        </w:r>
        <w:r w:rsidR="00FC5FAA" w:rsidRPr="007C124D">
          <w:rPr>
            <w:rFonts w:ascii="Arial" w:eastAsia="宋体" w:hAnsi="Arial" w:cs="Arial"/>
            <w:kern w:val="0"/>
            <w:sz w:val="24"/>
            <w:szCs w:val="24"/>
            <w:u w:val="single"/>
          </w:rPr>
          <w:t>ユーザからロールを削除する</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37" w:tooltip="1.8 Check Error Handling on Users" w:history="1">
        <w:r w:rsidR="00FC5FAA" w:rsidRPr="007C124D">
          <w:rPr>
            <w:rFonts w:ascii="Arial" w:eastAsia="宋体" w:hAnsi="Arial" w:cs="Arial"/>
            <w:kern w:val="0"/>
            <w:sz w:val="24"/>
            <w:szCs w:val="24"/>
            <w:u w:val="single"/>
          </w:rPr>
          <w:t xml:space="preserve">1.8 </w:t>
        </w:r>
        <w:r w:rsidR="00FC5FAA" w:rsidRPr="007C124D">
          <w:rPr>
            <w:rFonts w:ascii="Arial" w:eastAsia="宋体" w:hAnsi="Arial" w:cs="Arial"/>
            <w:kern w:val="0"/>
            <w:sz w:val="24"/>
            <w:szCs w:val="24"/>
            <w:u w:val="single"/>
          </w:rPr>
          <w:t>ユーザーのエラー処理を確認する</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38" w:tooltip="2. Supplier Integration Scenarios" w:history="1">
        <w:r w:rsidR="00FC5FAA" w:rsidRPr="007C124D">
          <w:rPr>
            <w:rFonts w:ascii="Arial" w:eastAsia="宋体" w:hAnsi="Arial" w:cs="Arial"/>
            <w:kern w:val="0"/>
            <w:sz w:val="30"/>
            <w:szCs w:val="30"/>
            <w:u w:val="single"/>
          </w:rPr>
          <w:t xml:space="preserve">2. </w:t>
        </w:r>
        <w:r w:rsidR="00FC5FAA" w:rsidRPr="007C124D">
          <w:rPr>
            <w:rFonts w:ascii="Arial" w:eastAsia="宋体" w:hAnsi="Arial" w:cs="Arial"/>
            <w:kern w:val="0"/>
            <w:sz w:val="30"/>
            <w:szCs w:val="30"/>
            <w:u w:val="single"/>
          </w:rPr>
          <w:t>サプライヤー統合シナリオ</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39" w:tooltip="2.10 Check Error Handling on Suppliers" w:history="1">
        <w:r w:rsidR="00FC5FAA" w:rsidRPr="007C124D">
          <w:rPr>
            <w:rFonts w:ascii="Arial" w:eastAsia="宋体" w:hAnsi="Arial" w:cs="Arial"/>
            <w:kern w:val="0"/>
            <w:sz w:val="24"/>
            <w:szCs w:val="24"/>
            <w:u w:val="single"/>
          </w:rPr>
          <w:t xml:space="preserve">2.10 </w:t>
        </w:r>
        <w:r w:rsidR="00FC5FAA" w:rsidRPr="007C124D">
          <w:rPr>
            <w:rFonts w:ascii="Arial" w:eastAsia="宋体" w:hAnsi="Arial" w:cs="Arial"/>
            <w:kern w:val="0"/>
            <w:sz w:val="24"/>
            <w:szCs w:val="24"/>
            <w:u w:val="single"/>
          </w:rPr>
          <w:t>サプライヤーでのチェック</w:t>
        </w:r>
        <w:r w:rsidR="00FC5FAA" w:rsidRPr="007C124D">
          <w:rPr>
            <w:rFonts w:ascii="Arial" w:eastAsia="宋体" w:hAnsi="Arial" w:cs="Arial"/>
            <w:kern w:val="0"/>
            <w:sz w:val="24"/>
            <w:szCs w:val="24"/>
            <w:u w:val="single"/>
          </w:rPr>
          <w:t xml:space="preserve"> </w:t>
        </w:r>
        <w:r w:rsidR="00FC5FAA" w:rsidRPr="007C124D">
          <w:rPr>
            <w:rFonts w:ascii="Arial" w:eastAsia="宋体" w:hAnsi="Arial" w:cs="Arial"/>
            <w:kern w:val="0"/>
            <w:sz w:val="24"/>
            <w:szCs w:val="24"/>
            <w:u w:val="single"/>
          </w:rPr>
          <w:t>エラー処理</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40" w:tooltip="2.1 Create a Supplier" w:history="1">
        <w:r w:rsidR="00FC5FAA" w:rsidRPr="007C124D">
          <w:rPr>
            <w:rFonts w:ascii="Arial" w:eastAsia="宋体" w:hAnsi="Arial" w:cs="Arial"/>
            <w:kern w:val="0"/>
            <w:sz w:val="24"/>
            <w:szCs w:val="24"/>
            <w:u w:val="single"/>
          </w:rPr>
          <w:t xml:space="preserve">2.1 </w:t>
        </w:r>
        <w:r w:rsidR="00FC5FAA" w:rsidRPr="007C124D">
          <w:rPr>
            <w:rFonts w:ascii="Arial" w:eastAsia="宋体" w:hAnsi="Arial" w:cs="Arial"/>
            <w:kern w:val="0"/>
            <w:sz w:val="24"/>
            <w:szCs w:val="24"/>
            <w:u w:val="single"/>
          </w:rPr>
          <w:t>サプライヤーの作成</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41" w:tooltip="2.2 Modify a Supplier" w:history="1">
        <w:r w:rsidR="00FC5FAA" w:rsidRPr="007C124D">
          <w:rPr>
            <w:rFonts w:ascii="Arial" w:eastAsia="宋体" w:hAnsi="Arial" w:cs="Arial"/>
            <w:kern w:val="0"/>
            <w:sz w:val="24"/>
            <w:szCs w:val="24"/>
            <w:u w:val="single"/>
          </w:rPr>
          <w:t xml:space="preserve">2.2 </w:t>
        </w:r>
        <w:r w:rsidR="00FC5FAA" w:rsidRPr="007C124D">
          <w:rPr>
            <w:rFonts w:ascii="Arial" w:eastAsia="宋体" w:hAnsi="Arial" w:cs="Arial"/>
            <w:kern w:val="0"/>
            <w:sz w:val="24"/>
            <w:szCs w:val="24"/>
            <w:u w:val="single"/>
          </w:rPr>
          <w:t>サプライヤーの変更</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42" w:tooltip="2.3 Create a Supplier with Multiple Locations/Purchase Org in ERP" w:history="1">
        <w:r w:rsidR="00FC5FAA" w:rsidRPr="007C124D">
          <w:rPr>
            <w:rFonts w:ascii="Arial" w:eastAsia="宋体" w:hAnsi="Arial" w:cs="Arial"/>
            <w:kern w:val="0"/>
            <w:sz w:val="24"/>
            <w:szCs w:val="24"/>
            <w:u w:val="single"/>
          </w:rPr>
          <w:t xml:space="preserve">2.3 ERP </w:t>
        </w:r>
        <w:r w:rsidR="00FC5FAA" w:rsidRPr="007C124D">
          <w:rPr>
            <w:rFonts w:ascii="Arial" w:eastAsia="宋体" w:hAnsi="Arial" w:cs="Arial"/>
            <w:kern w:val="0"/>
            <w:sz w:val="24"/>
            <w:szCs w:val="24"/>
            <w:u w:val="single"/>
          </w:rPr>
          <w:t>で複数の場所を持つサプライヤーを作成</w:t>
        </w:r>
        <w:r w:rsidR="00FC5FAA" w:rsidRPr="007C124D">
          <w:rPr>
            <w:rFonts w:ascii="Arial" w:eastAsia="宋体" w:hAnsi="Arial" w:cs="Arial"/>
            <w:kern w:val="0"/>
            <w:sz w:val="24"/>
            <w:szCs w:val="24"/>
            <w:u w:val="single"/>
          </w:rPr>
          <w:t>/</w:t>
        </w:r>
        <w:r w:rsidR="00FC5FAA" w:rsidRPr="007C124D">
          <w:rPr>
            <w:rFonts w:ascii="Arial" w:eastAsia="宋体" w:hAnsi="Arial" w:cs="Arial"/>
            <w:kern w:val="0"/>
            <w:sz w:val="24"/>
            <w:szCs w:val="24"/>
            <w:u w:val="single"/>
          </w:rPr>
          <w:t>組織を購入する</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43" w:tooltip="2.4 Update a Custom Field on a Supplier" w:history="1">
        <w:r w:rsidR="00FC5FAA" w:rsidRPr="007C124D">
          <w:rPr>
            <w:rFonts w:ascii="Arial" w:eastAsia="宋体" w:hAnsi="Arial" w:cs="Arial"/>
            <w:kern w:val="0"/>
            <w:sz w:val="24"/>
            <w:szCs w:val="24"/>
            <w:u w:val="single"/>
          </w:rPr>
          <w:t xml:space="preserve">2.4 </w:t>
        </w:r>
        <w:r w:rsidR="00FC5FAA" w:rsidRPr="007C124D">
          <w:rPr>
            <w:rFonts w:ascii="Arial" w:eastAsia="宋体" w:hAnsi="Arial" w:cs="Arial"/>
            <w:kern w:val="0"/>
            <w:sz w:val="24"/>
            <w:szCs w:val="24"/>
            <w:u w:val="single"/>
          </w:rPr>
          <w:t>仕入先のユーザー設定フィールドの更新</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44" w:tooltip="2.5 Deactivate a Supplier" w:history="1">
        <w:r w:rsidR="00FC5FAA" w:rsidRPr="007C124D">
          <w:rPr>
            <w:rFonts w:ascii="Arial" w:eastAsia="宋体" w:hAnsi="Arial" w:cs="Arial"/>
            <w:kern w:val="0"/>
            <w:sz w:val="24"/>
            <w:szCs w:val="24"/>
            <w:u w:val="single"/>
          </w:rPr>
          <w:t xml:space="preserve">2.5 </w:t>
        </w:r>
        <w:r w:rsidR="00FC5FAA" w:rsidRPr="007C124D">
          <w:rPr>
            <w:rFonts w:ascii="Arial" w:eastAsia="宋体" w:hAnsi="Arial" w:cs="Arial"/>
            <w:kern w:val="0"/>
            <w:sz w:val="24"/>
            <w:szCs w:val="24"/>
            <w:u w:val="single"/>
          </w:rPr>
          <w:t>サプライヤーの無効化</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45" w:tooltip="2.6 Reactivate a Supplier" w:history="1">
        <w:r w:rsidR="00FC5FAA" w:rsidRPr="007C124D">
          <w:rPr>
            <w:rFonts w:ascii="Arial" w:eastAsia="宋体" w:hAnsi="Arial" w:cs="Arial"/>
            <w:kern w:val="0"/>
            <w:sz w:val="24"/>
            <w:szCs w:val="24"/>
            <w:u w:val="single"/>
          </w:rPr>
          <w:t xml:space="preserve">2.6 </w:t>
        </w:r>
        <w:r w:rsidR="00FC5FAA" w:rsidRPr="007C124D">
          <w:rPr>
            <w:rFonts w:ascii="Arial" w:eastAsia="宋体" w:hAnsi="Arial" w:cs="Arial"/>
            <w:kern w:val="0"/>
            <w:sz w:val="24"/>
            <w:szCs w:val="24"/>
            <w:u w:val="single"/>
          </w:rPr>
          <w:t>サプライヤーの再有効化</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46" w:tooltip="2.7 Change the Content Group on a Supplier" w:history="1">
        <w:r w:rsidR="00FC5FAA" w:rsidRPr="007C124D">
          <w:rPr>
            <w:rFonts w:ascii="Arial" w:eastAsia="宋体" w:hAnsi="Arial" w:cs="Arial"/>
            <w:kern w:val="0"/>
            <w:sz w:val="24"/>
            <w:szCs w:val="24"/>
            <w:u w:val="single"/>
          </w:rPr>
          <w:t xml:space="preserve">2.7 </w:t>
        </w:r>
        <w:r w:rsidR="00FC5FAA" w:rsidRPr="007C124D">
          <w:rPr>
            <w:rFonts w:ascii="Arial" w:eastAsia="宋体" w:hAnsi="Arial" w:cs="Arial"/>
            <w:kern w:val="0"/>
            <w:sz w:val="24"/>
            <w:szCs w:val="24"/>
            <w:u w:val="single"/>
          </w:rPr>
          <w:t>サプライヤーのコンテンツグループを変更する</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47" w:tooltip="2.8 Change the Enterprise on a Supplier" w:history="1">
        <w:r w:rsidR="00FC5FAA" w:rsidRPr="007C124D">
          <w:rPr>
            <w:rFonts w:ascii="Arial" w:eastAsia="宋体" w:hAnsi="Arial" w:cs="Arial"/>
            <w:kern w:val="0"/>
            <w:sz w:val="24"/>
            <w:szCs w:val="24"/>
            <w:u w:val="single"/>
          </w:rPr>
          <w:t xml:space="preserve">2.8 </w:t>
        </w:r>
        <w:r w:rsidR="00FC5FAA" w:rsidRPr="007C124D">
          <w:rPr>
            <w:rFonts w:ascii="Arial" w:eastAsia="宋体" w:hAnsi="Arial" w:cs="Arial"/>
            <w:kern w:val="0"/>
            <w:sz w:val="24"/>
            <w:szCs w:val="24"/>
            <w:u w:val="single"/>
          </w:rPr>
          <w:t>サプライヤーのエンタープライズを変更する</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48" w:tooltip="2.9 Change the PO Method, PO Email on a Supplier" w:history="1">
        <w:r w:rsidR="00FC5FAA" w:rsidRPr="007C124D">
          <w:rPr>
            <w:rFonts w:ascii="Arial" w:eastAsia="宋体" w:hAnsi="Arial" w:cs="Arial"/>
            <w:kern w:val="0"/>
            <w:sz w:val="24"/>
            <w:szCs w:val="24"/>
            <w:u w:val="single"/>
          </w:rPr>
          <w:t xml:space="preserve">2.9 </w:t>
        </w:r>
        <w:r w:rsidR="00FC5FAA" w:rsidRPr="007C124D">
          <w:rPr>
            <w:rFonts w:ascii="Arial" w:eastAsia="宋体" w:hAnsi="Arial" w:cs="Arial"/>
            <w:kern w:val="0"/>
            <w:sz w:val="24"/>
            <w:szCs w:val="24"/>
            <w:u w:val="single"/>
          </w:rPr>
          <w:t>発注方法の変更、サプライヤー上の</w:t>
        </w:r>
        <w:r w:rsidR="00FC5FAA" w:rsidRPr="007C124D">
          <w:rPr>
            <w:rFonts w:ascii="Arial" w:eastAsia="宋体" w:hAnsi="Arial" w:cs="Arial"/>
            <w:kern w:val="0"/>
            <w:sz w:val="24"/>
            <w:szCs w:val="24"/>
            <w:u w:val="single"/>
          </w:rPr>
          <w:t xml:space="preserve"> PO </w:t>
        </w:r>
        <w:r w:rsidR="00FC5FAA" w:rsidRPr="007C124D">
          <w:rPr>
            <w:rFonts w:ascii="Arial" w:eastAsia="宋体" w:hAnsi="Arial" w:cs="Arial"/>
            <w:kern w:val="0"/>
            <w:sz w:val="24"/>
            <w:szCs w:val="24"/>
            <w:u w:val="single"/>
          </w:rPr>
          <w:t>メール</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49" w:tooltip="3. COA - Accounts / Lookup Integration Scenarios" w:history="1">
        <w:r w:rsidR="00FC5FAA" w:rsidRPr="007C124D">
          <w:rPr>
            <w:rFonts w:ascii="Arial" w:eastAsia="宋体" w:hAnsi="Arial" w:cs="Arial"/>
            <w:kern w:val="0"/>
            <w:sz w:val="30"/>
            <w:szCs w:val="30"/>
            <w:u w:val="single"/>
          </w:rPr>
          <w:t xml:space="preserve">3. COA - </w:t>
        </w:r>
        <w:r w:rsidR="00FC5FAA" w:rsidRPr="007C124D">
          <w:rPr>
            <w:rFonts w:ascii="Arial" w:eastAsia="宋体" w:hAnsi="Arial" w:cs="Arial"/>
            <w:kern w:val="0"/>
            <w:sz w:val="30"/>
            <w:szCs w:val="30"/>
            <w:u w:val="single"/>
          </w:rPr>
          <w:t>アカウント</w:t>
        </w:r>
        <w:r w:rsidR="00FC5FAA" w:rsidRPr="007C124D">
          <w:rPr>
            <w:rFonts w:ascii="Arial" w:eastAsia="宋体" w:hAnsi="Arial" w:cs="Arial"/>
            <w:kern w:val="0"/>
            <w:sz w:val="30"/>
            <w:szCs w:val="30"/>
            <w:u w:val="single"/>
          </w:rPr>
          <w:t>/</w:t>
        </w:r>
        <w:r w:rsidR="00FC5FAA" w:rsidRPr="007C124D">
          <w:rPr>
            <w:rFonts w:ascii="Arial" w:eastAsia="宋体" w:hAnsi="Arial" w:cs="Arial"/>
            <w:kern w:val="0"/>
            <w:sz w:val="30"/>
            <w:szCs w:val="30"/>
            <w:u w:val="single"/>
          </w:rPr>
          <w:t>ルックアップ統合シナリオ</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0" w:tooltip="3.10 Check Error Handling on Lookup Values" w:history="1">
        <w:r w:rsidR="00FC5FAA" w:rsidRPr="007C124D">
          <w:rPr>
            <w:rFonts w:ascii="Arial" w:eastAsia="宋体" w:hAnsi="Arial" w:cs="Arial"/>
            <w:kern w:val="0"/>
            <w:sz w:val="24"/>
            <w:szCs w:val="24"/>
            <w:u w:val="single"/>
          </w:rPr>
          <w:t xml:space="preserve">3.10 </w:t>
        </w:r>
        <w:r w:rsidR="00FC5FAA" w:rsidRPr="007C124D">
          <w:rPr>
            <w:rFonts w:ascii="Arial" w:eastAsia="宋体" w:hAnsi="Arial" w:cs="Arial"/>
            <w:kern w:val="0"/>
            <w:sz w:val="24"/>
            <w:szCs w:val="24"/>
            <w:u w:val="single"/>
          </w:rPr>
          <w:t>ルックアップ値に対するチェックエラー処理</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1" w:tooltip="3.1 Create an Account" w:history="1">
        <w:r w:rsidR="00FC5FAA" w:rsidRPr="007C124D">
          <w:rPr>
            <w:rFonts w:ascii="Arial" w:eastAsia="宋体" w:hAnsi="Arial" w:cs="Arial"/>
            <w:kern w:val="0"/>
            <w:sz w:val="24"/>
            <w:szCs w:val="24"/>
            <w:u w:val="single"/>
          </w:rPr>
          <w:t xml:space="preserve">3.1 </w:t>
        </w:r>
        <w:r w:rsidR="00FC5FAA" w:rsidRPr="007C124D">
          <w:rPr>
            <w:rFonts w:ascii="Arial" w:eastAsia="宋体" w:hAnsi="Arial" w:cs="Arial"/>
            <w:kern w:val="0"/>
            <w:sz w:val="24"/>
            <w:szCs w:val="24"/>
            <w:u w:val="single"/>
          </w:rPr>
          <w:t>アカウントの作成</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2" w:tooltip="3.2 Modify an Account" w:history="1">
        <w:r w:rsidR="00FC5FAA" w:rsidRPr="007C124D">
          <w:rPr>
            <w:rFonts w:ascii="Arial" w:eastAsia="宋体" w:hAnsi="Arial" w:cs="Arial"/>
            <w:kern w:val="0"/>
            <w:sz w:val="24"/>
            <w:szCs w:val="24"/>
            <w:u w:val="single"/>
          </w:rPr>
          <w:t xml:space="preserve">3.2 </w:t>
        </w:r>
        <w:r w:rsidR="00FC5FAA" w:rsidRPr="007C124D">
          <w:rPr>
            <w:rFonts w:ascii="Arial" w:eastAsia="宋体" w:hAnsi="Arial" w:cs="Arial"/>
            <w:kern w:val="0"/>
            <w:sz w:val="24"/>
            <w:szCs w:val="24"/>
            <w:u w:val="single"/>
          </w:rPr>
          <w:t>アカウントの変更</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3" w:tooltip="3.3 Deactivate an Account" w:history="1">
        <w:r w:rsidR="00FC5FAA" w:rsidRPr="007C124D">
          <w:rPr>
            <w:rFonts w:ascii="Arial" w:eastAsia="宋体" w:hAnsi="Arial" w:cs="Arial"/>
            <w:kern w:val="0"/>
            <w:sz w:val="24"/>
            <w:szCs w:val="24"/>
            <w:u w:val="single"/>
          </w:rPr>
          <w:t xml:space="preserve">3.3 </w:t>
        </w:r>
        <w:r w:rsidR="00FC5FAA" w:rsidRPr="007C124D">
          <w:rPr>
            <w:rFonts w:ascii="Arial" w:eastAsia="宋体" w:hAnsi="Arial" w:cs="Arial"/>
            <w:kern w:val="0"/>
            <w:sz w:val="24"/>
            <w:szCs w:val="24"/>
            <w:u w:val="single"/>
          </w:rPr>
          <w:t>アカウントの無効化</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4" w:tooltip="3.4 Reactivate an Account" w:history="1">
        <w:r w:rsidR="00FC5FAA" w:rsidRPr="007C124D">
          <w:rPr>
            <w:rFonts w:ascii="Arial" w:eastAsia="宋体" w:hAnsi="Arial" w:cs="Arial"/>
            <w:kern w:val="0"/>
            <w:sz w:val="24"/>
            <w:szCs w:val="24"/>
            <w:u w:val="single"/>
          </w:rPr>
          <w:t xml:space="preserve">3.4 </w:t>
        </w:r>
        <w:r w:rsidR="00FC5FAA" w:rsidRPr="007C124D">
          <w:rPr>
            <w:rFonts w:ascii="Arial" w:eastAsia="宋体" w:hAnsi="Arial" w:cs="Arial"/>
            <w:kern w:val="0"/>
            <w:sz w:val="24"/>
            <w:szCs w:val="24"/>
            <w:u w:val="single"/>
          </w:rPr>
          <w:t>アカウントの再有効化</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5" w:tooltip="3.5 Check Error Handling on Accounts" w:history="1">
        <w:r w:rsidR="00FC5FAA" w:rsidRPr="007C124D">
          <w:rPr>
            <w:rFonts w:ascii="Arial" w:eastAsia="宋体" w:hAnsi="Arial" w:cs="Arial"/>
            <w:kern w:val="0"/>
            <w:sz w:val="24"/>
            <w:szCs w:val="24"/>
            <w:u w:val="single"/>
          </w:rPr>
          <w:t xml:space="preserve">3.5 </w:t>
        </w:r>
        <w:r w:rsidR="00FC5FAA" w:rsidRPr="007C124D">
          <w:rPr>
            <w:rFonts w:ascii="Arial" w:eastAsia="宋体" w:hAnsi="Arial" w:cs="Arial"/>
            <w:kern w:val="0"/>
            <w:sz w:val="24"/>
            <w:szCs w:val="24"/>
            <w:u w:val="single"/>
          </w:rPr>
          <w:t>アカウントのエラー処理を確認する</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6" w:tooltip="3.6 Create a Lookup Value" w:history="1">
        <w:r w:rsidR="00FC5FAA" w:rsidRPr="007C124D">
          <w:rPr>
            <w:rFonts w:ascii="Arial" w:eastAsia="宋体" w:hAnsi="Arial" w:cs="Arial"/>
            <w:kern w:val="0"/>
            <w:sz w:val="24"/>
            <w:szCs w:val="24"/>
            <w:u w:val="single"/>
          </w:rPr>
          <w:t xml:space="preserve">3.6 </w:t>
        </w:r>
        <w:r w:rsidR="00FC5FAA" w:rsidRPr="007C124D">
          <w:rPr>
            <w:rFonts w:ascii="Arial" w:eastAsia="宋体" w:hAnsi="Arial" w:cs="Arial"/>
            <w:kern w:val="0"/>
            <w:sz w:val="24"/>
            <w:szCs w:val="24"/>
            <w:u w:val="single"/>
          </w:rPr>
          <w:t>ルックアップ値の作成</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7" w:tooltip="3.7 Modify a Lookup Value" w:history="1">
        <w:r w:rsidR="00FC5FAA" w:rsidRPr="007C124D">
          <w:rPr>
            <w:rFonts w:ascii="Arial" w:eastAsia="宋体" w:hAnsi="Arial" w:cs="Arial"/>
            <w:kern w:val="0"/>
            <w:sz w:val="24"/>
            <w:szCs w:val="24"/>
            <w:u w:val="single"/>
          </w:rPr>
          <w:t xml:space="preserve">3.7 </w:t>
        </w:r>
        <w:r w:rsidR="00FC5FAA" w:rsidRPr="007C124D">
          <w:rPr>
            <w:rFonts w:ascii="Arial" w:eastAsia="宋体" w:hAnsi="Arial" w:cs="Arial"/>
            <w:kern w:val="0"/>
            <w:sz w:val="24"/>
            <w:szCs w:val="24"/>
            <w:u w:val="single"/>
          </w:rPr>
          <w:t>ルックアップ値の変更</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58" w:tooltip="3.8 Deactivate a Lookup Value" w:history="1">
        <w:r w:rsidR="00FC5FAA" w:rsidRPr="007C124D">
          <w:rPr>
            <w:rFonts w:ascii="Arial" w:eastAsia="宋体" w:hAnsi="Arial" w:cs="Arial"/>
            <w:kern w:val="0"/>
            <w:sz w:val="24"/>
            <w:szCs w:val="24"/>
            <w:u w:val="single"/>
          </w:rPr>
          <w:t xml:space="preserve">3.8 </w:t>
        </w:r>
        <w:r w:rsidR="00FC5FAA" w:rsidRPr="007C124D">
          <w:rPr>
            <w:rFonts w:ascii="Arial" w:eastAsia="宋体" w:hAnsi="Arial" w:cs="Arial"/>
            <w:kern w:val="0"/>
            <w:sz w:val="24"/>
            <w:szCs w:val="24"/>
            <w:u w:val="single"/>
          </w:rPr>
          <w:t>ルックアップ値の無効化</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59" w:tooltip="3.9 Reactivate a Lookup Value" w:history="1">
        <w:r w:rsidR="00FC5FAA" w:rsidRPr="007C124D">
          <w:rPr>
            <w:rFonts w:ascii="Arial" w:eastAsia="宋体" w:hAnsi="Arial" w:cs="Arial"/>
            <w:kern w:val="0"/>
            <w:sz w:val="24"/>
            <w:szCs w:val="24"/>
            <w:u w:val="single"/>
          </w:rPr>
          <w:t xml:space="preserve">3.9 </w:t>
        </w:r>
        <w:r w:rsidR="00FC5FAA" w:rsidRPr="007C124D">
          <w:rPr>
            <w:rFonts w:ascii="Arial" w:eastAsia="宋体" w:hAnsi="Arial" w:cs="Arial"/>
            <w:kern w:val="0"/>
            <w:sz w:val="24"/>
            <w:szCs w:val="24"/>
            <w:u w:val="single"/>
          </w:rPr>
          <w:t>ルックアップ値の再有効化</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60" w:tooltip="4. Invoice (OK-to-Pay) Integration Scenarios" w:history="1">
        <w:r w:rsidR="00FC5FAA" w:rsidRPr="007C124D">
          <w:rPr>
            <w:rFonts w:ascii="Arial" w:eastAsia="宋体" w:hAnsi="Arial" w:cs="Arial"/>
            <w:kern w:val="0"/>
            <w:sz w:val="30"/>
            <w:szCs w:val="30"/>
            <w:u w:val="single"/>
          </w:rPr>
          <w:t xml:space="preserve">4. </w:t>
        </w:r>
        <w:r w:rsidR="00FC5FAA" w:rsidRPr="007C124D">
          <w:rPr>
            <w:rFonts w:ascii="Arial" w:eastAsia="宋体" w:hAnsi="Arial" w:cs="Arial"/>
            <w:kern w:val="0"/>
            <w:sz w:val="30"/>
            <w:szCs w:val="30"/>
            <w:u w:val="single"/>
          </w:rPr>
          <w:t>請求書</w:t>
        </w:r>
        <w:r w:rsidR="00FC5FAA" w:rsidRPr="007C124D">
          <w:rPr>
            <w:rFonts w:ascii="Arial" w:eastAsia="宋体" w:hAnsi="Arial" w:cs="Arial"/>
            <w:kern w:val="0"/>
            <w:sz w:val="30"/>
            <w:szCs w:val="30"/>
            <w:u w:val="single"/>
          </w:rPr>
          <w:t xml:space="preserve"> (OK-to-Pay) </w:t>
        </w:r>
        <w:r w:rsidR="00FC5FAA" w:rsidRPr="007C124D">
          <w:rPr>
            <w:rFonts w:ascii="Arial" w:eastAsia="宋体" w:hAnsi="Arial" w:cs="Arial"/>
            <w:kern w:val="0"/>
            <w:sz w:val="30"/>
            <w:szCs w:val="30"/>
            <w:u w:val="single"/>
          </w:rPr>
          <w:t>統合シナリオ</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61" w:tooltip="4.1 Single-Line PO-Backed Invoice Approved and Ready to Pay in ERP" w:history="1">
        <w:r w:rsidR="00FC5FAA" w:rsidRPr="007C124D">
          <w:rPr>
            <w:rFonts w:ascii="Arial" w:eastAsia="宋体" w:hAnsi="Arial" w:cs="Arial"/>
            <w:kern w:val="0"/>
            <w:sz w:val="24"/>
            <w:szCs w:val="24"/>
            <w:u w:val="single"/>
          </w:rPr>
          <w:t xml:space="preserve">4.1 </w:t>
        </w:r>
        <w:r w:rsidR="00FC5FAA" w:rsidRPr="007C124D">
          <w:rPr>
            <w:rFonts w:ascii="Arial" w:eastAsia="宋体" w:hAnsi="Arial" w:cs="Arial"/>
            <w:kern w:val="0"/>
            <w:sz w:val="24"/>
            <w:szCs w:val="24"/>
            <w:u w:val="single"/>
          </w:rPr>
          <w:t>単一回線</w:t>
        </w:r>
        <w:r w:rsidR="00FC5FAA" w:rsidRPr="007C124D">
          <w:rPr>
            <w:rFonts w:ascii="Arial" w:eastAsia="宋体" w:hAnsi="Arial" w:cs="Arial"/>
            <w:kern w:val="0"/>
            <w:sz w:val="24"/>
            <w:szCs w:val="24"/>
            <w:u w:val="single"/>
          </w:rPr>
          <w:t xml:space="preserve"> PO </w:t>
        </w:r>
        <w:r w:rsidR="00FC5FAA" w:rsidRPr="007C124D">
          <w:rPr>
            <w:rFonts w:ascii="Arial" w:eastAsia="宋体" w:hAnsi="Arial" w:cs="Arial"/>
            <w:kern w:val="0"/>
            <w:sz w:val="24"/>
            <w:szCs w:val="24"/>
            <w:u w:val="single"/>
          </w:rPr>
          <w:t>裏付請求書が承認され、</w:t>
        </w:r>
        <w:r w:rsidR="00FC5FAA" w:rsidRPr="007C124D">
          <w:rPr>
            <w:rFonts w:ascii="Arial" w:eastAsia="宋体" w:hAnsi="Arial" w:cs="Arial"/>
            <w:kern w:val="0"/>
            <w:sz w:val="24"/>
            <w:szCs w:val="24"/>
            <w:u w:val="single"/>
          </w:rPr>
          <w:t xml:space="preserve">ERP </w:t>
        </w:r>
        <w:r w:rsidR="00FC5FAA" w:rsidRPr="007C124D">
          <w:rPr>
            <w:rFonts w:ascii="Arial" w:eastAsia="宋体" w:hAnsi="Arial" w:cs="Arial"/>
            <w:kern w:val="0"/>
            <w:sz w:val="24"/>
            <w:szCs w:val="24"/>
            <w:u w:val="single"/>
          </w:rPr>
          <w:t>で支払う準備が整っている</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62" w:tooltip="4.2 PO-Unbacked Invoice to ERP" w:history="1">
        <w:r w:rsidR="00FC5FAA" w:rsidRPr="007C124D">
          <w:rPr>
            <w:rFonts w:ascii="Arial" w:eastAsia="宋体" w:hAnsi="Arial" w:cs="Arial"/>
            <w:kern w:val="0"/>
            <w:sz w:val="24"/>
            <w:szCs w:val="24"/>
            <w:u w:val="single"/>
          </w:rPr>
          <w:t xml:space="preserve">4.2 PO </w:t>
        </w:r>
        <w:r w:rsidR="00FC5FAA" w:rsidRPr="007C124D">
          <w:rPr>
            <w:rFonts w:ascii="Arial" w:eastAsia="宋体" w:hAnsi="Arial" w:cs="Arial"/>
            <w:kern w:val="0"/>
            <w:sz w:val="24"/>
            <w:szCs w:val="24"/>
            <w:u w:val="single"/>
          </w:rPr>
          <w:t>未納請求書の</w:t>
        </w:r>
        <w:r w:rsidR="00FC5FAA" w:rsidRPr="007C124D">
          <w:rPr>
            <w:rFonts w:ascii="Arial" w:eastAsia="宋体" w:hAnsi="Arial" w:cs="Arial"/>
            <w:kern w:val="0"/>
            <w:sz w:val="24"/>
            <w:szCs w:val="24"/>
            <w:u w:val="single"/>
          </w:rPr>
          <w:t>ERP</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63" w:tooltip="4.3 PO-Backed Invoice with Custom Field to ERP" w:history="1">
        <w:r w:rsidR="00FC5FAA" w:rsidRPr="007C124D">
          <w:rPr>
            <w:rFonts w:ascii="Arial" w:eastAsia="宋体" w:hAnsi="Arial" w:cs="Arial"/>
            <w:kern w:val="0"/>
            <w:sz w:val="24"/>
            <w:szCs w:val="24"/>
            <w:u w:val="single"/>
          </w:rPr>
          <w:t xml:space="preserve">4.3 ERP </w:t>
        </w:r>
        <w:r w:rsidR="00FC5FAA" w:rsidRPr="007C124D">
          <w:rPr>
            <w:rFonts w:ascii="Arial" w:eastAsia="宋体" w:hAnsi="Arial" w:cs="Arial"/>
            <w:kern w:val="0"/>
            <w:sz w:val="24"/>
            <w:szCs w:val="24"/>
            <w:u w:val="single"/>
          </w:rPr>
          <w:t>へのカスタム項目を含む</w:t>
        </w:r>
        <w:r w:rsidR="00FC5FAA" w:rsidRPr="007C124D">
          <w:rPr>
            <w:rFonts w:ascii="Arial" w:eastAsia="宋体" w:hAnsi="Arial" w:cs="Arial"/>
            <w:kern w:val="0"/>
            <w:sz w:val="24"/>
            <w:szCs w:val="24"/>
            <w:u w:val="single"/>
          </w:rPr>
          <w:t xml:space="preserve"> PO </w:t>
        </w:r>
        <w:r w:rsidR="00FC5FAA" w:rsidRPr="007C124D">
          <w:rPr>
            <w:rFonts w:ascii="Arial" w:eastAsia="宋体" w:hAnsi="Arial" w:cs="Arial"/>
            <w:kern w:val="0"/>
            <w:sz w:val="24"/>
            <w:szCs w:val="24"/>
            <w:u w:val="single"/>
          </w:rPr>
          <w:t>担保請求書</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64" w:tooltip="4.4 PO-Unbacked Invoice with Service Lines to ERP" w:history="1">
        <w:r w:rsidR="00FC5FAA" w:rsidRPr="007C124D">
          <w:rPr>
            <w:rFonts w:ascii="Arial" w:eastAsia="宋体" w:hAnsi="Arial" w:cs="Arial"/>
            <w:kern w:val="0"/>
            <w:sz w:val="24"/>
            <w:szCs w:val="24"/>
            <w:u w:val="single"/>
          </w:rPr>
          <w:t xml:space="preserve">4.4 ERP </w:t>
        </w:r>
        <w:r w:rsidR="00FC5FAA" w:rsidRPr="007C124D">
          <w:rPr>
            <w:rFonts w:ascii="Arial" w:eastAsia="宋体" w:hAnsi="Arial" w:cs="Arial"/>
            <w:kern w:val="0"/>
            <w:sz w:val="24"/>
            <w:szCs w:val="24"/>
            <w:u w:val="single"/>
          </w:rPr>
          <w:t>へのサービスラインを含む</w:t>
        </w:r>
        <w:r w:rsidR="00FC5FAA" w:rsidRPr="007C124D">
          <w:rPr>
            <w:rFonts w:ascii="Arial" w:eastAsia="宋体" w:hAnsi="Arial" w:cs="Arial"/>
            <w:kern w:val="0"/>
            <w:sz w:val="24"/>
            <w:szCs w:val="24"/>
            <w:u w:val="single"/>
          </w:rPr>
          <w:t xml:space="preserve"> PO </w:t>
        </w:r>
        <w:r w:rsidR="00FC5FAA" w:rsidRPr="007C124D">
          <w:rPr>
            <w:rFonts w:ascii="Arial" w:eastAsia="宋体" w:hAnsi="Arial" w:cs="Arial"/>
            <w:kern w:val="0"/>
            <w:sz w:val="24"/>
            <w:szCs w:val="24"/>
            <w:u w:val="single"/>
          </w:rPr>
          <w:t>未対応の請求書</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65" w:tooltip="4.5 PO-Backed Invoice with Multiple Tax Lines to ERP" w:history="1">
        <w:r w:rsidR="00FC5FAA" w:rsidRPr="007C124D">
          <w:rPr>
            <w:rFonts w:ascii="Arial" w:eastAsia="宋体" w:hAnsi="Arial" w:cs="Arial"/>
            <w:kern w:val="0"/>
            <w:sz w:val="24"/>
            <w:szCs w:val="24"/>
            <w:u w:val="single"/>
          </w:rPr>
          <w:t xml:space="preserve">4.5 ERP </w:t>
        </w:r>
        <w:r w:rsidR="00FC5FAA" w:rsidRPr="007C124D">
          <w:rPr>
            <w:rFonts w:ascii="Arial" w:eastAsia="宋体" w:hAnsi="Arial" w:cs="Arial"/>
            <w:kern w:val="0"/>
            <w:sz w:val="24"/>
            <w:szCs w:val="24"/>
            <w:u w:val="single"/>
          </w:rPr>
          <w:t>への複数の税明細行を含む</w:t>
        </w:r>
        <w:r w:rsidR="00FC5FAA" w:rsidRPr="007C124D">
          <w:rPr>
            <w:rFonts w:ascii="Arial" w:eastAsia="宋体" w:hAnsi="Arial" w:cs="Arial"/>
            <w:kern w:val="0"/>
            <w:sz w:val="24"/>
            <w:szCs w:val="24"/>
            <w:u w:val="single"/>
          </w:rPr>
          <w:t xml:space="preserve"> PO </w:t>
        </w:r>
        <w:r w:rsidR="00FC5FAA" w:rsidRPr="007C124D">
          <w:rPr>
            <w:rFonts w:ascii="Arial" w:eastAsia="宋体" w:hAnsi="Arial" w:cs="Arial"/>
            <w:kern w:val="0"/>
            <w:sz w:val="24"/>
            <w:szCs w:val="24"/>
            <w:u w:val="single"/>
          </w:rPr>
          <w:t>裏付請求書</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66" w:tooltip="4.6 PO-Unbacked Invoice with Attachments to ERP" w:history="1">
        <w:r w:rsidR="00FC5FAA" w:rsidRPr="007C124D">
          <w:rPr>
            <w:rFonts w:ascii="Arial" w:eastAsia="宋体" w:hAnsi="Arial" w:cs="Arial"/>
            <w:kern w:val="0"/>
            <w:sz w:val="24"/>
            <w:szCs w:val="24"/>
            <w:u w:val="single"/>
          </w:rPr>
          <w:t xml:space="preserve">4.6 ERP </w:t>
        </w:r>
        <w:r w:rsidR="00FC5FAA" w:rsidRPr="007C124D">
          <w:rPr>
            <w:rFonts w:ascii="Arial" w:eastAsia="宋体" w:hAnsi="Arial" w:cs="Arial"/>
            <w:kern w:val="0"/>
            <w:sz w:val="24"/>
            <w:szCs w:val="24"/>
            <w:u w:val="single"/>
          </w:rPr>
          <w:t>に添付された</w:t>
        </w:r>
        <w:r w:rsidR="00FC5FAA" w:rsidRPr="007C124D">
          <w:rPr>
            <w:rFonts w:ascii="Arial" w:eastAsia="宋体" w:hAnsi="Arial" w:cs="Arial"/>
            <w:kern w:val="0"/>
            <w:sz w:val="24"/>
            <w:szCs w:val="24"/>
            <w:u w:val="single"/>
          </w:rPr>
          <w:t xml:space="preserve"> PO </w:t>
        </w:r>
        <w:r w:rsidR="00FC5FAA" w:rsidRPr="007C124D">
          <w:rPr>
            <w:rFonts w:ascii="Arial" w:eastAsia="宋体" w:hAnsi="Arial" w:cs="Arial"/>
            <w:kern w:val="0"/>
            <w:sz w:val="24"/>
            <w:szCs w:val="24"/>
            <w:u w:val="single"/>
          </w:rPr>
          <w:t>未納請求書</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67" w:tooltip="4.7 PO-Backed Invoice/Credit Memo to ERP" w:history="1">
        <w:r w:rsidR="00FC5FAA" w:rsidRPr="007C124D">
          <w:rPr>
            <w:rFonts w:ascii="Arial" w:eastAsia="宋体" w:hAnsi="Arial" w:cs="Arial"/>
            <w:kern w:val="0"/>
            <w:sz w:val="24"/>
            <w:szCs w:val="24"/>
            <w:u w:val="single"/>
          </w:rPr>
          <w:t>4.7 PO</w:t>
        </w:r>
        <w:r w:rsidR="00FC5FAA" w:rsidRPr="007C124D">
          <w:rPr>
            <w:rFonts w:ascii="Arial" w:eastAsia="宋体" w:hAnsi="Arial" w:cs="Arial"/>
            <w:kern w:val="0"/>
            <w:sz w:val="24"/>
            <w:szCs w:val="24"/>
            <w:u w:val="single"/>
          </w:rPr>
          <w:t>支援請求書</w:t>
        </w:r>
        <w:r w:rsidR="00FC5FAA" w:rsidRPr="007C124D">
          <w:rPr>
            <w:rFonts w:ascii="Arial" w:eastAsia="宋体" w:hAnsi="Arial" w:cs="Arial"/>
            <w:kern w:val="0"/>
            <w:sz w:val="24"/>
            <w:szCs w:val="24"/>
            <w:u w:val="single"/>
          </w:rPr>
          <w:t>/</w:t>
        </w:r>
        <w:r w:rsidR="00FC5FAA" w:rsidRPr="007C124D">
          <w:rPr>
            <w:rFonts w:ascii="Arial" w:eastAsia="宋体" w:hAnsi="Arial" w:cs="Arial"/>
            <w:kern w:val="0"/>
            <w:sz w:val="24"/>
            <w:szCs w:val="24"/>
            <w:u w:val="single"/>
          </w:rPr>
          <w:t>クレジットメモから</w:t>
        </w:r>
        <w:r w:rsidR="00FC5FAA" w:rsidRPr="007C124D">
          <w:rPr>
            <w:rFonts w:ascii="Arial" w:eastAsia="宋体" w:hAnsi="Arial" w:cs="Arial"/>
            <w:kern w:val="0"/>
            <w:sz w:val="24"/>
            <w:szCs w:val="24"/>
            <w:u w:val="single"/>
          </w:rPr>
          <w:t>ERP</w:t>
        </w:r>
        <w:r w:rsidR="00FC5FAA" w:rsidRPr="007C124D">
          <w:rPr>
            <w:rFonts w:ascii="Arial" w:eastAsia="宋体" w:hAnsi="Arial" w:cs="Arial"/>
            <w:kern w:val="0"/>
            <w:sz w:val="24"/>
            <w:szCs w:val="24"/>
            <w:u w:val="single"/>
          </w:rPr>
          <w:t>へ</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68" w:tooltip="4.8 Void an Invoice to ERP" w:history="1">
        <w:r w:rsidR="00FC5FAA" w:rsidRPr="007C124D">
          <w:rPr>
            <w:rFonts w:ascii="Arial" w:eastAsia="宋体" w:hAnsi="Arial" w:cs="Arial"/>
            <w:kern w:val="0"/>
            <w:sz w:val="24"/>
            <w:szCs w:val="24"/>
            <w:u w:val="single"/>
          </w:rPr>
          <w:t xml:space="preserve">4.8 ERP </w:t>
        </w:r>
        <w:r w:rsidR="00FC5FAA" w:rsidRPr="007C124D">
          <w:rPr>
            <w:rFonts w:ascii="Arial" w:eastAsia="宋体" w:hAnsi="Arial" w:cs="Arial"/>
            <w:kern w:val="0"/>
            <w:sz w:val="24"/>
            <w:szCs w:val="24"/>
            <w:u w:val="single"/>
          </w:rPr>
          <w:t>への請求書の無効化</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69" w:tooltip="4.9 50+ Approved Invoice and Ready to Pay in ERP (API Only)" w:history="1">
        <w:r w:rsidR="00FC5FAA" w:rsidRPr="007C124D">
          <w:rPr>
            <w:rFonts w:ascii="Arial" w:eastAsia="宋体" w:hAnsi="Arial" w:cs="Arial"/>
            <w:kern w:val="0"/>
            <w:sz w:val="24"/>
            <w:szCs w:val="24"/>
            <w:u w:val="single"/>
          </w:rPr>
          <w:t xml:space="preserve">4.9 50+ </w:t>
        </w:r>
        <w:r w:rsidR="00FC5FAA" w:rsidRPr="007C124D">
          <w:rPr>
            <w:rFonts w:ascii="Arial" w:eastAsia="宋体" w:hAnsi="Arial" w:cs="Arial"/>
            <w:kern w:val="0"/>
            <w:sz w:val="24"/>
            <w:szCs w:val="24"/>
            <w:u w:val="single"/>
          </w:rPr>
          <w:t>承認された請求書と</w:t>
        </w:r>
        <w:r w:rsidR="00FC5FAA" w:rsidRPr="007C124D">
          <w:rPr>
            <w:rFonts w:ascii="Arial" w:eastAsia="宋体" w:hAnsi="Arial" w:cs="Arial"/>
            <w:kern w:val="0"/>
            <w:sz w:val="24"/>
            <w:szCs w:val="24"/>
            <w:u w:val="single"/>
          </w:rPr>
          <w:t xml:space="preserve"> ERP </w:t>
        </w:r>
        <w:r w:rsidR="00FC5FAA" w:rsidRPr="007C124D">
          <w:rPr>
            <w:rFonts w:ascii="Arial" w:eastAsia="宋体" w:hAnsi="Arial" w:cs="Arial"/>
            <w:kern w:val="0"/>
            <w:sz w:val="24"/>
            <w:szCs w:val="24"/>
            <w:u w:val="single"/>
          </w:rPr>
          <w:t>で支払う準備完了</w:t>
        </w:r>
        <w:r w:rsidR="00FC5FAA" w:rsidRPr="007C124D">
          <w:rPr>
            <w:rFonts w:ascii="Arial" w:eastAsia="宋体" w:hAnsi="Arial" w:cs="Arial"/>
            <w:kern w:val="0"/>
            <w:sz w:val="24"/>
            <w:szCs w:val="24"/>
            <w:u w:val="single"/>
          </w:rPr>
          <w:t xml:space="preserve"> (API </w:t>
        </w:r>
        <w:r w:rsidR="00FC5FAA" w:rsidRPr="007C124D">
          <w:rPr>
            <w:rFonts w:ascii="Arial" w:eastAsia="宋体" w:hAnsi="Arial" w:cs="Arial"/>
            <w:kern w:val="0"/>
            <w:sz w:val="24"/>
            <w:szCs w:val="24"/>
            <w:u w:val="single"/>
          </w:rPr>
          <w:t>のみ</w:t>
        </w:r>
        <w:r w:rsidR="00FC5FAA" w:rsidRPr="007C124D">
          <w:rPr>
            <w:rFonts w:ascii="Arial" w:eastAsia="宋体" w:hAnsi="Arial" w:cs="Arial"/>
            <w:kern w:val="0"/>
            <w:sz w:val="24"/>
            <w:szCs w:val="24"/>
            <w:u w:val="single"/>
          </w:rPr>
          <w:t>)</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70" w:tooltip="5. Payment (Invoice) Integration Scenarios" w:history="1">
        <w:r w:rsidR="00FC5FAA" w:rsidRPr="007C124D">
          <w:rPr>
            <w:rFonts w:ascii="Arial" w:eastAsia="宋体" w:hAnsi="Arial" w:cs="Arial"/>
            <w:kern w:val="0"/>
            <w:sz w:val="30"/>
            <w:szCs w:val="30"/>
            <w:u w:val="single"/>
          </w:rPr>
          <w:t xml:space="preserve">5. </w:t>
        </w:r>
        <w:r w:rsidR="00FC5FAA" w:rsidRPr="007C124D">
          <w:rPr>
            <w:rFonts w:ascii="Arial" w:eastAsia="宋体" w:hAnsi="Arial" w:cs="Arial"/>
            <w:kern w:val="0"/>
            <w:sz w:val="30"/>
            <w:szCs w:val="30"/>
            <w:u w:val="single"/>
          </w:rPr>
          <w:t>支払</w:t>
        </w:r>
        <w:r w:rsidR="00FC5FAA" w:rsidRPr="007C124D">
          <w:rPr>
            <w:rFonts w:ascii="Arial" w:eastAsia="宋体" w:hAnsi="Arial" w:cs="Arial"/>
            <w:kern w:val="0"/>
            <w:sz w:val="30"/>
            <w:szCs w:val="30"/>
            <w:u w:val="single"/>
          </w:rPr>
          <w:t xml:space="preserve"> (</w:t>
        </w:r>
        <w:r w:rsidR="00FC5FAA" w:rsidRPr="007C124D">
          <w:rPr>
            <w:rFonts w:ascii="Arial" w:eastAsia="宋体" w:hAnsi="Arial" w:cs="Arial"/>
            <w:kern w:val="0"/>
            <w:sz w:val="30"/>
            <w:szCs w:val="30"/>
            <w:u w:val="single"/>
          </w:rPr>
          <w:t>請求書</w:t>
        </w:r>
        <w:r w:rsidR="00FC5FAA" w:rsidRPr="007C124D">
          <w:rPr>
            <w:rFonts w:ascii="Arial" w:eastAsia="宋体" w:hAnsi="Arial" w:cs="Arial"/>
            <w:kern w:val="0"/>
            <w:sz w:val="30"/>
            <w:szCs w:val="30"/>
            <w:u w:val="single"/>
          </w:rPr>
          <w:t xml:space="preserve">) </w:t>
        </w:r>
        <w:r w:rsidR="00FC5FAA" w:rsidRPr="007C124D">
          <w:rPr>
            <w:rFonts w:ascii="Arial" w:eastAsia="宋体" w:hAnsi="Arial" w:cs="Arial"/>
            <w:kern w:val="0"/>
            <w:sz w:val="30"/>
            <w:szCs w:val="30"/>
            <w:u w:val="single"/>
          </w:rPr>
          <w:t>統合シナリオ</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71" w:tooltip="5.1 Create Payment in ERP and Update Coupa" w:history="1">
        <w:r w:rsidR="00FC5FAA" w:rsidRPr="007C124D">
          <w:rPr>
            <w:rFonts w:ascii="Arial" w:eastAsia="宋体" w:hAnsi="Arial" w:cs="Arial"/>
            <w:kern w:val="0"/>
            <w:sz w:val="24"/>
            <w:szCs w:val="24"/>
            <w:u w:val="single"/>
          </w:rPr>
          <w:t xml:space="preserve">5.1 ERP </w:t>
        </w:r>
        <w:r w:rsidR="00FC5FAA" w:rsidRPr="007C124D">
          <w:rPr>
            <w:rFonts w:ascii="Arial" w:eastAsia="宋体" w:hAnsi="Arial" w:cs="Arial"/>
            <w:kern w:val="0"/>
            <w:sz w:val="24"/>
            <w:szCs w:val="24"/>
            <w:u w:val="single"/>
          </w:rPr>
          <w:t>での支払の登録と更新プログラムのクーパ</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72" w:tooltip="5.2 Void Payment in ERP" w:history="1">
        <w:r w:rsidR="00FC5FAA" w:rsidRPr="007C124D">
          <w:rPr>
            <w:rFonts w:ascii="Arial" w:eastAsia="宋体" w:hAnsi="Arial" w:cs="Arial"/>
            <w:kern w:val="0"/>
            <w:sz w:val="24"/>
            <w:szCs w:val="24"/>
            <w:u w:val="single"/>
          </w:rPr>
          <w:t xml:space="preserve">5.2 ERP </w:t>
        </w:r>
        <w:r w:rsidR="00FC5FAA" w:rsidRPr="007C124D">
          <w:rPr>
            <w:rFonts w:ascii="Arial" w:eastAsia="宋体" w:hAnsi="Arial" w:cs="Arial"/>
            <w:kern w:val="0"/>
            <w:sz w:val="24"/>
            <w:szCs w:val="24"/>
            <w:u w:val="single"/>
          </w:rPr>
          <w:t>での支払を無効にする</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73" w:tooltip="6. Expense Report Integration Scenarios" w:history="1">
        <w:r w:rsidR="00FC5FAA" w:rsidRPr="007C124D">
          <w:rPr>
            <w:rFonts w:ascii="Arial" w:eastAsia="宋体" w:hAnsi="Arial" w:cs="Arial"/>
            <w:kern w:val="0"/>
            <w:sz w:val="30"/>
            <w:szCs w:val="30"/>
            <w:u w:val="single"/>
          </w:rPr>
          <w:t xml:space="preserve">6. </w:t>
        </w:r>
        <w:r w:rsidR="00FC5FAA" w:rsidRPr="007C124D">
          <w:rPr>
            <w:rFonts w:ascii="Arial" w:eastAsia="宋体" w:hAnsi="Arial" w:cs="Arial"/>
            <w:kern w:val="0"/>
            <w:sz w:val="30"/>
            <w:szCs w:val="30"/>
            <w:u w:val="single"/>
          </w:rPr>
          <w:t>経費報告書統合シナリオ</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74" w:tooltip="6.1 Single-Line Expense Report Outbound" w:history="1">
        <w:r w:rsidR="00FC5FAA" w:rsidRPr="007C124D">
          <w:rPr>
            <w:rFonts w:ascii="Arial" w:eastAsia="宋体" w:hAnsi="Arial" w:cs="Arial"/>
            <w:kern w:val="0"/>
            <w:sz w:val="24"/>
            <w:szCs w:val="24"/>
            <w:u w:val="single"/>
          </w:rPr>
          <w:t xml:space="preserve">6.1 </w:t>
        </w:r>
        <w:r w:rsidR="00FC5FAA" w:rsidRPr="007C124D">
          <w:rPr>
            <w:rFonts w:ascii="Arial" w:eastAsia="宋体" w:hAnsi="Arial" w:cs="Arial"/>
            <w:kern w:val="0"/>
            <w:sz w:val="24"/>
            <w:szCs w:val="24"/>
            <w:u w:val="single"/>
          </w:rPr>
          <w:t>単一行経費報告の送信</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75" w:tooltip="6.2 Split-Line Expense Report Outbound" w:history="1">
        <w:r w:rsidR="00FC5FAA" w:rsidRPr="007C124D">
          <w:rPr>
            <w:rFonts w:ascii="Arial" w:eastAsia="宋体" w:hAnsi="Arial" w:cs="Arial"/>
            <w:kern w:val="0"/>
            <w:sz w:val="24"/>
            <w:szCs w:val="24"/>
            <w:u w:val="single"/>
          </w:rPr>
          <w:t xml:space="preserve">6.2 </w:t>
        </w:r>
        <w:r w:rsidR="00FC5FAA" w:rsidRPr="007C124D">
          <w:rPr>
            <w:rFonts w:ascii="Arial" w:eastAsia="宋体" w:hAnsi="Arial" w:cs="Arial"/>
            <w:kern w:val="0"/>
            <w:sz w:val="24"/>
            <w:szCs w:val="24"/>
            <w:u w:val="single"/>
          </w:rPr>
          <w:t>分割行経費報告書の送信</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76" w:tooltip="7. Expense Payment Integration Scenarios" w:history="1">
        <w:r w:rsidR="00FC5FAA" w:rsidRPr="007C124D">
          <w:rPr>
            <w:rFonts w:ascii="Arial" w:eastAsia="宋体" w:hAnsi="Arial" w:cs="Arial"/>
            <w:kern w:val="0"/>
            <w:sz w:val="30"/>
            <w:szCs w:val="30"/>
            <w:u w:val="single"/>
          </w:rPr>
          <w:t xml:space="preserve">7. </w:t>
        </w:r>
        <w:r w:rsidR="00FC5FAA" w:rsidRPr="007C124D">
          <w:rPr>
            <w:rFonts w:ascii="Arial" w:eastAsia="宋体" w:hAnsi="Arial" w:cs="Arial"/>
            <w:kern w:val="0"/>
            <w:sz w:val="30"/>
            <w:szCs w:val="30"/>
            <w:u w:val="single"/>
          </w:rPr>
          <w:t>経費支払統合シナリオ</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77" w:tooltip="7.1 Create an Expense Payment" w:history="1">
        <w:r w:rsidR="00FC5FAA" w:rsidRPr="007C124D">
          <w:rPr>
            <w:rFonts w:ascii="Arial" w:eastAsia="宋体" w:hAnsi="Arial" w:cs="Arial"/>
            <w:kern w:val="0"/>
            <w:sz w:val="24"/>
            <w:szCs w:val="24"/>
            <w:u w:val="single"/>
          </w:rPr>
          <w:t xml:space="preserve">7.1 </w:t>
        </w:r>
        <w:r w:rsidR="00FC5FAA" w:rsidRPr="007C124D">
          <w:rPr>
            <w:rFonts w:ascii="Arial" w:eastAsia="宋体" w:hAnsi="Arial" w:cs="Arial"/>
            <w:kern w:val="0"/>
            <w:sz w:val="24"/>
            <w:szCs w:val="24"/>
            <w:u w:val="single"/>
          </w:rPr>
          <w:t>経費支払の作成</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78" w:tooltip="8. Purchase Order Integration Scenarios" w:history="1">
        <w:r w:rsidR="00FC5FAA" w:rsidRPr="007C124D">
          <w:rPr>
            <w:rFonts w:ascii="Arial" w:eastAsia="宋体" w:hAnsi="Arial" w:cs="Arial"/>
            <w:kern w:val="0"/>
            <w:sz w:val="30"/>
            <w:szCs w:val="30"/>
            <w:u w:val="single"/>
          </w:rPr>
          <w:t xml:space="preserve">8. </w:t>
        </w:r>
        <w:r w:rsidR="00FC5FAA" w:rsidRPr="007C124D">
          <w:rPr>
            <w:rFonts w:ascii="Arial" w:eastAsia="宋体" w:hAnsi="Arial" w:cs="Arial"/>
            <w:kern w:val="0"/>
            <w:sz w:val="30"/>
            <w:szCs w:val="30"/>
            <w:u w:val="single"/>
          </w:rPr>
          <w:t>購買発注統合シナリオ</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79" w:tooltip="8.1 Outbound PO - Single-Line PO" w:history="1">
        <w:r w:rsidR="00FC5FAA" w:rsidRPr="007C124D">
          <w:rPr>
            <w:rFonts w:ascii="Arial" w:eastAsia="宋体" w:hAnsi="Arial" w:cs="Arial"/>
            <w:kern w:val="0"/>
            <w:sz w:val="24"/>
            <w:szCs w:val="24"/>
            <w:u w:val="single"/>
          </w:rPr>
          <w:t xml:space="preserve">8.1 </w:t>
        </w:r>
        <w:r w:rsidR="00FC5FAA" w:rsidRPr="007C124D">
          <w:rPr>
            <w:rFonts w:ascii="Arial" w:eastAsia="宋体" w:hAnsi="Arial" w:cs="Arial"/>
            <w:kern w:val="0"/>
            <w:sz w:val="24"/>
            <w:szCs w:val="24"/>
            <w:u w:val="single"/>
          </w:rPr>
          <w:t>アウトバウンド</w:t>
        </w:r>
        <w:r w:rsidR="00FC5FAA" w:rsidRPr="007C124D">
          <w:rPr>
            <w:rFonts w:ascii="Arial" w:eastAsia="宋体" w:hAnsi="Arial" w:cs="Arial"/>
            <w:kern w:val="0"/>
            <w:sz w:val="24"/>
            <w:szCs w:val="24"/>
            <w:u w:val="single"/>
          </w:rPr>
          <w:t xml:space="preserve"> PO - </w:t>
        </w:r>
        <w:r w:rsidR="00FC5FAA" w:rsidRPr="007C124D">
          <w:rPr>
            <w:rFonts w:ascii="Arial" w:eastAsia="宋体" w:hAnsi="Arial" w:cs="Arial"/>
            <w:kern w:val="0"/>
            <w:sz w:val="24"/>
            <w:szCs w:val="24"/>
            <w:u w:val="single"/>
          </w:rPr>
          <w:t>シングルライン</w:t>
        </w:r>
        <w:r w:rsidR="00FC5FAA" w:rsidRPr="007C124D">
          <w:rPr>
            <w:rFonts w:ascii="Arial" w:eastAsia="宋体" w:hAnsi="Arial" w:cs="Arial"/>
            <w:kern w:val="0"/>
            <w:sz w:val="24"/>
            <w:szCs w:val="24"/>
            <w:u w:val="single"/>
          </w:rPr>
          <w:t xml:space="preserve"> PO</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80" w:tooltip="8.2 Outbound PO - PO with Multiple Line Items" w:history="1">
        <w:r w:rsidR="00FC5FAA" w:rsidRPr="007C124D">
          <w:rPr>
            <w:rFonts w:ascii="Arial" w:eastAsia="宋体" w:hAnsi="Arial" w:cs="Arial"/>
            <w:kern w:val="0"/>
            <w:sz w:val="24"/>
            <w:szCs w:val="24"/>
            <w:u w:val="single"/>
          </w:rPr>
          <w:t xml:space="preserve">8.2 </w:t>
        </w:r>
        <w:r w:rsidR="00FC5FAA" w:rsidRPr="007C124D">
          <w:rPr>
            <w:rFonts w:ascii="Arial" w:eastAsia="宋体" w:hAnsi="Arial" w:cs="Arial"/>
            <w:kern w:val="0"/>
            <w:sz w:val="24"/>
            <w:szCs w:val="24"/>
            <w:u w:val="single"/>
          </w:rPr>
          <w:t>送信</w:t>
        </w:r>
        <w:r w:rsidR="00FC5FAA" w:rsidRPr="007C124D">
          <w:rPr>
            <w:rFonts w:ascii="Arial" w:eastAsia="宋体" w:hAnsi="Arial" w:cs="Arial"/>
            <w:kern w:val="0"/>
            <w:sz w:val="24"/>
            <w:szCs w:val="24"/>
            <w:u w:val="single"/>
          </w:rPr>
          <w:t xml:space="preserve"> PO - </w:t>
        </w:r>
        <w:r w:rsidR="00FC5FAA" w:rsidRPr="007C124D">
          <w:rPr>
            <w:rFonts w:ascii="Arial" w:eastAsia="宋体" w:hAnsi="Arial" w:cs="Arial"/>
            <w:kern w:val="0"/>
            <w:sz w:val="24"/>
            <w:szCs w:val="24"/>
            <w:u w:val="single"/>
          </w:rPr>
          <w:t>複数の品目を含む</w:t>
        </w:r>
        <w:r w:rsidR="00FC5FAA" w:rsidRPr="007C124D">
          <w:rPr>
            <w:rFonts w:ascii="Arial" w:eastAsia="宋体" w:hAnsi="Arial" w:cs="Arial"/>
            <w:kern w:val="0"/>
            <w:sz w:val="24"/>
            <w:szCs w:val="24"/>
            <w:u w:val="single"/>
          </w:rPr>
          <w:t xml:space="preserve"> PO</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81" w:tooltip="8.3 Outbound PO - PO with Multiple Line Items and Split-Line Accounting" w:history="1">
        <w:r w:rsidR="00FC5FAA" w:rsidRPr="007C124D">
          <w:rPr>
            <w:rFonts w:ascii="Arial" w:eastAsia="宋体" w:hAnsi="Arial" w:cs="Arial"/>
            <w:kern w:val="0"/>
            <w:sz w:val="24"/>
            <w:szCs w:val="24"/>
            <w:u w:val="single"/>
          </w:rPr>
          <w:t xml:space="preserve">8.3 </w:t>
        </w:r>
        <w:r w:rsidR="00FC5FAA" w:rsidRPr="007C124D">
          <w:rPr>
            <w:rFonts w:ascii="Arial" w:eastAsia="宋体" w:hAnsi="Arial" w:cs="Arial"/>
            <w:kern w:val="0"/>
            <w:sz w:val="24"/>
            <w:szCs w:val="24"/>
            <w:u w:val="single"/>
          </w:rPr>
          <w:t>送信</w:t>
        </w:r>
        <w:r w:rsidR="00FC5FAA" w:rsidRPr="007C124D">
          <w:rPr>
            <w:rFonts w:ascii="Arial" w:eastAsia="宋体" w:hAnsi="Arial" w:cs="Arial"/>
            <w:kern w:val="0"/>
            <w:sz w:val="24"/>
            <w:szCs w:val="24"/>
            <w:u w:val="single"/>
          </w:rPr>
          <w:t xml:space="preserve"> PO - </w:t>
        </w:r>
        <w:r w:rsidR="00FC5FAA" w:rsidRPr="007C124D">
          <w:rPr>
            <w:rFonts w:ascii="Arial" w:eastAsia="宋体" w:hAnsi="Arial" w:cs="Arial"/>
            <w:kern w:val="0"/>
            <w:sz w:val="24"/>
            <w:szCs w:val="24"/>
            <w:u w:val="single"/>
          </w:rPr>
          <w:t>複数の明細と分割行会計を含む</w:t>
        </w:r>
        <w:r w:rsidR="00FC5FAA" w:rsidRPr="007C124D">
          <w:rPr>
            <w:rFonts w:ascii="Arial" w:eastAsia="宋体" w:hAnsi="Arial" w:cs="Arial"/>
            <w:kern w:val="0"/>
            <w:sz w:val="24"/>
            <w:szCs w:val="24"/>
            <w:u w:val="single"/>
          </w:rPr>
          <w:t xml:space="preserve"> PO</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82" w:tooltip="8.4 Outbound PO - PO Revision" w:history="1">
        <w:r w:rsidR="00FC5FAA" w:rsidRPr="007C124D">
          <w:rPr>
            <w:rFonts w:ascii="Arial" w:eastAsia="宋体" w:hAnsi="Arial" w:cs="Arial"/>
            <w:kern w:val="0"/>
            <w:sz w:val="24"/>
            <w:szCs w:val="24"/>
            <w:u w:val="single"/>
          </w:rPr>
          <w:t xml:space="preserve">8.4 </w:t>
        </w:r>
        <w:r w:rsidR="00FC5FAA" w:rsidRPr="007C124D">
          <w:rPr>
            <w:rFonts w:ascii="Arial" w:eastAsia="宋体" w:hAnsi="Arial" w:cs="Arial"/>
            <w:kern w:val="0"/>
            <w:sz w:val="24"/>
            <w:szCs w:val="24"/>
            <w:u w:val="single"/>
          </w:rPr>
          <w:t>アウトバウンド</w:t>
        </w:r>
        <w:r w:rsidR="00FC5FAA" w:rsidRPr="007C124D">
          <w:rPr>
            <w:rFonts w:ascii="Arial" w:eastAsia="宋体" w:hAnsi="Arial" w:cs="Arial"/>
            <w:kern w:val="0"/>
            <w:sz w:val="24"/>
            <w:szCs w:val="24"/>
            <w:u w:val="single"/>
          </w:rPr>
          <w:t xml:space="preserve"> PO - PO </w:t>
        </w:r>
        <w:r w:rsidR="00FC5FAA" w:rsidRPr="007C124D">
          <w:rPr>
            <w:rFonts w:ascii="Arial" w:eastAsia="宋体" w:hAnsi="Arial" w:cs="Arial"/>
            <w:kern w:val="0"/>
            <w:sz w:val="24"/>
            <w:szCs w:val="24"/>
            <w:u w:val="single"/>
          </w:rPr>
          <w:t>リビジョン</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83" w:tooltip="8.5 Outbound PO - Single-Line PO with Service Item" w:history="1">
        <w:r w:rsidR="00FC5FAA" w:rsidRPr="007C124D">
          <w:rPr>
            <w:rFonts w:ascii="Arial" w:eastAsia="宋体" w:hAnsi="Arial" w:cs="Arial"/>
            <w:kern w:val="0"/>
            <w:sz w:val="24"/>
            <w:szCs w:val="24"/>
            <w:u w:val="single"/>
          </w:rPr>
          <w:t xml:space="preserve">8.5 </w:t>
        </w:r>
        <w:r w:rsidR="00FC5FAA" w:rsidRPr="007C124D">
          <w:rPr>
            <w:rFonts w:ascii="Arial" w:eastAsia="宋体" w:hAnsi="Arial" w:cs="Arial"/>
            <w:kern w:val="0"/>
            <w:sz w:val="24"/>
            <w:szCs w:val="24"/>
            <w:u w:val="single"/>
          </w:rPr>
          <w:t>出庫</w:t>
        </w:r>
        <w:r w:rsidR="00FC5FAA" w:rsidRPr="007C124D">
          <w:rPr>
            <w:rFonts w:ascii="Arial" w:eastAsia="宋体" w:hAnsi="Arial" w:cs="Arial"/>
            <w:kern w:val="0"/>
            <w:sz w:val="24"/>
            <w:szCs w:val="24"/>
            <w:u w:val="single"/>
          </w:rPr>
          <w:t xml:space="preserve"> PO - </w:t>
        </w:r>
        <w:r w:rsidR="00FC5FAA" w:rsidRPr="007C124D">
          <w:rPr>
            <w:rFonts w:ascii="Arial" w:eastAsia="宋体" w:hAnsi="Arial" w:cs="Arial"/>
            <w:kern w:val="0"/>
            <w:sz w:val="24"/>
            <w:szCs w:val="24"/>
            <w:u w:val="single"/>
          </w:rPr>
          <w:t>サービス品目を含む単一行</w:t>
        </w:r>
        <w:r w:rsidR="00FC5FAA" w:rsidRPr="007C124D">
          <w:rPr>
            <w:rFonts w:ascii="Arial" w:eastAsia="宋体" w:hAnsi="Arial" w:cs="Arial"/>
            <w:kern w:val="0"/>
            <w:sz w:val="24"/>
            <w:szCs w:val="24"/>
            <w:u w:val="single"/>
          </w:rPr>
          <w:t xml:space="preserve"> PO</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84" w:tooltip="9. Goods Receipt Integration Scenarios" w:history="1">
        <w:r w:rsidR="00FC5FAA" w:rsidRPr="007C124D">
          <w:rPr>
            <w:rFonts w:ascii="Arial" w:eastAsia="宋体" w:hAnsi="Arial" w:cs="Arial"/>
            <w:kern w:val="0"/>
            <w:sz w:val="30"/>
            <w:szCs w:val="30"/>
            <w:u w:val="single"/>
          </w:rPr>
          <w:t xml:space="preserve">9. </w:t>
        </w:r>
        <w:r w:rsidR="00FC5FAA" w:rsidRPr="007C124D">
          <w:rPr>
            <w:rFonts w:ascii="Arial" w:eastAsia="宋体" w:hAnsi="Arial" w:cs="Arial"/>
            <w:kern w:val="0"/>
            <w:sz w:val="30"/>
            <w:szCs w:val="30"/>
            <w:u w:val="single"/>
          </w:rPr>
          <w:t>入庫統合シナリオ</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85" w:tooltip="9.1 Send Created Goods Receipt to ERP" w:history="1">
        <w:r w:rsidR="00FC5FAA" w:rsidRPr="007C124D">
          <w:rPr>
            <w:rFonts w:ascii="Arial" w:eastAsia="宋体" w:hAnsi="Arial" w:cs="Arial"/>
            <w:kern w:val="0"/>
            <w:sz w:val="24"/>
            <w:szCs w:val="24"/>
            <w:u w:val="single"/>
          </w:rPr>
          <w:t xml:space="preserve">9.1 </w:t>
        </w:r>
        <w:r w:rsidR="00FC5FAA" w:rsidRPr="007C124D">
          <w:rPr>
            <w:rFonts w:ascii="Arial" w:eastAsia="宋体" w:hAnsi="Arial" w:cs="Arial"/>
            <w:kern w:val="0"/>
            <w:sz w:val="24"/>
            <w:szCs w:val="24"/>
            <w:u w:val="single"/>
          </w:rPr>
          <w:t>登録済み入庫を</w:t>
        </w:r>
        <w:r w:rsidR="00FC5FAA" w:rsidRPr="007C124D">
          <w:rPr>
            <w:rFonts w:ascii="Arial" w:eastAsia="宋体" w:hAnsi="Arial" w:cs="Arial"/>
            <w:kern w:val="0"/>
            <w:sz w:val="24"/>
            <w:szCs w:val="24"/>
            <w:u w:val="single"/>
          </w:rPr>
          <w:t xml:space="preserve"> ERP </w:t>
        </w:r>
        <w:r w:rsidR="00FC5FAA" w:rsidRPr="007C124D">
          <w:rPr>
            <w:rFonts w:ascii="Arial" w:eastAsia="宋体" w:hAnsi="Arial" w:cs="Arial"/>
            <w:kern w:val="0"/>
            <w:sz w:val="24"/>
            <w:szCs w:val="24"/>
            <w:u w:val="single"/>
          </w:rPr>
          <w:t>に送信</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86" w:tooltip="9.2 Send Void Goods Receipt to ERP" w:history="1">
        <w:r w:rsidR="00FC5FAA" w:rsidRPr="007C124D">
          <w:rPr>
            <w:rFonts w:ascii="Arial" w:eastAsia="宋体" w:hAnsi="Arial" w:cs="Arial"/>
            <w:kern w:val="0"/>
            <w:sz w:val="24"/>
            <w:szCs w:val="24"/>
            <w:u w:val="single"/>
          </w:rPr>
          <w:t xml:space="preserve">9.2 </w:t>
        </w:r>
        <w:r w:rsidR="00FC5FAA" w:rsidRPr="007C124D">
          <w:rPr>
            <w:rFonts w:ascii="Arial" w:eastAsia="宋体" w:hAnsi="Arial" w:cs="Arial"/>
            <w:kern w:val="0"/>
            <w:sz w:val="24"/>
            <w:szCs w:val="24"/>
            <w:u w:val="single"/>
          </w:rPr>
          <w:t>無効入庫を</w:t>
        </w:r>
        <w:r w:rsidR="00FC5FAA" w:rsidRPr="007C124D">
          <w:rPr>
            <w:rFonts w:ascii="Arial" w:eastAsia="宋体" w:hAnsi="Arial" w:cs="Arial"/>
            <w:kern w:val="0"/>
            <w:sz w:val="24"/>
            <w:szCs w:val="24"/>
            <w:u w:val="single"/>
          </w:rPr>
          <w:t xml:space="preserve"> ERP </w:t>
        </w:r>
        <w:r w:rsidR="00FC5FAA" w:rsidRPr="007C124D">
          <w:rPr>
            <w:rFonts w:ascii="Arial" w:eastAsia="宋体" w:hAnsi="Arial" w:cs="Arial"/>
            <w:kern w:val="0"/>
            <w:sz w:val="24"/>
            <w:szCs w:val="24"/>
            <w:u w:val="single"/>
          </w:rPr>
          <w:t>に送信</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87" w:tooltip="10. Budget Integration Scenarios" w:history="1">
        <w:r w:rsidR="00FC5FAA" w:rsidRPr="007C124D">
          <w:rPr>
            <w:rFonts w:ascii="Arial" w:eastAsia="宋体" w:hAnsi="Arial" w:cs="Arial"/>
            <w:kern w:val="0"/>
            <w:sz w:val="30"/>
            <w:szCs w:val="30"/>
            <w:u w:val="single"/>
          </w:rPr>
          <w:t xml:space="preserve">10. </w:t>
        </w:r>
        <w:r w:rsidR="00FC5FAA" w:rsidRPr="007C124D">
          <w:rPr>
            <w:rFonts w:ascii="Arial" w:eastAsia="宋体" w:hAnsi="Arial" w:cs="Arial"/>
            <w:kern w:val="0"/>
            <w:sz w:val="30"/>
            <w:szCs w:val="30"/>
            <w:u w:val="single"/>
          </w:rPr>
          <w:t>予算統合シナリオ</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88" w:tooltip="10.1 Create a Budget Line" w:history="1">
        <w:r w:rsidR="00FC5FAA" w:rsidRPr="007C124D">
          <w:rPr>
            <w:rFonts w:ascii="Arial" w:eastAsia="宋体" w:hAnsi="Arial" w:cs="Arial"/>
            <w:kern w:val="0"/>
            <w:sz w:val="24"/>
            <w:szCs w:val="24"/>
            <w:u w:val="single"/>
          </w:rPr>
          <w:t xml:space="preserve">10.1 </w:t>
        </w:r>
        <w:r w:rsidR="00FC5FAA" w:rsidRPr="007C124D">
          <w:rPr>
            <w:rFonts w:ascii="Arial" w:eastAsia="宋体" w:hAnsi="Arial" w:cs="Arial"/>
            <w:kern w:val="0"/>
            <w:sz w:val="24"/>
            <w:szCs w:val="24"/>
            <w:u w:val="single"/>
          </w:rPr>
          <w:t>予算ラインの作成</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89" w:tooltip="10.2 Adjust a Budget Amount" w:history="1">
        <w:r w:rsidR="00FC5FAA" w:rsidRPr="007C124D">
          <w:rPr>
            <w:rFonts w:ascii="Arial" w:eastAsia="宋体" w:hAnsi="Arial" w:cs="Arial"/>
            <w:kern w:val="0"/>
            <w:sz w:val="24"/>
            <w:szCs w:val="24"/>
            <w:u w:val="single"/>
          </w:rPr>
          <w:t xml:space="preserve">10.2 </w:t>
        </w:r>
        <w:r w:rsidR="00FC5FAA" w:rsidRPr="007C124D">
          <w:rPr>
            <w:rFonts w:ascii="Arial" w:eastAsia="宋体" w:hAnsi="Arial" w:cs="Arial"/>
            <w:kern w:val="0"/>
            <w:sz w:val="24"/>
            <w:szCs w:val="24"/>
            <w:u w:val="single"/>
          </w:rPr>
          <w:t>予算金額の調整</w:t>
        </w:r>
      </w:hyperlink>
    </w:p>
    <w:p w:rsidR="00FC5FAA" w:rsidRPr="00FC5FAA" w:rsidRDefault="0027550A" w:rsidP="00FC5FAA">
      <w:pPr>
        <w:widowControl/>
        <w:numPr>
          <w:ilvl w:val="1"/>
          <w:numId w:val="10"/>
        </w:numPr>
        <w:spacing w:after="180"/>
        <w:ind w:left="720"/>
        <w:jc w:val="left"/>
        <w:rPr>
          <w:rFonts w:ascii="Arial" w:eastAsia="宋体" w:hAnsi="Arial" w:cs="Arial"/>
          <w:kern w:val="0"/>
          <w:sz w:val="24"/>
          <w:szCs w:val="24"/>
        </w:rPr>
      </w:pPr>
      <w:hyperlink r:id="rId90" w:tooltip="10.3 Update a Budget Line" w:history="1">
        <w:r w:rsidR="00FC5FAA" w:rsidRPr="007C124D">
          <w:rPr>
            <w:rFonts w:ascii="Arial" w:eastAsia="宋体" w:hAnsi="Arial" w:cs="Arial"/>
            <w:kern w:val="0"/>
            <w:sz w:val="24"/>
            <w:szCs w:val="24"/>
            <w:u w:val="single"/>
          </w:rPr>
          <w:t xml:space="preserve">10.3 </w:t>
        </w:r>
        <w:r w:rsidR="00FC5FAA" w:rsidRPr="007C124D">
          <w:rPr>
            <w:rFonts w:ascii="Arial" w:eastAsia="宋体" w:hAnsi="Arial" w:cs="Arial"/>
            <w:kern w:val="0"/>
            <w:sz w:val="24"/>
            <w:szCs w:val="24"/>
            <w:u w:val="single"/>
          </w:rPr>
          <w:t>予算ラインの更新</w:t>
        </w:r>
      </w:hyperlink>
    </w:p>
    <w:p w:rsidR="00FC5FAA" w:rsidRPr="00FC5FAA" w:rsidRDefault="0027550A" w:rsidP="00FC5FAA">
      <w:pPr>
        <w:widowControl/>
        <w:numPr>
          <w:ilvl w:val="1"/>
          <w:numId w:val="10"/>
        </w:numPr>
        <w:ind w:left="720"/>
        <w:jc w:val="left"/>
        <w:rPr>
          <w:rFonts w:ascii="Arial" w:eastAsia="宋体" w:hAnsi="Arial" w:cs="Arial"/>
          <w:kern w:val="0"/>
          <w:sz w:val="24"/>
          <w:szCs w:val="24"/>
        </w:rPr>
      </w:pPr>
      <w:hyperlink r:id="rId91" w:tooltip="10.4 Fetch Budget Line Query Options" w:history="1">
        <w:r w:rsidR="00FC5FAA" w:rsidRPr="007C124D">
          <w:rPr>
            <w:rFonts w:ascii="Arial" w:eastAsia="宋体" w:hAnsi="Arial" w:cs="Arial"/>
            <w:kern w:val="0"/>
            <w:sz w:val="24"/>
            <w:szCs w:val="24"/>
            <w:u w:val="single"/>
          </w:rPr>
          <w:t xml:space="preserve">10.4 </w:t>
        </w:r>
        <w:r w:rsidR="00FC5FAA" w:rsidRPr="007C124D">
          <w:rPr>
            <w:rFonts w:ascii="Arial" w:eastAsia="宋体" w:hAnsi="Arial" w:cs="Arial"/>
            <w:kern w:val="0"/>
            <w:sz w:val="24"/>
            <w:szCs w:val="24"/>
            <w:u w:val="single"/>
          </w:rPr>
          <w:t>予算行クエリオプションの取得</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92" w:tooltip="11. Flat File CSV Parser Scenario" w:history="1">
        <w:r w:rsidR="00FC5FAA" w:rsidRPr="007C124D">
          <w:rPr>
            <w:rFonts w:ascii="Arial" w:eastAsia="宋体" w:hAnsi="Arial" w:cs="Arial"/>
            <w:kern w:val="0"/>
            <w:sz w:val="30"/>
            <w:szCs w:val="30"/>
            <w:u w:val="single"/>
          </w:rPr>
          <w:t xml:space="preserve">11. </w:t>
        </w:r>
        <w:r w:rsidR="00FC5FAA" w:rsidRPr="007C124D">
          <w:rPr>
            <w:rFonts w:ascii="Arial" w:eastAsia="宋体" w:hAnsi="Arial" w:cs="Arial"/>
            <w:kern w:val="0"/>
            <w:sz w:val="30"/>
            <w:szCs w:val="30"/>
            <w:u w:val="single"/>
          </w:rPr>
          <w:t>フラットファイル</w:t>
        </w:r>
        <w:r w:rsidR="00FC5FAA" w:rsidRPr="007C124D">
          <w:rPr>
            <w:rFonts w:ascii="Arial" w:eastAsia="宋体" w:hAnsi="Arial" w:cs="Arial"/>
            <w:kern w:val="0"/>
            <w:sz w:val="30"/>
            <w:szCs w:val="30"/>
            <w:u w:val="single"/>
          </w:rPr>
          <w:t>CSV</w:t>
        </w:r>
        <w:r w:rsidR="00FC5FAA" w:rsidRPr="007C124D">
          <w:rPr>
            <w:rFonts w:ascii="Arial" w:eastAsia="宋体" w:hAnsi="Arial" w:cs="Arial"/>
            <w:kern w:val="0"/>
            <w:sz w:val="30"/>
            <w:szCs w:val="30"/>
            <w:u w:val="single"/>
          </w:rPr>
          <w:t>パーサのシナリオ</w:t>
        </w:r>
      </w:hyperlink>
    </w:p>
    <w:p w:rsidR="00FC5FAA" w:rsidRPr="00FC5FAA" w:rsidRDefault="0027550A" w:rsidP="00FC5FAA">
      <w:pPr>
        <w:widowControl/>
        <w:numPr>
          <w:ilvl w:val="0"/>
          <w:numId w:val="10"/>
        </w:numPr>
        <w:spacing w:after="60"/>
        <w:ind w:left="0"/>
        <w:jc w:val="left"/>
        <w:rPr>
          <w:rFonts w:ascii="Arial" w:eastAsia="宋体" w:hAnsi="Arial" w:cs="Arial"/>
          <w:b/>
          <w:bCs/>
          <w:kern w:val="0"/>
          <w:sz w:val="24"/>
          <w:szCs w:val="24"/>
        </w:rPr>
      </w:pPr>
      <w:hyperlink r:id="rId93" w:tooltip="12. End-to-End Business Scenario" w:history="1">
        <w:r w:rsidR="00FC5FAA" w:rsidRPr="007C124D">
          <w:rPr>
            <w:rFonts w:ascii="Arial" w:eastAsia="宋体" w:hAnsi="Arial" w:cs="Arial"/>
            <w:kern w:val="0"/>
            <w:sz w:val="30"/>
            <w:szCs w:val="30"/>
            <w:u w:val="single"/>
          </w:rPr>
          <w:t xml:space="preserve">12. </w:t>
        </w:r>
        <w:r w:rsidR="00FC5FAA" w:rsidRPr="007C124D">
          <w:rPr>
            <w:rFonts w:ascii="Arial" w:eastAsia="宋体" w:hAnsi="Arial" w:cs="Arial"/>
            <w:kern w:val="0"/>
            <w:sz w:val="30"/>
            <w:szCs w:val="30"/>
            <w:u w:val="single"/>
          </w:rPr>
          <w:t>エンドツーエンドのビジネスシナリオ</w:t>
        </w:r>
      </w:hyperlink>
    </w:p>
    <w:p w:rsidR="00FC5FAA" w:rsidRPr="007C124D" w:rsidRDefault="00FC5FAA" w:rsidP="00FC5FAA">
      <w:pPr>
        <w:pStyle w:val="1"/>
        <w:rPr>
          <w:shd w:val="clear" w:color="auto" w:fill="FFFFFF"/>
        </w:rPr>
      </w:pPr>
      <w:r w:rsidRPr="007C124D">
        <w:rPr>
          <w:shd w:val="clear" w:color="auto" w:fill="FFFFFF"/>
        </w:rPr>
        <w:t>認定プロセス</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請求プラットフォームの</w:t>
      </w:r>
      <w:r w:rsidRPr="007C124D">
        <w:rPr>
          <w:rFonts w:ascii="Arial" w:hAnsi="Arial" w:cs="Arial"/>
        </w:rPr>
        <w:t xml:space="preserve"> Coupa </w:t>
      </w:r>
      <w:r w:rsidRPr="007C124D">
        <w:rPr>
          <w:rFonts w:ascii="Arial" w:hAnsi="Arial" w:cs="Arial"/>
        </w:rPr>
        <w:t>認定を受けるには、次のプロセスに従います。</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noProof/>
        </w:rPr>
        <w:drawing>
          <wp:inline distT="0" distB="0" distL="0" distR="0" wp14:anchorId="08B97B44" wp14:editId="4EBA8FA8">
            <wp:extent cx="5539740" cy="1348740"/>
            <wp:effectExtent l="0" t="0" r="3810" b="3810"/>
            <wp:docPr id="7" name="图片 7" descr="https://success.coupa.com/@api/deki/files/758/cert-process.png?revision=1&amp;size=bestfit&amp;width=1003&amp;height=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ccess.coupa.com/@api/deki/files/758/cert-process.png?revision=1&amp;size=bestfit&amp;width=1003&amp;height=14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39740" cy="1348740"/>
                    </a:xfrm>
                    <a:prstGeom prst="rect">
                      <a:avLst/>
                    </a:prstGeom>
                    <a:noFill/>
                    <a:ln>
                      <a:noFill/>
                    </a:ln>
                  </pic:spPr>
                </pic:pic>
              </a:graphicData>
            </a:graphic>
          </wp:inline>
        </w:drawing>
      </w:r>
    </w:p>
    <w:p w:rsidR="00FC5FAA" w:rsidRPr="007C124D" w:rsidRDefault="00FC5FAA" w:rsidP="00FC5FAA">
      <w:pPr>
        <w:pStyle w:val="3"/>
        <w:spacing w:before="0" w:after="0"/>
        <w:rPr>
          <w:rFonts w:ascii="Arial" w:hAnsi="Arial" w:cs="Arial"/>
          <w:b w:val="0"/>
          <w:bCs w:val="0"/>
        </w:rPr>
      </w:pPr>
      <w:r w:rsidRPr="007C124D">
        <w:rPr>
          <w:rFonts w:ascii="Arial" w:hAnsi="Arial" w:cs="Arial"/>
          <w:b w:val="0"/>
          <w:bCs w:val="0"/>
        </w:rPr>
        <w:t>ステップ</w:t>
      </w:r>
      <w:r w:rsidRPr="007C124D">
        <w:rPr>
          <w:rFonts w:ascii="Arial" w:hAnsi="Arial" w:cs="Arial"/>
          <w:b w:val="0"/>
          <w:bCs w:val="0"/>
        </w:rPr>
        <w:t xml:space="preserve">1: </w:t>
      </w:r>
      <w:r w:rsidRPr="007C124D">
        <w:rPr>
          <w:rFonts w:ascii="Arial" w:hAnsi="Arial" w:cs="Arial"/>
          <w:b w:val="0"/>
          <w:bCs w:val="0"/>
        </w:rPr>
        <w:t>認定申請書の提出</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すべてのオブジェクト</w:t>
      </w:r>
      <w:r w:rsidRPr="007C124D">
        <w:rPr>
          <w:rFonts w:ascii="Arial" w:hAnsi="Arial" w:cs="Arial"/>
        </w:rPr>
        <w:t xml:space="preserve"> </w:t>
      </w:r>
      <w:r w:rsidRPr="007C124D">
        <w:rPr>
          <w:rFonts w:ascii="Arial" w:hAnsi="Arial" w:cs="Arial"/>
        </w:rPr>
        <w:t>レベル、フラット</w:t>
      </w:r>
      <w:r w:rsidRPr="007C124D">
        <w:rPr>
          <w:rFonts w:ascii="Arial" w:hAnsi="Arial" w:cs="Arial"/>
        </w:rPr>
        <w:t xml:space="preserve"> </w:t>
      </w:r>
      <w:r w:rsidRPr="007C124D">
        <w:rPr>
          <w:rFonts w:ascii="Arial" w:hAnsi="Arial" w:cs="Arial"/>
        </w:rPr>
        <w:t>ファイル</w:t>
      </w:r>
      <w:r w:rsidRPr="007C124D">
        <w:rPr>
          <w:rFonts w:ascii="Arial" w:hAnsi="Arial" w:cs="Arial"/>
        </w:rPr>
        <w:t xml:space="preserve"> CSV </w:t>
      </w:r>
      <w:r w:rsidRPr="007C124D">
        <w:rPr>
          <w:rFonts w:ascii="Arial" w:hAnsi="Arial" w:cs="Arial"/>
        </w:rPr>
        <w:t>パーサー、エンド</w:t>
      </w:r>
      <w:r w:rsidRPr="007C124D">
        <w:rPr>
          <w:rFonts w:ascii="Arial" w:hAnsi="Arial" w:cs="Arial"/>
        </w:rPr>
        <w:t xml:space="preserve"> </w:t>
      </w:r>
      <w:r w:rsidRPr="007C124D">
        <w:rPr>
          <w:rFonts w:ascii="Arial" w:hAnsi="Arial" w:cs="Arial"/>
        </w:rPr>
        <w:t>ツー</w:t>
      </w:r>
      <w:r w:rsidRPr="007C124D">
        <w:rPr>
          <w:rFonts w:ascii="Arial" w:hAnsi="Arial" w:cs="Arial"/>
        </w:rPr>
        <w:t xml:space="preserve"> </w:t>
      </w:r>
      <w:r w:rsidRPr="007C124D">
        <w:rPr>
          <w:rFonts w:ascii="Arial" w:hAnsi="Arial" w:cs="Arial"/>
        </w:rPr>
        <w:t>エンドテスト</w:t>
      </w:r>
      <w:r w:rsidRPr="007C124D">
        <w:rPr>
          <w:rFonts w:ascii="Arial" w:hAnsi="Arial" w:cs="Arial"/>
        </w:rPr>
        <w:t xml:space="preserve"> </w:t>
      </w:r>
      <w:r w:rsidRPr="007C124D">
        <w:rPr>
          <w:rFonts w:ascii="Arial" w:hAnsi="Arial" w:cs="Arial"/>
        </w:rPr>
        <w:t>シナリオ</w:t>
      </w:r>
      <w:r w:rsidRPr="007C124D">
        <w:rPr>
          <w:rFonts w:ascii="Arial" w:hAnsi="Arial" w:cs="Arial"/>
        </w:rPr>
        <w:t xml:space="preserve"> (</w:t>
      </w:r>
      <w:r w:rsidRPr="007C124D">
        <w:rPr>
          <w:rFonts w:ascii="Arial" w:hAnsi="Arial" w:cs="Arial"/>
        </w:rPr>
        <w:t>セクション</w:t>
      </w:r>
      <w:r w:rsidRPr="007C124D">
        <w:rPr>
          <w:rFonts w:ascii="Arial" w:hAnsi="Arial" w:cs="Arial"/>
        </w:rPr>
        <w:t xml:space="preserve"> 3,4 &amp; 5) </w:t>
      </w:r>
      <w:r w:rsidRPr="007C124D">
        <w:rPr>
          <w:rFonts w:ascii="Arial" w:hAnsi="Arial" w:cs="Arial"/>
        </w:rPr>
        <w:t>を完了し、以下の</w:t>
      </w:r>
      <w:r w:rsidRPr="007C124D">
        <w:rPr>
          <w:rFonts w:ascii="Arial" w:hAnsi="Arial" w:cs="Arial"/>
        </w:rPr>
        <w:t xml:space="preserve"> Coupa ERP </w:t>
      </w:r>
      <w:r w:rsidRPr="007C124D">
        <w:rPr>
          <w:rFonts w:ascii="Arial" w:hAnsi="Arial" w:cs="Arial"/>
        </w:rPr>
        <w:t>コネクタ認定テンプレートドキュメントにすべてのテスト証拠を記録した場合は、次の手順で認定プロセスを開始できます。</w:t>
      </w:r>
      <w:r w:rsidRPr="007C124D">
        <w:rPr>
          <w:rFonts w:ascii="Arial" w:hAnsi="Arial" w:cs="Arial"/>
        </w:rPr>
        <w:t xml:space="preserve">ERP </w:t>
      </w:r>
      <w:r w:rsidRPr="007C124D">
        <w:rPr>
          <w:rFonts w:ascii="Arial" w:hAnsi="Arial" w:cs="Arial"/>
        </w:rPr>
        <w:t>コネクタ認定文書を提出します。</w:t>
      </w:r>
    </w:p>
    <w:p w:rsidR="00FC5FAA" w:rsidRPr="007C124D" w:rsidRDefault="0027550A" w:rsidP="00FC5FAA">
      <w:pPr>
        <w:pStyle w:val="a3"/>
        <w:spacing w:before="240" w:beforeAutospacing="0" w:after="240" w:afterAutospacing="0"/>
        <w:rPr>
          <w:rFonts w:ascii="Arial" w:hAnsi="Arial" w:cs="Arial"/>
        </w:rPr>
      </w:pPr>
      <w:hyperlink r:id="rId95" w:tgtFrame="_blank" w:tooltip="https://docs.google.com/document/d/1uKd3dKcareBITsyytgdIkdafhRzCUXBp34DyCbKXv4Y" w:history="1">
        <w:r w:rsidR="00FC5FAA" w:rsidRPr="007C124D">
          <w:rPr>
            <w:rStyle w:val="a4"/>
            <w:rFonts w:ascii="Arial" w:hAnsi="Arial" w:cs="Arial"/>
            <w:color w:val="auto"/>
          </w:rPr>
          <w:t>https://docs.google.com/document/d/1uKd3dKcareBITsyytgdIkdafhRzCUXBp34DyCbKXv4Y</w:t>
        </w:r>
      </w:hyperlink>
    </w:p>
    <w:p w:rsidR="00FC5FAA" w:rsidRPr="007C124D" w:rsidRDefault="00FC5FAA" w:rsidP="00FC5FAA">
      <w:pPr>
        <w:pStyle w:val="3"/>
        <w:spacing w:before="240" w:after="0"/>
        <w:rPr>
          <w:rFonts w:ascii="Arial" w:hAnsi="Arial" w:cs="Arial"/>
          <w:b w:val="0"/>
          <w:bCs w:val="0"/>
        </w:rPr>
      </w:pPr>
      <w:r w:rsidRPr="007C124D">
        <w:rPr>
          <w:rFonts w:ascii="Arial" w:hAnsi="Arial" w:cs="Arial"/>
          <w:b w:val="0"/>
          <w:bCs w:val="0"/>
        </w:rPr>
        <w:lastRenderedPageBreak/>
        <w:t>ステップ</w:t>
      </w:r>
      <w:r w:rsidRPr="007C124D">
        <w:rPr>
          <w:rFonts w:ascii="Arial" w:hAnsi="Arial" w:cs="Arial"/>
          <w:b w:val="0"/>
          <w:bCs w:val="0"/>
        </w:rPr>
        <w:t xml:space="preserve"> 2: </w:t>
      </w:r>
      <w:r w:rsidRPr="007C124D">
        <w:rPr>
          <w:rFonts w:ascii="Arial" w:hAnsi="Arial" w:cs="Arial"/>
          <w:b w:val="0"/>
          <w:bCs w:val="0"/>
        </w:rPr>
        <w:t>ライブデモを実行する</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認定の一環として、パートナーは、各テスト</w:t>
      </w:r>
      <w:r w:rsidRPr="007C124D">
        <w:rPr>
          <w:rFonts w:ascii="Arial" w:hAnsi="Arial" w:cs="Arial"/>
        </w:rPr>
        <w:t xml:space="preserve"> </w:t>
      </w:r>
      <w:r w:rsidRPr="007C124D">
        <w:rPr>
          <w:rFonts w:ascii="Arial" w:hAnsi="Arial" w:cs="Arial"/>
        </w:rPr>
        <w:t>ケースのクーパとの統合のライブ</w:t>
      </w:r>
      <w:r w:rsidRPr="007C124D">
        <w:rPr>
          <w:rFonts w:ascii="Arial" w:hAnsi="Arial" w:cs="Arial"/>
        </w:rPr>
        <w:t xml:space="preserve"> </w:t>
      </w:r>
      <w:r w:rsidRPr="007C124D">
        <w:rPr>
          <w:rFonts w:ascii="Arial" w:hAnsi="Arial" w:cs="Arial"/>
        </w:rPr>
        <w:t>デモンストレーションを行い、エンド</w:t>
      </w:r>
      <w:r w:rsidRPr="007C124D">
        <w:rPr>
          <w:rFonts w:ascii="Arial" w:hAnsi="Arial" w:cs="Arial"/>
        </w:rPr>
        <w:t xml:space="preserve"> </w:t>
      </w:r>
      <w:r w:rsidRPr="007C124D">
        <w:rPr>
          <w:rFonts w:ascii="Arial" w:hAnsi="Arial" w:cs="Arial"/>
        </w:rPr>
        <w:t>ツー</w:t>
      </w:r>
      <w:r w:rsidRPr="007C124D">
        <w:rPr>
          <w:rFonts w:ascii="Arial" w:hAnsi="Arial" w:cs="Arial"/>
        </w:rPr>
        <w:t xml:space="preserve"> </w:t>
      </w:r>
      <w:r w:rsidRPr="007C124D">
        <w:rPr>
          <w:rFonts w:ascii="Arial" w:hAnsi="Arial" w:cs="Arial"/>
        </w:rPr>
        <w:t>エンドのシナリオを実行する必要があります。</w:t>
      </w:r>
    </w:p>
    <w:p w:rsidR="00FC5FAA" w:rsidRPr="007C124D" w:rsidRDefault="00FC5FAA" w:rsidP="00FC5FAA">
      <w:pPr>
        <w:pStyle w:val="3"/>
        <w:spacing w:before="240" w:after="0"/>
        <w:rPr>
          <w:rFonts w:ascii="Arial" w:hAnsi="Arial" w:cs="Arial"/>
          <w:b w:val="0"/>
          <w:bCs w:val="0"/>
        </w:rPr>
      </w:pPr>
      <w:r w:rsidRPr="007C124D">
        <w:rPr>
          <w:rFonts w:ascii="Arial" w:hAnsi="Arial" w:cs="Arial"/>
          <w:b w:val="0"/>
          <w:bCs w:val="0"/>
        </w:rPr>
        <w:t>手順</w:t>
      </w:r>
      <w:r w:rsidRPr="007C124D">
        <w:rPr>
          <w:rFonts w:ascii="Arial" w:hAnsi="Arial" w:cs="Arial"/>
          <w:b w:val="0"/>
          <w:bCs w:val="0"/>
        </w:rPr>
        <w:t xml:space="preserve"> 3: </w:t>
      </w:r>
      <w:r w:rsidRPr="007C124D">
        <w:rPr>
          <w:rFonts w:ascii="Arial" w:hAnsi="Arial" w:cs="Arial"/>
          <w:b w:val="0"/>
          <w:bCs w:val="0"/>
        </w:rPr>
        <w:t>ソリューションを確認する</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 xml:space="preserve">Coupa </w:t>
      </w:r>
      <w:r w:rsidRPr="007C124D">
        <w:rPr>
          <w:rFonts w:ascii="Arial" w:hAnsi="Arial" w:cs="Arial"/>
        </w:rPr>
        <w:t>は、すべての認定ドキュメント、構成、データ、デモの正式なレビューを行い、認定レポートを完成させます。</w:t>
      </w:r>
    </w:p>
    <w:p w:rsidR="00FC5FAA" w:rsidRPr="007C124D" w:rsidRDefault="00FC5FAA" w:rsidP="00FC5FAA">
      <w:pPr>
        <w:pStyle w:val="3"/>
        <w:spacing w:before="240" w:after="0"/>
        <w:rPr>
          <w:rFonts w:ascii="Arial" w:hAnsi="Arial" w:cs="Arial"/>
          <w:b w:val="0"/>
          <w:bCs w:val="0"/>
        </w:rPr>
      </w:pPr>
      <w:r w:rsidRPr="007C124D">
        <w:rPr>
          <w:rFonts w:ascii="Arial" w:hAnsi="Arial" w:cs="Arial"/>
          <w:b w:val="0"/>
          <w:bCs w:val="0"/>
        </w:rPr>
        <w:t>ステップ</w:t>
      </w:r>
      <w:r w:rsidRPr="007C124D">
        <w:rPr>
          <w:rFonts w:ascii="Arial" w:hAnsi="Arial" w:cs="Arial"/>
          <w:b w:val="0"/>
          <w:bCs w:val="0"/>
        </w:rPr>
        <w:t xml:space="preserve"> 4: </w:t>
      </w:r>
      <w:r w:rsidRPr="007C124D">
        <w:rPr>
          <w:rFonts w:ascii="Arial" w:hAnsi="Arial" w:cs="Arial"/>
          <w:b w:val="0"/>
          <w:bCs w:val="0"/>
        </w:rPr>
        <w:t>承認</w:t>
      </w:r>
      <w:r w:rsidRPr="007C124D">
        <w:rPr>
          <w:rFonts w:ascii="Arial" w:hAnsi="Arial" w:cs="Arial"/>
          <w:b w:val="0"/>
          <w:bCs w:val="0"/>
        </w:rPr>
        <w:t>/</w:t>
      </w:r>
      <w:r w:rsidRPr="007C124D">
        <w:rPr>
          <w:rFonts w:ascii="Arial" w:hAnsi="Arial" w:cs="Arial"/>
          <w:b w:val="0"/>
          <w:bCs w:val="0"/>
        </w:rPr>
        <w:t>拒否</w:t>
      </w:r>
    </w:p>
    <w:p w:rsidR="00FC5FAA" w:rsidRPr="007C124D" w:rsidRDefault="00FC5FAA" w:rsidP="00FC5FAA">
      <w:pPr>
        <w:pStyle w:val="a3"/>
        <w:spacing w:before="240" w:beforeAutospacing="0" w:after="240" w:afterAutospacing="0"/>
        <w:rPr>
          <w:rFonts w:ascii="Arial" w:hAnsi="Arial" w:cs="Arial"/>
        </w:rPr>
      </w:pPr>
      <w:r w:rsidRPr="007C124D">
        <w:rPr>
          <w:rFonts w:ascii="Arial" w:hAnsi="Arial" w:cs="Arial"/>
        </w:rPr>
        <w:t>正式な審査を受けた後、</w:t>
      </w:r>
      <w:r w:rsidRPr="007C124D">
        <w:rPr>
          <w:rFonts w:ascii="Arial" w:hAnsi="Arial" w:cs="Arial"/>
        </w:rPr>
        <w:t>Coupa</w:t>
      </w:r>
      <w:r w:rsidRPr="007C124D">
        <w:rPr>
          <w:rFonts w:ascii="Arial" w:hAnsi="Arial" w:cs="Arial"/>
        </w:rPr>
        <w:t>は認証要求を承認</w:t>
      </w:r>
      <w:r w:rsidRPr="007C124D">
        <w:rPr>
          <w:rFonts w:ascii="Arial" w:hAnsi="Arial" w:cs="Arial"/>
        </w:rPr>
        <w:t>/</w:t>
      </w:r>
      <w:r w:rsidRPr="007C124D">
        <w:rPr>
          <w:rFonts w:ascii="Arial" w:hAnsi="Arial" w:cs="Arial"/>
        </w:rPr>
        <w:t>拒否し、正式な連絡を送信します。</w:t>
      </w:r>
    </w:p>
    <w:p w:rsidR="00FC5FAA" w:rsidRPr="007C124D" w:rsidRDefault="00FC5FAA" w:rsidP="00FC5FAA"/>
    <w:sectPr w:rsidR="00FC5FAA" w:rsidRPr="007C12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02A4"/>
    <w:multiLevelType w:val="multilevel"/>
    <w:tmpl w:val="1438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64DEF"/>
    <w:multiLevelType w:val="multilevel"/>
    <w:tmpl w:val="1F16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AC31D3"/>
    <w:multiLevelType w:val="multilevel"/>
    <w:tmpl w:val="2FDC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0E63AA"/>
    <w:multiLevelType w:val="multilevel"/>
    <w:tmpl w:val="8FBE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866F26"/>
    <w:multiLevelType w:val="multilevel"/>
    <w:tmpl w:val="A3A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1A2DF9"/>
    <w:multiLevelType w:val="multilevel"/>
    <w:tmpl w:val="A99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691139"/>
    <w:multiLevelType w:val="multilevel"/>
    <w:tmpl w:val="BAB6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1723C5"/>
    <w:multiLevelType w:val="multilevel"/>
    <w:tmpl w:val="E4E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70071A"/>
    <w:multiLevelType w:val="multilevel"/>
    <w:tmpl w:val="4DC6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536349"/>
    <w:multiLevelType w:val="multilevel"/>
    <w:tmpl w:val="5CA8F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2"/>
  </w:num>
  <w:num w:numId="4">
    <w:abstractNumId w:val="5"/>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989"/>
    <w:rsid w:val="0027550A"/>
    <w:rsid w:val="00741E6A"/>
    <w:rsid w:val="007C124D"/>
    <w:rsid w:val="00AF5989"/>
    <w:rsid w:val="00FC5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794C89-D735-40CE-ADEA-8EC6ABE6A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C5F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5F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C5FA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C5FAA"/>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FC5FAA"/>
    <w:rPr>
      <w:color w:val="0000FF"/>
      <w:u w:val="single"/>
    </w:rPr>
  </w:style>
  <w:style w:type="character" w:customStyle="1" w:styleId="10">
    <w:name w:val="标题 1 字符"/>
    <w:basedOn w:val="a0"/>
    <w:link w:val="1"/>
    <w:uiPriority w:val="9"/>
    <w:rsid w:val="00FC5FAA"/>
    <w:rPr>
      <w:b/>
      <w:bCs/>
      <w:kern w:val="44"/>
      <w:sz w:val="44"/>
      <w:szCs w:val="44"/>
    </w:rPr>
  </w:style>
  <w:style w:type="character" w:customStyle="1" w:styleId="20">
    <w:name w:val="标题 2 字符"/>
    <w:basedOn w:val="a0"/>
    <w:link w:val="2"/>
    <w:uiPriority w:val="9"/>
    <w:rsid w:val="00FC5FAA"/>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FC5FAA"/>
    <w:rPr>
      <w:b/>
      <w:bCs/>
      <w:sz w:val="32"/>
      <w:szCs w:val="32"/>
    </w:rPr>
  </w:style>
  <w:style w:type="paragraph" w:styleId="a5">
    <w:name w:val="List Paragraph"/>
    <w:basedOn w:val="a"/>
    <w:uiPriority w:val="34"/>
    <w:qFormat/>
    <w:rsid w:val="00FC5FAA"/>
    <w:pPr>
      <w:ind w:firstLineChars="200" w:firstLine="420"/>
    </w:pPr>
  </w:style>
  <w:style w:type="character" w:styleId="a6">
    <w:name w:val="Strong"/>
    <w:basedOn w:val="a0"/>
    <w:uiPriority w:val="22"/>
    <w:qFormat/>
    <w:rsid w:val="00FC5FAA"/>
    <w:rPr>
      <w:b/>
      <w:bCs/>
    </w:rPr>
  </w:style>
  <w:style w:type="character" w:styleId="HTML">
    <w:name w:val="HTML Code"/>
    <w:basedOn w:val="a0"/>
    <w:uiPriority w:val="99"/>
    <w:semiHidden/>
    <w:unhideWhenUsed/>
    <w:rsid w:val="00FC5FA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60685">
      <w:bodyDiv w:val="1"/>
      <w:marLeft w:val="0"/>
      <w:marRight w:val="0"/>
      <w:marTop w:val="0"/>
      <w:marBottom w:val="0"/>
      <w:divBdr>
        <w:top w:val="none" w:sz="0" w:space="0" w:color="auto"/>
        <w:left w:val="none" w:sz="0" w:space="0" w:color="auto"/>
        <w:bottom w:val="none" w:sz="0" w:space="0" w:color="auto"/>
        <w:right w:val="none" w:sz="0" w:space="0" w:color="auto"/>
      </w:divBdr>
    </w:div>
    <w:div w:id="342437493">
      <w:bodyDiv w:val="1"/>
      <w:marLeft w:val="0"/>
      <w:marRight w:val="0"/>
      <w:marTop w:val="0"/>
      <w:marBottom w:val="0"/>
      <w:divBdr>
        <w:top w:val="none" w:sz="0" w:space="0" w:color="auto"/>
        <w:left w:val="none" w:sz="0" w:space="0" w:color="auto"/>
        <w:bottom w:val="none" w:sz="0" w:space="0" w:color="auto"/>
        <w:right w:val="none" w:sz="0" w:space="0" w:color="auto"/>
      </w:divBdr>
      <w:divsChild>
        <w:div w:id="1869097886">
          <w:marLeft w:val="0"/>
          <w:marRight w:val="0"/>
          <w:marTop w:val="0"/>
          <w:marBottom w:val="0"/>
          <w:divBdr>
            <w:top w:val="none" w:sz="0" w:space="0" w:color="auto"/>
            <w:left w:val="none" w:sz="0" w:space="0" w:color="auto"/>
            <w:bottom w:val="none" w:sz="0" w:space="0" w:color="auto"/>
            <w:right w:val="none" w:sz="0" w:space="0" w:color="auto"/>
          </w:divBdr>
        </w:div>
        <w:div w:id="1648316552">
          <w:marLeft w:val="0"/>
          <w:marRight w:val="0"/>
          <w:marTop w:val="0"/>
          <w:marBottom w:val="0"/>
          <w:divBdr>
            <w:top w:val="none" w:sz="0" w:space="0" w:color="auto"/>
            <w:left w:val="none" w:sz="0" w:space="0" w:color="auto"/>
            <w:bottom w:val="none" w:sz="0" w:space="0" w:color="auto"/>
            <w:right w:val="none" w:sz="0" w:space="0" w:color="auto"/>
          </w:divBdr>
        </w:div>
      </w:divsChild>
    </w:div>
    <w:div w:id="388454398">
      <w:bodyDiv w:val="1"/>
      <w:marLeft w:val="0"/>
      <w:marRight w:val="0"/>
      <w:marTop w:val="0"/>
      <w:marBottom w:val="0"/>
      <w:divBdr>
        <w:top w:val="none" w:sz="0" w:space="0" w:color="auto"/>
        <w:left w:val="none" w:sz="0" w:space="0" w:color="auto"/>
        <w:bottom w:val="none" w:sz="0" w:space="0" w:color="auto"/>
        <w:right w:val="none" w:sz="0" w:space="0" w:color="auto"/>
      </w:divBdr>
    </w:div>
    <w:div w:id="608246364">
      <w:bodyDiv w:val="1"/>
      <w:marLeft w:val="0"/>
      <w:marRight w:val="0"/>
      <w:marTop w:val="0"/>
      <w:marBottom w:val="0"/>
      <w:divBdr>
        <w:top w:val="none" w:sz="0" w:space="0" w:color="auto"/>
        <w:left w:val="none" w:sz="0" w:space="0" w:color="auto"/>
        <w:bottom w:val="none" w:sz="0" w:space="0" w:color="auto"/>
        <w:right w:val="none" w:sz="0" w:space="0" w:color="auto"/>
      </w:divBdr>
      <w:divsChild>
        <w:div w:id="1982228310">
          <w:marLeft w:val="0"/>
          <w:marRight w:val="0"/>
          <w:marTop w:val="0"/>
          <w:marBottom w:val="0"/>
          <w:divBdr>
            <w:top w:val="none" w:sz="0" w:space="0" w:color="auto"/>
            <w:left w:val="none" w:sz="0" w:space="0" w:color="auto"/>
            <w:bottom w:val="none" w:sz="0" w:space="0" w:color="auto"/>
            <w:right w:val="none" w:sz="0" w:space="0" w:color="auto"/>
          </w:divBdr>
        </w:div>
        <w:div w:id="2080908330">
          <w:marLeft w:val="0"/>
          <w:marRight w:val="0"/>
          <w:marTop w:val="0"/>
          <w:marBottom w:val="0"/>
          <w:divBdr>
            <w:top w:val="none" w:sz="0" w:space="0" w:color="auto"/>
            <w:left w:val="none" w:sz="0" w:space="0" w:color="auto"/>
            <w:bottom w:val="none" w:sz="0" w:space="0" w:color="auto"/>
            <w:right w:val="none" w:sz="0" w:space="0" w:color="auto"/>
          </w:divBdr>
        </w:div>
        <w:div w:id="2003435742">
          <w:marLeft w:val="0"/>
          <w:marRight w:val="0"/>
          <w:marTop w:val="0"/>
          <w:marBottom w:val="0"/>
          <w:divBdr>
            <w:top w:val="none" w:sz="0" w:space="0" w:color="auto"/>
            <w:left w:val="none" w:sz="0" w:space="0" w:color="auto"/>
            <w:bottom w:val="none" w:sz="0" w:space="0" w:color="auto"/>
            <w:right w:val="none" w:sz="0" w:space="0" w:color="auto"/>
          </w:divBdr>
        </w:div>
        <w:div w:id="1169298074">
          <w:marLeft w:val="480"/>
          <w:marRight w:val="480"/>
          <w:marTop w:val="240"/>
          <w:marBottom w:val="480"/>
          <w:divBdr>
            <w:top w:val="single" w:sz="6" w:space="0" w:color="DDDDDD"/>
            <w:left w:val="single" w:sz="6" w:space="0" w:color="DDDDDD"/>
            <w:bottom w:val="single" w:sz="6" w:space="0" w:color="DDDDDD"/>
            <w:right w:val="single" w:sz="6" w:space="0" w:color="DDDDDD"/>
          </w:divBdr>
        </w:div>
      </w:divsChild>
    </w:div>
    <w:div w:id="669990692">
      <w:bodyDiv w:val="1"/>
      <w:marLeft w:val="0"/>
      <w:marRight w:val="0"/>
      <w:marTop w:val="0"/>
      <w:marBottom w:val="0"/>
      <w:divBdr>
        <w:top w:val="none" w:sz="0" w:space="0" w:color="auto"/>
        <w:left w:val="none" w:sz="0" w:space="0" w:color="auto"/>
        <w:bottom w:val="none" w:sz="0" w:space="0" w:color="auto"/>
        <w:right w:val="none" w:sz="0" w:space="0" w:color="auto"/>
      </w:divBdr>
    </w:div>
    <w:div w:id="708838113">
      <w:bodyDiv w:val="1"/>
      <w:marLeft w:val="0"/>
      <w:marRight w:val="0"/>
      <w:marTop w:val="0"/>
      <w:marBottom w:val="0"/>
      <w:divBdr>
        <w:top w:val="none" w:sz="0" w:space="0" w:color="auto"/>
        <w:left w:val="none" w:sz="0" w:space="0" w:color="auto"/>
        <w:bottom w:val="none" w:sz="0" w:space="0" w:color="auto"/>
        <w:right w:val="none" w:sz="0" w:space="0" w:color="auto"/>
      </w:divBdr>
    </w:div>
    <w:div w:id="955404504">
      <w:bodyDiv w:val="1"/>
      <w:marLeft w:val="0"/>
      <w:marRight w:val="0"/>
      <w:marTop w:val="0"/>
      <w:marBottom w:val="0"/>
      <w:divBdr>
        <w:top w:val="none" w:sz="0" w:space="0" w:color="auto"/>
        <w:left w:val="none" w:sz="0" w:space="0" w:color="auto"/>
        <w:bottom w:val="none" w:sz="0" w:space="0" w:color="auto"/>
        <w:right w:val="none" w:sz="0" w:space="0" w:color="auto"/>
      </w:divBdr>
      <w:divsChild>
        <w:div w:id="1718622379">
          <w:marLeft w:val="0"/>
          <w:marRight w:val="0"/>
          <w:marTop w:val="0"/>
          <w:marBottom w:val="0"/>
          <w:divBdr>
            <w:top w:val="none" w:sz="0" w:space="0" w:color="auto"/>
            <w:left w:val="none" w:sz="0" w:space="0" w:color="auto"/>
            <w:bottom w:val="none" w:sz="0" w:space="0" w:color="auto"/>
            <w:right w:val="none" w:sz="0" w:space="0" w:color="auto"/>
          </w:divBdr>
        </w:div>
        <w:div w:id="2032142780">
          <w:marLeft w:val="0"/>
          <w:marRight w:val="0"/>
          <w:marTop w:val="0"/>
          <w:marBottom w:val="0"/>
          <w:divBdr>
            <w:top w:val="none" w:sz="0" w:space="0" w:color="auto"/>
            <w:left w:val="none" w:sz="0" w:space="0" w:color="auto"/>
            <w:bottom w:val="none" w:sz="0" w:space="0" w:color="auto"/>
            <w:right w:val="none" w:sz="0" w:space="0" w:color="auto"/>
          </w:divBdr>
        </w:div>
      </w:divsChild>
    </w:div>
    <w:div w:id="1021930027">
      <w:bodyDiv w:val="1"/>
      <w:marLeft w:val="0"/>
      <w:marRight w:val="0"/>
      <w:marTop w:val="0"/>
      <w:marBottom w:val="0"/>
      <w:divBdr>
        <w:top w:val="none" w:sz="0" w:space="0" w:color="auto"/>
        <w:left w:val="none" w:sz="0" w:space="0" w:color="auto"/>
        <w:bottom w:val="none" w:sz="0" w:space="0" w:color="auto"/>
        <w:right w:val="none" w:sz="0" w:space="0" w:color="auto"/>
      </w:divBdr>
    </w:div>
    <w:div w:id="1156799279">
      <w:bodyDiv w:val="1"/>
      <w:marLeft w:val="0"/>
      <w:marRight w:val="0"/>
      <w:marTop w:val="0"/>
      <w:marBottom w:val="0"/>
      <w:divBdr>
        <w:top w:val="none" w:sz="0" w:space="0" w:color="auto"/>
        <w:left w:val="none" w:sz="0" w:space="0" w:color="auto"/>
        <w:bottom w:val="none" w:sz="0" w:space="0" w:color="auto"/>
        <w:right w:val="none" w:sz="0" w:space="0" w:color="auto"/>
      </w:divBdr>
    </w:div>
    <w:div w:id="1575046018">
      <w:bodyDiv w:val="1"/>
      <w:marLeft w:val="0"/>
      <w:marRight w:val="0"/>
      <w:marTop w:val="0"/>
      <w:marBottom w:val="0"/>
      <w:divBdr>
        <w:top w:val="none" w:sz="0" w:space="0" w:color="auto"/>
        <w:left w:val="none" w:sz="0" w:space="0" w:color="auto"/>
        <w:bottom w:val="none" w:sz="0" w:space="0" w:color="auto"/>
        <w:right w:val="none" w:sz="0" w:space="0" w:color="auto"/>
      </w:divBdr>
    </w:div>
    <w:div w:id="1721124432">
      <w:bodyDiv w:val="1"/>
      <w:marLeft w:val="0"/>
      <w:marRight w:val="0"/>
      <w:marTop w:val="0"/>
      <w:marBottom w:val="0"/>
      <w:divBdr>
        <w:top w:val="none" w:sz="0" w:space="0" w:color="auto"/>
        <w:left w:val="none" w:sz="0" w:space="0" w:color="auto"/>
        <w:bottom w:val="none" w:sz="0" w:space="0" w:color="auto"/>
        <w:right w:val="none" w:sz="0" w:space="0" w:color="auto"/>
      </w:divBdr>
    </w:div>
    <w:div w:id="2125414826">
      <w:bodyDiv w:val="1"/>
      <w:marLeft w:val="0"/>
      <w:marRight w:val="0"/>
      <w:marTop w:val="0"/>
      <w:marBottom w:val="0"/>
      <w:divBdr>
        <w:top w:val="none" w:sz="0" w:space="0" w:color="auto"/>
        <w:left w:val="none" w:sz="0" w:space="0" w:color="auto"/>
        <w:bottom w:val="none" w:sz="0" w:space="0" w:color="auto"/>
        <w:right w:val="none" w:sz="0" w:space="0" w:color="auto"/>
      </w:divBdr>
      <w:divsChild>
        <w:div w:id="1956710564">
          <w:marLeft w:val="480"/>
          <w:marRight w:val="480"/>
          <w:marTop w:val="240"/>
          <w:marBottom w:val="480"/>
          <w:divBdr>
            <w:top w:val="single" w:sz="6" w:space="0" w:color="DDDDDD"/>
            <w:left w:val="single" w:sz="6" w:space="0" w:color="DDDDDD"/>
            <w:bottom w:val="single" w:sz="6" w:space="0" w:color="DDDDDD"/>
            <w:right w:val="single" w:sz="6" w:space="0" w:color="DDDDDD"/>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ccess.coupa.com/Integrate/Technical_Documentation/API/Resources/Transactional/integrations/Integration_Runs_API" TargetMode="External"/><Relationship Id="rId21" Type="http://schemas.openxmlformats.org/officeDocument/2006/relationships/hyperlink" Target="https://success.coupa.com/Integrate/Technical_Documentation/API/Get_Started/Querying_Options" TargetMode="External"/><Relationship Id="rId34" Type="http://schemas.openxmlformats.org/officeDocument/2006/relationships/hyperlink" Target="https://success.coupa.com/Integrate/Other_Playbooks/ERP_Integration_Adapters/Integration_Scenarios/01_User/1.5_Reactivate" TargetMode="External"/><Relationship Id="rId42" Type="http://schemas.openxmlformats.org/officeDocument/2006/relationships/hyperlink" Target="https://success.coupa.com/Integrate/Other_Playbooks/ERP_Integration_Adapters/Integration_Scenarios/02_Supplier/2.3_Create_with_Multiple_Locations" TargetMode="External"/><Relationship Id="rId47" Type="http://schemas.openxmlformats.org/officeDocument/2006/relationships/hyperlink" Target="https://success.coupa.com/Integrate/Other_Playbooks/ERP_Integration_Adapters/Integration_Scenarios/02_Supplier/2.8_Change_the_Enterprise" TargetMode="External"/><Relationship Id="rId50" Type="http://schemas.openxmlformats.org/officeDocument/2006/relationships/hyperlink" Target="https://success.coupa.com/Integrate/Other_Playbooks/ERP_Integration_Adapters/Integration_Scenarios/03_COA/3.10_Check_Error_Handling_on_Lookup_Values" TargetMode="External"/><Relationship Id="rId55" Type="http://schemas.openxmlformats.org/officeDocument/2006/relationships/hyperlink" Target="https://success.coupa.com/Integrate/Other_Playbooks/ERP_Integration_Adapters/Integration_Scenarios/03_COA/3.5_Check_Error_Handling_on_Accounts" TargetMode="External"/><Relationship Id="rId63" Type="http://schemas.openxmlformats.org/officeDocument/2006/relationships/hyperlink" Target="https://success.coupa.com/Integrate/Other_Playbooks/ERP_Integration_Adapters/Integration_Scenarios/04_Invoice/4.3_PO-Backed_with_Custom_Field" TargetMode="External"/><Relationship Id="rId68" Type="http://schemas.openxmlformats.org/officeDocument/2006/relationships/hyperlink" Target="https://success.coupa.com/Integrate/Other_Playbooks/ERP_Integration_Adapters/Integration_Scenarios/04_Invoice/4.8_Void_an_Invoice" TargetMode="External"/><Relationship Id="rId76" Type="http://schemas.openxmlformats.org/officeDocument/2006/relationships/hyperlink" Target="https://success.coupa.com/Integrate/Other_Playbooks/ERP_Integration_Adapters/Integration_Scenarios/07_Expense_Payment" TargetMode="External"/><Relationship Id="rId84" Type="http://schemas.openxmlformats.org/officeDocument/2006/relationships/hyperlink" Target="https://success.coupa.com/Integrate/Other_Playbooks/ERP_Integration_Adapters/Integration_Scenarios/09_Goods_Receipt" TargetMode="External"/><Relationship Id="rId89" Type="http://schemas.openxmlformats.org/officeDocument/2006/relationships/hyperlink" Target="https://success.coupa.com/Integrate/Other_Playbooks/ERP_Integration_Adapters/Integration_Scenarios/10_Budget/10.2_Adjust_a_Budget_Amount"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success.coupa.com/Integrate/Other_Playbooks/ERP_Integration_Adapters/Integration_Scenarios/05_Payment/5.1_Create_Payment_in_ERP" TargetMode="External"/><Relationship Id="rId92" Type="http://schemas.openxmlformats.org/officeDocument/2006/relationships/hyperlink" Target="https://success.coupa.com/Integrate/Other_Playbooks/ERP_Integration_Adapters/Integration_Scenarios/11._Flat_File_CSV_Parser_Scenario" TargetMode="External"/><Relationship Id="rId2" Type="http://schemas.openxmlformats.org/officeDocument/2006/relationships/styles" Target="styles.xml"/><Relationship Id="rId16" Type="http://schemas.openxmlformats.org/officeDocument/2006/relationships/hyperlink" Target="https://success.coupa.com/Integrate/Other_Playbooks/ERP_Integration_Adapters/Build_Your_Integration/02_Integration_Methods/Coupa_REST_API_Integration" TargetMode="External"/><Relationship Id="rId29" Type="http://schemas.openxmlformats.org/officeDocument/2006/relationships/hyperlink" Target="https://success.coupa.com/Integrate/Other_Playbooks/ERP_Integration_Adapters/Integration_Scenarios/01_User" TargetMode="External"/><Relationship Id="rId11" Type="http://schemas.openxmlformats.org/officeDocument/2006/relationships/image" Target="media/image4.png"/><Relationship Id="rId24" Type="http://schemas.openxmlformats.org/officeDocument/2006/relationships/hyperlink" Target="https://docs.google.com/document/d/1LBuXAM9ECvlpWD3xZTkjwxVsV_I8uWoEPIZZIytUxX0/edit" TargetMode="External"/><Relationship Id="rId32" Type="http://schemas.openxmlformats.org/officeDocument/2006/relationships/hyperlink" Target="https://success.coupa.com/Integrate/Other_Playbooks/ERP_Integration_Adapters/Integration_Scenarios/01_User/1.3_Update_a_Custom_Field" TargetMode="External"/><Relationship Id="rId37" Type="http://schemas.openxmlformats.org/officeDocument/2006/relationships/hyperlink" Target="https://success.coupa.com/Integrate/Other_Playbooks/ERP_Integration_Adapters/Integration_Scenarios/01_User/1.8_Check_Error_Handling" TargetMode="External"/><Relationship Id="rId40" Type="http://schemas.openxmlformats.org/officeDocument/2006/relationships/hyperlink" Target="https://success.coupa.com/Integrate/Other_Playbooks/ERP_Integration_Adapters/Integration_Scenarios/02_Supplier/2.1_Create" TargetMode="External"/><Relationship Id="rId45" Type="http://schemas.openxmlformats.org/officeDocument/2006/relationships/hyperlink" Target="https://success.coupa.com/Integrate/Other_Playbooks/ERP_Integration_Adapters/Integration_Scenarios/02_Supplier/2.6_Reactivate" TargetMode="External"/><Relationship Id="rId53" Type="http://schemas.openxmlformats.org/officeDocument/2006/relationships/hyperlink" Target="https://success.coupa.com/Integrate/Other_Playbooks/ERP_Integration_Adapters/Integration_Scenarios/03_COA/3.3_Deactivate_an_Account" TargetMode="External"/><Relationship Id="rId58" Type="http://schemas.openxmlformats.org/officeDocument/2006/relationships/hyperlink" Target="https://success.coupa.com/Integrate/Other_Playbooks/ERP_Integration_Adapters/Integration_Scenarios/03_COA/3.8_Deactivate_a_Lookup_Value" TargetMode="External"/><Relationship Id="rId66" Type="http://schemas.openxmlformats.org/officeDocument/2006/relationships/hyperlink" Target="https://success.coupa.com/Integrate/Other_Playbooks/ERP_Integration_Adapters/Integration_Scenarios/04_Invoice/4.6_PO-Unbacked_with_Attachments" TargetMode="External"/><Relationship Id="rId74" Type="http://schemas.openxmlformats.org/officeDocument/2006/relationships/hyperlink" Target="https://success.coupa.com/Integrate/Other_Playbooks/ERP_Integration_Adapters/Integration_Scenarios/06_Expense_Report/6.1_Single-Line" TargetMode="External"/><Relationship Id="rId79" Type="http://schemas.openxmlformats.org/officeDocument/2006/relationships/hyperlink" Target="https://success.coupa.com/Integrate/Other_Playbooks/ERP_Integration_Adapters/Integration_Scenarios/08_Purchase_Order/8.1_Outbound_PO_-_Single-Line_PO" TargetMode="External"/><Relationship Id="rId87" Type="http://schemas.openxmlformats.org/officeDocument/2006/relationships/hyperlink" Target="https://success.coupa.com/Integrate/Other_Playbooks/ERP_Integration_Adapters/Integration_Scenarios/10_Budget" TargetMode="External"/><Relationship Id="rId5" Type="http://schemas.openxmlformats.org/officeDocument/2006/relationships/hyperlink" Target="mailto:coupalinkinfo@coupa.com" TargetMode="External"/><Relationship Id="rId61" Type="http://schemas.openxmlformats.org/officeDocument/2006/relationships/hyperlink" Target="https://success.coupa.com/Integrate/Other_Playbooks/ERP_Integration_Adapters/Integration_Scenarios/04_Invoice/4.1_Single-Line_PO-Backed" TargetMode="External"/><Relationship Id="rId82" Type="http://schemas.openxmlformats.org/officeDocument/2006/relationships/hyperlink" Target="https://success.coupa.com/Integrate/Other_Playbooks/ERP_Integration_Adapters/Integration_Scenarios/08_Purchase_Order/8.4_Outbound_PO_-_PO_Revision" TargetMode="External"/><Relationship Id="rId90" Type="http://schemas.openxmlformats.org/officeDocument/2006/relationships/hyperlink" Target="https://success.coupa.com/Integrate/Other_Playbooks/ERP_Integration_Adapters/Integration_Scenarios/10_Budget/10.3_Update_a_Budget_Line" TargetMode="External"/><Relationship Id="rId95" Type="http://schemas.openxmlformats.org/officeDocument/2006/relationships/hyperlink" Target="https://docs.google.com/document/d/1uKd3dKcareBITsyytgdIkdafhRzCUXBp34DyCbKXv4Y" TargetMode="External"/><Relationship Id="rId19" Type="http://schemas.openxmlformats.org/officeDocument/2006/relationships/hyperlink" Target="https://success.coupa.com/Integrate/Technical_Documentation/CSV/Getting_Started/Integration_Schedules_and_File_Names" TargetMode="External"/><Relationship Id="rId14" Type="http://schemas.openxmlformats.org/officeDocument/2006/relationships/image" Target="media/image6.png"/><Relationship Id="rId22" Type="http://schemas.openxmlformats.org/officeDocument/2006/relationships/hyperlink" Target="https://success.coupa.com/Integrate/Technical_Documentation/API/Get_Started/API_Operators" TargetMode="External"/><Relationship Id="rId27" Type="http://schemas.openxmlformats.org/officeDocument/2006/relationships/hyperlink" Target="https://success.coupa.com/Integrate/Technical_Documentation/API" TargetMode="External"/><Relationship Id="rId30" Type="http://schemas.openxmlformats.org/officeDocument/2006/relationships/hyperlink" Target="https://success.coupa.com/Integrate/Other_Playbooks/ERP_Integration_Adapters/Integration_Scenarios/01_User/1.1_Create_a_User" TargetMode="External"/><Relationship Id="rId35" Type="http://schemas.openxmlformats.org/officeDocument/2006/relationships/hyperlink" Target="https://success.coupa.com/Integrate/Other_Playbooks/ERP_Integration_Adapters/Integration_Scenarios/01_User/1.6_Add_a_Role" TargetMode="External"/><Relationship Id="rId43" Type="http://schemas.openxmlformats.org/officeDocument/2006/relationships/hyperlink" Target="https://success.coupa.com/Integrate/Other_Playbooks/ERP_Integration_Adapters/Integration_Scenarios/02_Supplier/2.4_Update_a_Custom_Field" TargetMode="External"/><Relationship Id="rId48" Type="http://schemas.openxmlformats.org/officeDocument/2006/relationships/hyperlink" Target="https://success.coupa.com/Integrate/Other_Playbooks/ERP_Integration_Adapters/Integration_Scenarios/02_Supplier/2.9_Change_the_PO_Method" TargetMode="External"/><Relationship Id="rId56" Type="http://schemas.openxmlformats.org/officeDocument/2006/relationships/hyperlink" Target="https://success.coupa.com/Integrate/Other_Playbooks/ERP_Integration_Adapters/Integration_Scenarios/03_COA/3.6_Create_a_Lookup_Value" TargetMode="External"/><Relationship Id="rId64" Type="http://schemas.openxmlformats.org/officeDocument/2006/relationships/hyperlink" Target="https://success.coupa.com/Integrate/Other_Playbooks/ERP_Integration_Adapters/Integration_Scenarios/04_Invoice/4.4_PO-Unbacked_with_Service_Lines" TargetMode="External"/><Relationship Id="rId69" Type="http://schemas.openxmlformats.org/officeDocument/2006/relationships/hyperlink" Target="https://success.coupa.com/Integrate/Other_Playbooks/ERP_Integration_Adapters/Integration_Scenarios/04_Invoice/4.9_50_Approved" TargetMode="External"/><Relationship Id="rId77" Type="http://schemas.openxmlformats.org/officeDocument/2006/relationships/hyperlink" Target="https://success.coupa.com/Integrate/Other_Playbooks/ERP_Integration_Adapters/Integration_Scenarios/07_Expense_Payment/7.1_Create" TargetMode="External"/><Relationship Id="rId8" Type="http://schemas.openxmlformats.org/officeDocument/2006/relationships/image" Target="media/image2.png"/><Relationship Id="rId51" Type="http://schemas.openxmlformats.org/officeDocument/2006/relationships/hyperlink" Target="https://success.coupa.com/Integrate/Other_Playbooks/ERP_Integration_Adapters/Integration_Scenarios/03_COA/3.1_Create_an_Account" TargetMode="External"/><Relationship Id="rId72" Type="http://schemas.openxmlformats.org/officeDocument/2006/relationships/hyperlink" Target="https://success.coupa.com/Integrate/Other_Playbooks/ERP_Integration_Adapters/Integration_Scenarios/05_Payment/5.2_Void_Payment_in_ERP" TargetMode="External"/><Relationship Id="rId80" Type="http://schemas.openxmlformats.org/officeDocument/2006/relationships/hyperlink" Target="https://success.coupa.com/Integrate/Other_Playbooks/ERP_Integration_Adapters/Integration_Scenarios/08_Purchase_Order/8.2_Outbound_PO_-_PO_with_Multiple_Line_Items" TargetMode="External"/><Relationship Id="rId85" Type="http://schemas.openxmlformats.org/officeDocument/2006/relationships/hyperlink" Target="https://success.coupa.com/Integrate/Other_Playbooks/ERP_Integration_Adapters/Integration_Scenarios/09_Goods_Receipt/9.1_Send_Created_to_ERP" TargetMode="External"/><Relationship Id="rId93" Type="http://schemas.openxmlformats.org/officeDocument/2006/relationships/hyperlink" Target="https://success.coupa.com/Integrate/Other_Playbooks/ERP_Integration_Adapters/Integration_Scenarios/12._End-to-End_Business_Scenario"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success.coupa.com/Integrate/Technical_Documentation/CSV/Getting_Started/SFTP" TargetMode="External"/><Relationship Id="rId25" Type="http://schemas.openxmlformats.org/officeDocument/2006/relationships/hyperlink" Target="https://success.coupa.com/Integrate/Technical_Documentation/API/Resources/Transactional/integrations/Integration_History_Record_API" TargetMode="External"/><Relationship Id="rId33" Type="http://schemas.openxmlformats.org/officeDocument/2006/relationships/hyperlink" Target="https://success.coupa.com/Integrate/Other_Playbooks/ERP_Integration_Adapters/Integration_Scenarios/01_User/1.4_Deactivate" TargetMode="External"/><Relationship Id="rId38" Type="http://schemas.openxmlformats.org/officeDocument/2006/relationships/hyperlink" Target="https://success.coupa.com/Integrate/Other_Playbooks/ERP_Integration_Adapters/Integration_Scenarios/02_Supplier" TargetMode="External"/><Relationship Id="rId46" Type="http://schemas.openxmlformats.org/officeDocument/2006/relationships/hyperlink" Target="https://success.coupa.com/Integrate/Other_Playbooks/ERP_Integration_Adapters/Integration_Scenarios/02_Supplier/2.7_Change_the_Content_Group" TargetMode="External"/><Relationship Id="rId59" Type="http://schemas.openxmlformats.org/officeDocument/2006/relationships/hyperlink" Target="https://success.coupa.com/Integrate/Other_Playbooks/ERP_Integration_Adapters/Integration_Scenarios/03_COA/3.9_Reactivate_a_Lookup_Value" TargetMode="External"/><Relationship Id="rId67" Type="http://schemas.openxmlformats.org/officeDocument/2006/relationships/hyperlink" Target="https://success.coupa.com/Integrate/Other_Playbooks/ERP_Integration_Adapters/Integration_Scenarios/04_Invoice/4.7_PO-Backed_Credit_Memo" TargetMode="External"/><Relationship Id="rId20" Type="http://schemas.openxmlformats.org/officeDocument/2006/relationships/hyperlink" Target="https://success.coupa.com/Integrate/Technical_Documentation/CSV/Getting_Started/Using_the_Flat_File_Format" TargetMode="External"/><Relationship Id="rId41" Type="http://schemas.openxmlformats.org/officeDocument/2006/relationships/hyperlink" Target="https://success.coupa.com/Integrate/Other_Playbooks/ERP_Integration_Adapters/Integration_Scenarios/02_Supplier/2.2_Modify" TargetMode="External"/><Relationship Id="rId54" Type="http://schemas.openxmlformats.org/officeDocument/2006/relationships/hyperlink" Target="https://success.coupa.com/Integrate/Other_Playbooks/ERP_Integration_Adapters/Integration_Scenarios/03_COA/3.4_Reactivate_an_Account" TargetMode="External"/><Relationship Id="rId62" Type="http://schemas.openxmlformats.org/officeDocument/2006/relationships/hyperlink" Target="https://success.coupa.com/Integrate/Other_Playbooks/ERP_Integration_Adapters/Integration_Scenarios/04_Invoice/4.2_PO-Unbacked" TargetMode="External"/><Relationship Id="rId70" Type="http://schemas.openxmlformats.org/officeDocument/2006/relationships/hyperlink" Target="https://success.coupa.com/Integrate/Other_Playbooks/ERP_Integration_Adapters/Integration_Scenarios/05_Payment" TargetMode="External"/><Relationship Id="rId75" Type="http://schemas.openxmlformats.org/officeDocument/2006/relationships/hyperlink" Target="https://success.coupa.com/Integrate/Other_Playbooks/ERP_Integration_Adapters/Integration_Scenarios/06_Expense_Report/6.2_Split-Line" TargetMode="External"/><Relationship Id="rId83" Type="http://schemas.openxmlformats.org/officeDocument/2006/relationships/hyperlink" Target="https://success.coupa.com/Integrate/Other_Playbooks/ERP_Integration_Adapters/Integration_Scenarios/08_Purchase_Order/8.5_Outbound_PO_-_Single-Line_PO_with_Service_Item" TargetMode="External"/><Relationship Id="rId88" Type="http://schemas.openxmlformats.org/officeDocument/2006/relationships/hyperlink" Target="https://success.coupa.com/Integrate/Other_Playbooks/ERP_Integration_Adapters/Integration_Scenarios/10_Budget/10.1_Create_a_Budget_Line" TargetMode="External"/><Relationship Id="rId91" Type="http://schemas.openxmlformats.org/officeDocument/2006/relationships/hyperlink" Target="https://success.coupa.com/Integrate/Other_Playbooks/ERP_Integration_Adapters/Integration_Scenarios/10_Budget/10.4_Fetch_Budget_Line_Query_Options"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uccess.coupa.com/Integrate/Other_Playbooks/ERP_Integration_Adapters/Getting_Started" TargetMode="External"/><Relationship Id="rId15" Type="http://schemas.openxmlformats.org/officeDocument/2006/relationships/hyperlink" Target="https://success.coupa.com/Integrate/Other_Playbooks/ERP_Integration_Adapters/Build_Your_Integration/02_Integration_Methods/Coupa_CSV_Flat_File_Integration" TargetMode="External"/><Relationship Id="rId23" Type="http://schemas.openxmlformats.org/officeDocument/2006/relationships/hyperlink" Target="https://success.coupa.com/Integrate/Technical_Documentation/API/Get_Started/Arguments" TargetMode="External"/><Relationship Id="rId28" Type="http://schemas.openxmlformats.org/officeDocument/2006/relationships/hyperlink" Target="https://success.coupa.com/Integrate/Technical_Documentation/Coupa_Application_IP_Addresses" TargetMode="External"/><Relationship Id="rId36" Type="http://schemas.openxmlformats.org/officeDocument/2006/relationships/hyperlink" Target="https://success.coupa.com/Integrate/Other_Playbooks/ERP_Integration_Adapters/Integration_Scenarios/01_User/1.7_Remove_a_Role" TargetMode="External"/><Relationship Id="rId49" Type="http://schemas.openxmlformats.org/officeDocument/2006/relationships/hyperlink" Target="https://success.coupa.com/Integrate/Other_Playbooks/ERP_Integration_Adapters/Integration_Scenarios/03_COA" TargetMode="External"/><Relationship Id="rId57" Type="http://schemas.openxmlformats.org/officeDocument/2006/relationships/hyperlink" Target="https://success.coupa.com/Integrate/Other_Playbooks/ERP_Integration_Adapters/Integration_Scenarios/03_COA/3.7_Modify_a_Lookup_Value" TargetMode="External"/><Relationship Id="rId10" Type="http://schemas.openxmlformats.org/officeDocument/2006/relationships/image" Target="media/image3.png"/><Relationship Id="rId31" Type="http://schemas.openxmlformats.org/officeDocument/2006/relationships/hyperlink" Target="https://success.coupa.com/Integrate/Other_Playbooks/ERP_Integration_Adapters/Integration_Scenarios/01_User/1.2_Modify_a_User" TargetMode="External"/><Relationship Id="rId44" Type="http://schemas.openxmlformats.org/officeDocument/2006/relationships/hyperlink" Target="https://success.coupa.com/Integrate/Other_Playbooks/ERP_Integration_Adapters/Integration_Scenarios/02_Supplier/2.5_Deactivate" TargetMode="External"/><Relationship Id="rId52" Type="http://schemas.openxmlformats.org/officeDocument/2006/relationships/hyperlink" Target="https://success.coupa.com/Integrate/Other_Playbooks/ERP_Integration_Adapters/Integration_Scenarios/03_COA/3.2_Modify_an_Account" TargetMode="External"/><Relationship Id="rId60" Type="http://schemas.openxmlformats.org/officeDocument/2006/relationships/hyperlink" Target="https://success.coupa.com/Integrate/Other_Playbooks/ERP_Integration_Adapters/Integration_Scenarios/04_Invoice" TargetMode="External"/><Relationship Id="rId65" Type="http://schemas.openxmlformats.org/officeDocument/2006/relationships/hyperlink" Target="https://success.coupa.com/Integrate/Other_Playbooks/ERP_Integration_Adapters/Integration_Scenarios/04_Invoice/4.5_PO-Backed_with_Multiple_Tax_Lines" TargetMode="External"/><Relationship Id="rId73" Type="http://schemas.openxmlformats.org/officeDocument/2006/relationships/hyperlink" Target="https://success.coupa.com/Integrate/Other_Playbooks/ERP_Integration_Adapters/Integration_Scenarios/06_Expense_Report" TargetMode="External"/><Relationship Id="rId78" Type="http://schemas.openxmlformats.org/officeDocument/2006/relationships/hyperlink" Target="https://success.coupa.com/Integrate/Other_Playbooks/ERP_Integration_Adapters/Integration_Scenarios/08_Purchase_Order" TargetMode="External"/><Relationship Id="rId81" Type="http://schemas.openxmlformats.org/officeDocument/2006/relationships/hyperlink" Target="https://success.coupa.com/Integrate/Other_Playbooks/ERP_Integration_Adapters/Integration_Scenarios/08_Purchase_Order/8.3_Outbound_PO_-_PO_with_Multiple_Line_Items_and_Split-Line_Accounting" TargetMode="External"/><Relationship Id="rId86" Type="http://schemas.openxmlformats.org/officeDocument/2006/relationships/hyperlink" Target="https://success.coupa.com/Integrate/Other_Playbooks/ERP_Integration_Adapters/Integration_Scenarios/09_Goods_Receipt/9.2_Send_Void_to_ERP" TargetMode="External"/><Relationship Id="rId9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success.coupa.com/Integrate/Other_Playbooks/ERP_Integration_Adapters/Getting_Started/Coupa_Certification_Models" TargetMode="External"/><Relationship Id="rId13" Type="http://schemas.openxmlformats.org/officeDocument/2006/relationships/hyperlink" Target="https://success.coupa.com/Integrate/ERP_Playbooks" TargetMode="External"/><Relationship Id="rId18" Type="http://schemas.openxmlformats.org/officeDocument/2006/relationships/hyperlink" Target="http://integrate.coupa.com/" TargetMode="External"/><Relationship Id="rId39" Type="http://schemas.openxmlformats.org/officeDocument/2006/relationships/hyperlink" Target="https://success.coupa.com/Integrate/Other_Playbooks/ERP_Integration_Adapters/Integration_Scenarios/02_Supplier/2.10_Check_Error_Handl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3715</Words>
  <Characters>21179</Characters>
  <Application>Microsoft Office Word</Application>
  <DocSecurity>0</DocSecurity>
  <Lines>176</Lines>
  <Paragraphs>49</Paragraphs>
  <ScaleCrop>false</ScaleCrop>
  <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Louie yj</dc:creator>
  <cp:keywords/>
  <dc:description/>
  <cp:lastModifiedBy>Louie yj</cp:lastModifiedBy>
  <cp:revision>6</cp:revision>
  <dcterms:created xsi:type="dcterms:W3CDTF">2020-04-02T03:14:00Z</dcterms:created>
  <dcterms:modified xsi:type="dcterms:W3CDTF">2020-04-02T03:32:00Z</dcterms:modified>
</cp:coreProperties>
</file>