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Web</w:t>
      </w:r>
      <w:r>
        <w:rPr>
          <w:rFonts w:hint="eastAsia"/>
          <w:sz w:val="36"/>
          <w:szCs w:val="36"/>
        </w:rPr>
        <w:t>高级编程大作业设计方案模板</w:t>
      </w:r>
    </w:p>
    <w:p/>
    <w:p/>
    <w:p>
      <w:pPr>
        <w:pStyle w:val="24"/>
        <w:ind w:left="360" w:firstLine="0" w:firstLineChars="0"/>
      </w:pPr>
    </w:p>
    <w:p>
      <w:pPr>
        <w:pStyle w:val="24"/>
        <w:numPr>
          <w:ilvl w:val="0"/>
          <w:numId w:val="2"/>
        </w:numPr>
        <w:ind w:firstLineChars="0"/>
        <w:rPr>
          <w:b/>
          <w:bCs/>
          <w:sz w:val="28"/>
          <w:szCs w:val="28"/>
        </w:rPr>
      </w:pPr>
      <w:r>
        <w:rPr>
          <w:rFonts w:hint="eastAsia"/>
          <w:b/>
          <w:bCs/>
          <w:sz w:val="28"/>
          <w:szCs w:val="28"/>
        </w:rPr>
        <w:t>需求分析</w:t>
      </w:r>
    </w:p>
    <w:p>
      <w:pPr>
        <w:pStyle w:val="24"/>
        <w:numPr>
          <w:ilvl w:val="0"/>
          <w:numId w:val="0"/>
        </w:numPr>
        <w:spacing w:line="240" w:lineRule="auto"/>
        <w:ind w:leftChars="0" w:firstLine="420" w:firstLineChars="0"/>
        <w:rPr>
          <w:rFonts w:hint="eastAsia"/>
          <w:b w:val="0"/>
          <w:bCs w:val="0"/>
          <w:sz w:val="24"/>
          <w:szCs w:val="24"/>
        </w:rPr>
      </w:pPr>
      <w:r>
        <w:rPr>
          <w:rFonts w:hint="eastAsia"/>
          <w:b w:val="0"/>
          <w:bCs w:val="0"/>
          <w:sz w:val="24"/>
          <w:szCs w:val="24"/>
        </w:rPr>
        <w:t>This system is a course selection system for students. The main application objects are teachers and students. This system provides students with courses, view grades, and view class functions. Provide teachers with the opportunity to apply for course selection and correct the student's grade function. The Academic Affairs Module is a management teacher and student confidence function. Enable each user to log in to the system to enter the operation page under different permissions to facilitate the work quickly.</w:t>
      </w:r>
    </w:p>
    <w:p>
      <w:pPr>
        <w:pStyle w:val="24"/>
        <w:numPr>
          <w:ilvl w:val="0"/>
          <w:numId w:val="0"/>
        </w:numPr>
        <w:ind w:leftChars="0"/>
        <w:rPr>
          <w:rFonts w:hint="default" w:eastAsia="宋体"/>
          <w:b/>
          <w:bCs/>
          <w:sz w:val="28"/>
          <w:szCs w:val="28"/>
          <w:lang w:val="en-US" w:eastAsia="zh-CN"/>
        </w:rPr>
      </w:pPr>
      <w:r>
        <w:rPr>
          <w:rFonts w:hint="eastAsia"/>
          <w:b/>
          <w:bCs/>
          <w:sz w:val="28"/>
          <w:szCs w:val="28"/>
          <w:lang w:val="en-US" w:eastAsia="zh-CN"/>
        </w:rPr>
        <w:t>1.</w:t>
      </w:r>
    </w:p>
    <w:p>
      <w:pPr>
        <w:pStyle w:val="24"/>
        <w:numPr>
          <w:ilvl w:val="1"/>
          <w:numId w:val="2"/>
        </w:numPr>
        <w:ind w:firstLineChars="0"/>
        <w:rPr>
          <w:sz w:val="24"/>
          <w:szCs w:val="24"/>
        </w:rPr>
      </w:pPr>
      <w:r>
        <w:rPr>
          <w:rFonts w:hint="eastAsia"/>
          <w:sz w:val="24"/>
          <w:szCs w:val="24"/>
        </w:rPr>
        <w:t>系统简介</w:t>
      </w:r>
    </w:p>
    <w:p>
      <w:pPr>
        <w:pStyle w:val="7"/>
        <w:spacing w:line="240" w:lineRule="auto"/>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本系统为学生选课系统，主要应用对象为教师，学生。本系统为学生提供选课，查看成绩，查看课表功能。为教师提供申请选课信息，批改学生成绩功能。教务模块是管理教师和学生信心功能。使各用户可以登录该系统进入不同权限下的操作页面来方便快捷的进行工作。</w:t>
      </w:r>
    </w:p>
    <w:p>
      <w:pPr>
        <w:pStyle w:val="24"/>
        <w:numPr>
          <w:ilvl w:val="1"/>
          <w:numId w:val="2"/>
        </w:numPr>
        <w:ind w:firstLineChars="0"/>
        <w:rPr>
          <w:rFonts w:hint="eastAsia"/>
          <w:sz w:val="24"/>
          <w:szCs w:val="24"/>
        </w:rPr>
      </w:pPr>
      <w:r>
        <w:rPr>
          <w:rFonts w:hint="eastAsia"/>
          <w:sz w:val="24"/>
          <w:szCs w:val="24"/>
        </w:rPr>
        <w:t>用例分析</w:t>
      </w:r>
    </w:p>
    <w:p>
      <w:pPr>
        <w:pStyle w:val="24"/>
        <w:numPr>
          <w:ilvl w:val="0"/>
          <w:numId w:val="0"/>
        </w:numPr>
        <w:ind w:left="360" w:leftChars="0" w:firstLine="416" w:firstLineChars="0"/>
        <w:rPr>
          <w:rFonts w:hint="eastAsia"/>
          <w:lang w:val="en-US" w:eastAsia="zh-CN"/>
        </w:rPr>
      </w:pPr>
      <w:r>
        <w:rPr>
          <w:rFonts w:hint="eastAsia"/>
          <w:lang w:val="en-US" w:eastAsia="zh-CN"/>
        </w:rPr>
        <w:t>教师模块：</w:t>
      </w:r>
    </w:p>
    <w:p>
      <w:pPr>
        <w:pStyle w:val="24"/>
        <w:numPr>
          <w:ilvl w:val="0"/>
          <w:numId w:val="0"/>
        </w:numPr>
        <w:ind w:left="360" w:leftChars="0" w:firstLine="416" w:firstLineChars="0"/>
        <w:rPr>
          <w:rFonts w:hint="eastAsia"/>
          <w:lang w:val="en-US" w:eastAsia="zh-CN"/>
        </w:rPr>
      </w:pPr>
      <w:r>
        <w:rPr>
          <w:rFonts w:hint="eastAsia"/>
          <w:lang w:val="en-US" w:eastAsia="zh-CN"/>
        </w:rPr>
        <w:t>提交开课信息，申请实验，成绩录入</w:t>
      </w:r>
    </w:p>
    <w:p>
      <w:pPr>
        <w:pStyle w:val="24"/>
        <w:numPr>
          <w:ilvl w:val="0"/>
          <w:numId w:val="0"/>
        </w:numPr>
        <w:ind w:left="360" w:leftChars="0" w:firstLine="416" w:firstLineChars="0"/>
        <w:rPr>
          <w:rFonts w:hint="eastAsia"/>
          <w:lang w:val="en-US" w:eastAsia="zh-CN"/>
        </w:rPr>
      </w:pPr>
      <w:r>
        <w:rPr>
          <w:rFonts w:hint="eastAsia"/>
          <w:lang w:val="en-US" w:eastAsia="zh-CN"/>
        </w:rPr>
        <w:t>学生模块：</w:t>
      </w:r>
    </w:p>
    <w:p>
      <w:pPr>
        <w:pStyle w:val="24"/>
        <w:numPr>
          <w:ilvl w:val="0"/>
          <w:numId w:val="0"/>
        </w:numPr>
        <w:ind w:left="360" w:leftChars="0" w:firstLine="416" w:firstLineChars="0"/>
        <w:rPr>
          <w:rFonts w:hint="eastAsia"/>
          <w:lang w:val="en-US" w:eastAsia="zh-CN"/>
        </w:rPr>
      </w:pPr>
      <w:r>
        <w:rPr>
          <w:rFonts w:hint="eastAsia"/>
          <w:lang w:val="en-US" w:eastAsia="zh-CN"/>
        </w:rPr>
        <w:t>申请选课，查询课表，查询成绩</w:t>
      </w:r>
    </w:p>
    <w:p>
      <w:pPr>
        <w:pStyle w:val="24"/>
        <w:numPr>
          <w:ilvl w:val="0"/>
          <w:numId w:val="0"/>
        </w:numPr>
        <w:ind w:left="360" w:leftChars="0" w:firstLine="416" w:firstLineChars="0"/>
        <w:rPr>
          <w:rFonts w:hint="eastAsia"/>
          <w:lang w:val="en-US" w:eastAsia="zh-CN"/>
        </w:rPr>
      </w:pPr>
      <w:r>
        <w:rPr>
          <w:rFonts w:hint="eastAsia"/>
          <w:lang w:val="en-US" w:eastAsia="zh-CN"/>
        </w:rPr>
        <w:t>教务模块：</w:t>
      </w:r>
    </w:p>
    <w:p>
      <w:pPr>
        <w:pStyle w:val="24"/>
        <w:numPr>
          <w:ilvl w:val="0"/>
          <w:numId w:val="0"/>
        </w:numPr>
        <w:ind w:left="360" w:leftChars="0" w:firstLine="416" w:firstLineChars="0"/>
        <w:rPr>
          <w:rFonts w:hint="eastAsia"/>
          <w:lang w:val="en-US" w:eastAsia="zh-CN"/>
        </w:rPr>
      </w:pPr>
      <w:r>
        <w:rPr>
          <w:rFonts w:hint="eastAsia"/>
          <w:lang w:val="en-US" w:eastAsia="zh-CN"/>
        </w:rPr>
        <w:t>审核开课信息，审核选课信息，安排授课时间和地点</w:t>
      </w:r>
    </w:p>
    <w:p>
      <w:pPr>
        <w:pStyle w:val="24"/>
        <w:numPr>
          <w:ilvl w:val="0"/>
          <w:numId w:val="0"/>
        </w:numPr>
        <w:ind w:left="360" w:leftChars="0" w:firstLine="416" w:firstLineChars="0"/>
        <w:rPr>
          <w:rFonts w:hint="eastAsia"/>
          <w:lang w:val="en-US" w:eastAsia="zh-CN"/>
        </w:rPr>
      </w:pPr>
      <w:r>
        <w:rPr>
          <w:rFonts w:hint="eastAsia"/>
          <w:lang w:val="en-US" w:eastAsia="zh-CN"/>
        </w:rPr>
        <w:t>机房管理员模块：</w:t>
      </w:r>
    </w:p>
    <w:p>
      <w:pPr>
        <w:pStyle w:val="24"/>
        <w:numPr>
          <w:ilvl w:val="0"/>
          <w:numId w:val="0"/>
        </w:numPr>
        <w:ind w:left="360" w:leftChars="0" w:firstLine="416" w:firstLineChars="0"/>
        <w:rPr>
          <w:rFonts w:hint="eastAsia"/>
          <w:lang w:val="en-US" w:eastAsia="zh-CN"/>
        </w:rPr>
      </w:pPr>
      <w:r>
        <w:rPr>
          <w:rFonts w:hint="eastAsia"/>
          <w:lang w:val="en-US" w:eastAsia="zh-CN"/>
        </w:rPr>
        <w:t>机房信息管理,实验安排</w:t>
      </w:r>
    </w:p>
    <w:p>
      <w:pPr>
        <w:pStyle w:val="24"/>
        <w:numPr>
          <w:ilvl w:val="0"/>
          <w:numId w:val="0"/>
        </w:numPr>
        <w:ind w:left="360" w:leftChars="0" w:firstLine="416" w:firstLineChars="0"/>
        <w:rPr>
          <w:rFonts w:hint="eastAsia"/>
          <w:lang w:val="en-US" w:eastAsia="zh-CN"/>
        </w:rPr>
      </w:pPr>
      <w:r>
        <w:rPr>
          <w:rFonts w:hint="eastAsia"/>
          <w:lang w:val="en-US" w:eastAsia="zh-CN"/>
        </w:rPr>
        <w:t>系统管理员模块：</w:t>
      </w:r>
    </w:p>
    <w:p>
      <w:pPr>
        <w:pStyle w:val="24"/>
        <w:numPr>
          <w:ilvl w:val="0"/>
          <w:numId w:val="0"/>
        </w:numPr>
        <w:ind w:left="360" w:leftChars="0" w:firstLine="416" w:firstLineChars="0"/>
        <w:rPr>
          <w:rFonts w:hint="eastAsia"/>
          <w:lang w:val="en-US" w:eastAsia="zh-CN"/>
        </w:rPr>
      </w:pPr>
      <w:r>
        <w:rPr>
          <w:rFonts w:hint="eastAsia"/>
          <w:lang w:val="en-US" w:eastAsia="zh-CN"/>
        </w:rPr>
        <w:t>查询各类用户信息，修改各类用户信息</w:t>
      </w:r>
    </w:p>
    <w:p>
      <w:pPr>
        <w:pStyle w:val="24"/>
        <w:numPr>
          <w:ilvl w:val="0"/>
          <w:numId w:val="0"/>
        </w:numPr>
        <w:ind w:left="360" w:leftChars="0" w:firstLine="416" w:firstLineChars="0"/>
        <w:rPr>
          <w:rFonts w:hint="eastAsia"/>
          <w:lang w:val="en-US" w:eastAsia="zh-CN"/>
        </w:rPr>
      </w:pPr>
    </w:p>
    <w:p>
      <w:pPr>
        <w:pStyle w:val="24"/>
        <w:numPr>
          <w:ilvl w:val="0"/>
          <w:numId w:val="0"/>
        </w:numPr>
        <w:ind w:left="360" w:leftChars="0" w:firstLine="416" w:firstLineChars="0"/>
        <w:rPr>
          <w:rFonts w:hint="eastAsia"/>
          <w:lang w:val="en-US" w:eastAsia="zh-CN"/>
        </w:rPr>
      </w:pPr>
    </w:p>
    <w:p>
      <w:pPr>
        <w:pStyle w:val="24"/>
        <w:numPr>
          <w:ilvl w:val="0"/>
          <w:numId w:val="0"/>
        </w:numPr>
        <w:ind w:left="360" w:leftChars="0" w:firstLine="416" w:firstLineChars="0"/>
        <w:rPr>
          <w:rFonts w:hint="eastAsia"/>
          <w:lang w:val="en-US" w:eastAsia="zh-CN"/>
        </w:rPr>
      </w:pPr>
    </w:p>
    <w:p>
      <w:pPr>
        <w:pStyle w:val="24"/>
        <w:numPr>
          <w:ilvl w:val="0"/>
          <w:numId w:val="0"/>
        </w:numPr>
        <w:ind w:left="360" w:leftChars="0" w:firstLine="416" w:firstLineChars="0"/>
        <w:rPr>
          <w:rFonts w:hint="eastAsia"/>
          <w:lang w:val="en-US" w:eastAsia="zh-CN"/>
        </w:rPr>
      </w:pPr>
    </w:p>
    <w:p>
      <w:pPr>
        <w:rPr>
          <w:rFonts w:ascii="宋体" w:cs="宋体"/>
          <w:b/>
          <w:bCs/>
          <w:szCs w:val="21"/>
        </w:rPr>
      </w:pPr>
      <w:r>
        <w:rPr>
          <w:rFonts w:hint="eastAsia" w:ascii="宋体" w:cs="宋体"/>
          <w:b/>
          <w:bCs/>
          <w:szCs w:val="21"/>
        </w:rPr>
        <w:t>通过上述分析，可得到系统的用例图如下：</w:t>
      </w:r>
    </w:p>
    <w:p>
      <w:pPr>
        <w:pStyle w:val="24"/>
        <w:numPr>
          <w:ilvl w:val="0"/>
          <w:numId w:val="0"/>
        </w:numPr>
        <w:ind w:left="360" w:leftChars="0" w:firstLine="416" w:firstLineChars="0"/>
        <w:rPr>
          <w:rFonts w:hint="default"/>
          <w:lang w:val="en-US" w:eastAsia="zh-CN"/>
        </w:rPr>
      </w:pPr>
    </w:p>
    <w:p>
      <w:pPr>
        <w:pStyle w:val="24"/>
        <w:numPr>
          <w:ilvl w:val="1"/>
          <w:numId w:val="2"/>
        </w:numPr>
        <w:ind w:firstLineChars="0"/>
        <w:rPr>
          <w:rFonts w:hint="eastAsia"/>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Files\\494740586\\Image\\Group\\(}ZCP13GW_M~@$]6W]TX290.png"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5" o:spt="75" alt="IMG_256" type="#_x0000_t75" style="height:343.4pt;width:438.35pt;" filled="f" o:preferrelative="t" stroked="f" coordsize="21600,21600">
            <v:path/>
            <v:fill on="f" focussize="0,0"/>
            <v:stroke on="f"/>
            <v:imagedata r:id="rId6" o:title="IMG_256"/>
            <o:lock v:ext="edit" aspectratio="t"/>
            <w10:wrap type="none"/>
            <w10:anchorlock/>
          </v:shape>
        </w:pict>
      </w:r>
      <w:r>
        <w:rPr>
          <w:rFonts w:ascii="宋体" w:hAnsi="宋体" w:eastAsia="宋体" w:cs="宋体"/>
          <w:kern w:val="0"/>
          <w:sz w:val="24"/>
          <w:szCs w:val="24"/>
          <w:lang w:val="en-US" w:eastAsia="zh-CN" w:bidi="ar"/>
        </w:rPr>
        <w:fldChar w:fldCharType="end"/>
      </w: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:提交申请信息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教师提交申请开课信息给教务管理员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3"/>
              </w:numPr>
              <w:ind w:leftChars="100" w:firstLine="210" w:firstLineChars="100"/>
              <w:rPr>
                <w:rFonts w:hint="default" w:ascii="宋体" w:hAnsi="宋体"/>
                <w:szCs w:val="28"/>
                <w:lang w:val="en-US" w:eastAsia="zh-CN"/>
              </w:rPr>
            </w:pPr>
            <w:r>
              <w:rPr>
                <w:rFonts w:hint="eastAsia" w:ascii="宋体" w:hAnsi="宋体"/>
                <w:szCs w:val="28"/>
                <w:lang w:val="en-US" w:eastAsia="zh-CN"/>
              </w:rPr>
              <w:t>教师选择开课信息</w:t>
            </w:r>
          </w:p>
          <w:p>
            <w:pPr>
              <w:numPr>
                <w:ilvl w:val="0"/>
                <w:numId w:val="3"/>
              </w:numPr>
              <w:ind w:leftChars="100" w:firstLine="210" w:firstLineChars="100"/>
              <w:rPr>
                <w:rFonts w:hint="default" w:ascii="宋体" w:hAnsi="宋体"/>
                <w:szCs w:val="28"/>
                <w:lang w:val="en-US" w:eastAsia="zh-CN"/>
              </w:rPr>
            </w:pPr>
            <w:r>
              <w:rPr>
                <w:rFonts w:hint="eastAsia" w:ascii="宋体" w:hAnsi="宋体"/>
                <w:szCs w:val="28"/>
                <w:lang w:val="en-US" w:eastAsia="zh-CN"/>
              </w:rPr>
              <w:t>教师提交开课信息</w:t>
            </w:r>
          </w:p>
          <w:p>
            <w:pPr>
              <w:numPr>
                <w:ilvl w:val="0"/>
                <w:numId w:val="3"/>
              </w:numPr>
              <w:ind w:left="210" w:leftChars="100" w:firstLine="210" w:firstLineChars="100"/>
              <w:rPr>
                <w:rFonts w:hint="eastAsia" w:ascii="宋体" w:hAnsi="宋体"/>
                <w:szCs w:val="28"/>
              </w:rPr>
            </w:pP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填写的格式</w:t>
            </w:r>
            <w:r>
              <w:rPr>
                <w:rFonts w:hint="eastAsia" w:eastAsia="Adobe 宋体 Std L"/>
                <w:color w:val="000000"/>
              </w:rPr>
              <w:t>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Adobe 宋体 Std L"/>
                <w:szCs w:val="28"/>
              </w:rPr>
            </w:pPr>
            <w:r>
              <w:rPr>
                <w:rFonts w:hint="eastAsia" w:ascii="宋体" w:hAnsi="宋体"/>
                <w:szCs w:val="28"/>
              </w:rPr>
              <w:t>后置条件：</w:t>
            </w:r>
            <w:r>
              <w:rPr>
                <w:rFonts w:hint="eastAsia" w:eastAsia="Adobe 宋体 Std L"/>
                <w:color w:val="000000"/>
                <w:lang w:val="en-US" w:eastAsia="zh-CN"/>
              </w:rPr>
              <w:t>申请的开课信息传给教务管理员</w:t>
            </w:r>
            <w:r>
              <w:rPr>
                <w:rFonts w:hint="eastAsia" w:eastAsia="Adobe 宋体 Std L"/>
                <w:color w:val="000000"/>
              </w:rPr>
              <w:t>。</w:t>
            </w:r>
          </w:p>
        </w:tc>
      </w:tr>
    </w:tbl>
    <w:p>
      <w:pPr>
        <w:pStyle w:val="24"/>
        <w:numPr>
          <w:ilvl w:val="0"/>
          <w:numId w:val="0"/>
        </w:numPr>
        <w:ind w:left="360" w:leftChars="0"/>
        <w:rPr>
          <w:rFonts w:hint="eastAsia"/>
        </w:rPr>
      </w:pPr>
    </w:p>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:申请实验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教师提交申请实验信息给教务管理员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1.教师选择实验课信息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2.教师提交申请实验信息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填写的申请格式</w:t>
            </w:r>
            <w:r>
              <w:rPr>
                <w:rFonts w:hint="eastAsia" w:eastAsia="Adobe 宋体 Std L"/>
                <w:color w:val="000000"/>
              </w:rPr>
              <w:t>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Adobe 宋体 Std L"/>
                <w:szCs w:val="28"/>
              </w:rPr>
            </w:pPr>
            <w:r>
              <w:rPr>
                <w:rFonts w:hint="eastAsia" w:ascii="宋体" w:hAnsi="宋体"/>
                <w:szCs w:val="28"/>
              </w:rPr>
              <w:t>后置条件：</w:t>
            </w:r>
            <w:r>
              <w:rPr>
                <w:rFonts w:hint="eastAsia" w:eastAsia="Adobe 宋体 Std L"/>
                <w:color w:val="000000"/>
                <w:lang w:val="en-US" w:eastAsia="zh-CN"/>
              </w:rPr>
              <w:t>申请的实验信息传给教务管理员</w:t>
            </w:r>
            <w:r>
              <w:rPr>
                <w:rFonts w:hint="eastAsia" w:eastAsia="Adobe 宋体 Std L"/>
                <w:color w:val="000000"/>
              </w:rPr>
              <w:t>。</w:t>
            </w:r>
          </w:p>
        </w:tc>
      </w:tr>
    </w:tbl>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:成绩录入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教师将学生成绩录入到数据库中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1.教师填写学生分数</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2.教师将学生成绩录入数据库</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填写的分数</w:t>
            </w:r>
            <w:r>
              <w:rPr>
                <w:rFonts w:hint="eastAsia" w:eastAsia="Adobe 宋体 Std L"/>
                <w:color w:val="000000"/>
              </w:rPr>
              <w:t>不</w:t>
            </w:r>
            <w:r>
              <w:rPr>
                <w:rFonts w:hint="eastAsia" w:eastAsia="Adobe 宋体 Std L"/>
                <w:color w:val="000000"/>
                <w:lang w:val="en-US" w:eastAsia="zh-CN"/>
              </w:rPr>
              <w:t>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Adobe 宋体 Std L"/>
                <w:szCs w:val="28"/>
                <w:lang w:val="en-US"/>
              </w:rPr>
            </w:pPr>
            <w:r>
              <w:rPr>
                <w:rFonts w:hint="eastAsia" w:ascii="宋体" w:hAnsi="宋体"/>
                <w:szCs w:val="28"/>
              </w:rPr>
              <w:t>后置条件：</w:t>
            </w:r>
            <w:r>
              <w:rPr>
                <w:rFonts w:hint="eastAsia" w:eastAsia="Adobe 宋体 Std L"/>
                <w:color w:val="000000"/>
                <w:lang w:val="en-US" w:eastAsia="zh-CN"/>
              </w:rPr>
              <w:t>学生成绩录入到数据库中</w:t>
            </w:r>
          </w:p>
        </w:tc>
      </w:tr>
    </w:tbl>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学生对选课信息提交选课申请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1.学生查看开课信息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2.学生申请开课信息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default" w:ascii="宋体" w:hAnsi="宋体" w:eastAsia="Adobe 宋体 Std L"/>
                <w:szCs w:val="28"/>
                <w:lang w:val="en-US"/>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申请人数到达上限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学生成功申请选课或选课失败</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:查看课表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学生对选课信息提交选课申请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1.学生查看开课信息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2.学生申请开课信息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default" w:ascii="宋体" w:hAnsi="宋体" w:eastAsia="Adobe 宋体 Std L"/>
                <w:szCs w:val="28"/>
                <w:lang w:val="en-US"/>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申请人数到达上限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学生成功申请选课或选课失败</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:查询课表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学生对自己课表进行查询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1.学生查看课表信息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2.显示学生课表信息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无</w:t>
            </w:r>
          </w:p>
        </w:tc>
      </w:tr>
    </w:tbl>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:查询成绩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学生对自己成绩进行查询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4"/>
              </w:numPr>
              <w:ind w:leftChars="200"/>
              <w:rPr>
                <w:rFonts w:hint="eastAsia" w:ascii="宋体" w:hAnsi="宋体"/>
                <w:szCs w:val="28"/>
                <w:lang w:val="en-US" w:eastAsia="zh-CN"/>
              </w:rPr>
            </w:pPr>
            <w:r>
              <w:rPr>
                <w:rFonts w:hint="eastAsia" w:ascii="宋体" w:hAnsi="宋体"/>
                <w:szCs w:val="28"/>
                <w:lang w:val="en-US" w:eastAsia="zh-CN"/>
              </w:rPr>
              <w:t>学生查询课程成绩</w:t>
            </w:r>
          </w:p>
          <w:p>
            <w:pPr>
              <w:numPr>
                <w:ilvl w:val="0"/>
                <w:numId w:val="4"/>
              </w:numPr>
              <w:ind w:leftChars="200"/>
              <w:rPr>
                <w:rFonts w:hint="default" w:ascii="宋体" w:hAnsi="宋体"/>
                <w:szCs w:val="28"/>
                <w:lang w:val="en-US" w:eastAsia="zh-CN"/>
              </w:rPr>
            </w:pPr>
            <w:r>
              <w:rPr>
                <w:rFonts w:hint="eastAsia" w:ascii="宋体" w:hAnsi="宋体"/>
                <w:szCs w:val="28"/>
                <w:lang w:val="en-US" w:eastAsia="zh-CN"/>
              </w:rPr>
              <w:t>显示学生成绩信息</w:t>
            </w:r>
          </w:p>
          <w:p>
            <w:pPr>
              <w:numPr>
                <w:ilvl w:val="0"/>
                <w:numId w:val="4"/>
              </w:numPr>
              <w:ind w:left="420" w:leftChars="200" w:firstLine="0" w:firstLineChars="0"/>
              <w:rPr>
                <w:rFonts w:hint="eastAsia" w:ascii="宋体" w:hAnsi="宋体"/>
                <w:szCs w:val="28"/>
              </w:rPr>
            </w:pP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无</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描述:用户输入账号，密码进入该系统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角色:系统管理员、机房管理员、教务管理员、教师、学生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5"/>
              </w:numPr>
              <w:rPr>
                <w:rFonts w:hint="eastAsia"/>
                <w:vertAlign w:val="baseline"/>
                <w:lang w:val="en-US" w:eastAsia="zh-CN"/>
              </w:rPr>
            </w:pPr>
            <w:r>
              <w:rPr>
                <w:rFonts w:hint="eastAsia"/>
                <w:vertAlign w:val="baseline"/>
                <w:lang w:val="en-US" w:eastAsia="zh-CN"/>
              </w:rPr>
              <w:t>用户选择登录该系统，用例开始</w:t>
            </w:r>
          </w:p>
          <w:p>
            <w:pPr>
              <w:numPr>
                <w:ilvl w:val="0"/>
                <w:numId w:val="5"/>
              </w:numPr>
              <w:rPr>
                <w:rFonts w:hint="default"/>
                <w:vertAlign w:val="baseline"/>
                <w:lang w:val="en-US" w:eastAsia="zh-CN"/>
              </w:rPr>
            </w:pPr>
            <w:r>
              <w:rPr>
                <w:rFonts w:hint="eastAsia"/>
                <w:vertAlign w:val="baseline"/>
                <w:lang w:val="en-US" w:eastAsia="zh-CN"/>
              </w:rPr>
              <w:t>用户输入账号，系统检测账号的正确性</w:t>
            </w:r>
          </w:p>
          <w:p>
            <w:pPr>
              <w:numPr>
                <w:ilvl w:val="0"/>
                <w:numId w:val="0"/>
              </w:numPr>
              <w:rPr>
                <w:rFonts w:hint="eastAsia"/>
                <w:vertAlign w:val="baseline"/>
                <w:lang w:val="en-US" w:eastAsia="zh-CN"/>
              </w:rPr>
            </w:pPr>
            <w:r>
              <w:rPr>
                <w:rFonts w:hint="eastAsia"/>
                <w:vertAlign w:val="baseline"/>
                <w:lang w:val="en-US" w:eastAsia="zh-CN"/>
              </w:rPr>
              <w:t xml:space="preserve">   A1:系统检测账号无效</w:t>
            </w:r>
          </w:p>
          <w:p>
            <w:pPr>
              <w:numPr>
                <w:ilvl w:val="0"/>
                <w:numId w:val="5"/>
              </w:numPr>
              <w:ind w:left="0" w:leftChars="0" w:firstLine="0" w:firstLineChars="0"/>
              <w:rPr>
                <w:rFonts w:hint="default"/>
                <w:vertAlign w:val="baseline"/>
                <w:lang w:val="en-US" w:eastAsia="zh-CN"/>
              </w:rPr>
            </w:pPr>
            <w:r>
              <w:rPr>
                <w:rFonts w:hint="eastAsia"/>
                <w:vertAlign w:val="baseline"/>
                <w:lang w:val="en-US" w:eastAsia="zh-CN"/>
              </w:rPr>
              <w:t>用户输入密码，检测密码是否正确</w:t>
            </w:r>
          </w:p>
          <w:p>
            <w:pPr>
              <w:numPr>
                <w:ilvl w:val="0"/>
                <w:numId w:val="0"/>
              </w:numPr>
              <w:ind w:leftChars="0"/>
              <w:rPr>
                <w:rFonts w:hint="eastAsia"/>
                <w:vertAlign w:val="baseline"/>
                <w:lang w:val="en-US" w:eastAsia="zh-CN"/>
              </w:rPr>
            </w:pPr>
            <w:r>
              <w:rPr>
                <w:rFonts w:hint="eastAsia"/>
                <w:vertAlign w:val="baseline"/>
                <w:lang w:val="en-US" w:eastAsia="zh-CN"/>
              </w:rPr>
              <w:t xml:space="preserve">   A2:密码错误</w:t>
            </w:r>
          </w:p>
          <w:p>
            <w:pPr>
              <w:numPr>
                <w:ilvl w:val="0"/>
                <w:numId w:val="0"/>
              </w:numPr>
              <w:ind w:leftChars="0"/>
              <w:rPr>
                <w:rFonts w:hint="default"/>
                <w:vertAlign w:val="baseline"/>
                <w:lang w:val="en-US" w:eastAsia="zh-CN"/>
              </w:rPr>
            </w:pPr>
            <w:r>
              <w:rPr>
                <w:rFonts w:hint="eastAsia"/>
                <w:vertAlign w:val="baseline"/>
                <w:lang w:val="en-US" w:eastAsia="zh-CN"/>
              </w:rPr>
              <w:t>4.验证正确，显示成功登陆的信息，登陆到主页面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eastAsia"/>
                <w:vertAlign w:val="baseline"/>
                <w:lang w:val="en-US" w:eastAsia="zh-CN"/>
              </w:rPr>
            </w:pPr>
            <w:r>
              <w:rPr>
                <w:rFonts w:hint="eastAsia"/>
                <w:vertAlign w:val="baseline"/>
                <w:lang w:val="en-US" w:eastAsia="zh-CN"/>
              </w:rPr>
              <w:t>A1:账号无效</w:t>
            </w:r>
          </w:p>
          <w:p>
            <w:pPr>
              <w:numPr>
                <w:ilvl w:val="0"/>
                <w:numId w:val="6"/>
              </w:numPr>
              <w:ind w:left="315" w:leftChars="0" w:firstLine="0" w:firstLineChars="0"/>
              <w:rPr>
                <w:rFonts w:hint="eastAsia"/>
                <w:vertAlign w:val="baseline"/>
                <w:lang w:val="en-US" w:eastAsia="zh-CN"/>
              </w:rPr>
            </w:pPr>
            <w:r>
              <w:rPr>
                <w:rFonts w:hint="eastAsia"/>
                <w:vertAlign w:val="baseline"/>
                <w:lang w:val="en-US" w:eastAsia="zh-CN"/>
              </w:rPr>
              <w:t>显示账号无效的提示信息；</w:t>
            </w:r>
          </w:p>
          <w:p>
            <w:pPr>
              <w:numPr>
                <w:ilvl w:val="0"/>
                <w:numId w:val="6"/>
              </w:numPr>
              <w:ind w:left="315" w:leftChars="0" w:firstLine="0" w:firstLineChars="0"/>
              <w:rPr>
                <w:rFonts w:hint="default"/>
                <w:vertAlign w:val="baseline"/>
                <w:lang w:val="en-US" w:eastAsia="zh-CN"/>
              </w:rPr>
            </w:pPr>
            <w:r>
              <w:rPr>
                <w:rFonts w:hint="eastAsia"/>
                <w:vertAlign w:val="baseline"/>
                <w:lang w:val="en-US" w:eastAsia="zh-CN"/>
              </w:rPr>
              <w:t>返回第2步。</w:t>
            </w:r>
          </w:p>
          <w:p>
            <w:pPr>
              <w:numPr>
                <w:ilvl w:val="0"/>
                <w:numId w:val="0"/>
              </w:numPr>
              <w:rPr>
                <w:rFonts w:hint="eastAsia"/>
                <w:vertAlign w:val="baseline"/>
                <w:lang w:val="en-US" w:eastAsia="zh-CN"/>
              </w:rPr>
            </w:pPr>
            <w:r>
              <w:rPr>
                <w:rFonts w:hint="eastAsia"/>
                <w:vertAlign w:val="baseline"/>
                <w:lang w:val="en-US" w:eastAsia="zh-CN"/>
              </w:rPr>
              <w:t>A2：密码错误</w:t>
            </w:r>
          </w:p>
          <w:p>
            <w:pPr>
              <w:numPr>
                <w:ilvl w:val="0"/>
                <w:numId w:val="7"/>
              </w:numPr>
              <w:ind w:left="315" w:leftChars="0" w:firstLine="0" w:firstLineChars="0"/>
              <w:rPr>
                <w:rFonts w:hint="eastAsia"/>
                <w:vertAlign w:val="baseline"/>
                <w:lang w:val="en-US" w:eastAsia="zh-CN"/>
              </w:rPr>
            </w:pPr>
            <w:r>
              <w:rPr>
                <w:rFonts w:hint="eastAsia"/>
                <w:vertAlign w:val="baseline"/>
                <w:lang w:val="en-US" w:eastAsia="zh-CN"/>
              </w:rPr>
              <w:t>系统提示密码错误的信息；</w:t>
            </w:r>
          </w:p>
          <w:p>
            <w:pPr>
              <w:numPr>
                <w:ilvl w:val="0"/>
                <w:numId w:val="7"/>
              </w:numPr>
              <w:ind w:left="315" w:leftChars="0" w:firstLine="0" w:firstLineChars="0"/>
              <w:rPr>
                <w:rFonts w:hint="default"/>
                <w:vertAlign w:val="baseline"/>
                <w:lang w:val="en-US" w:eastAsia="zh-CN"/>
              </w:rPr>
            </w:pPr>
            <w:r>
              <w:rPr>
                <w:rFonts w:hint="eastAsia"/>
                <w:vertAlign w:val="baseline"/>
                <w:lang w:val="en-US" w:eastAsia="zh-CN"/>
              </w:rPr>
              <w:t>返回第3步。</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增加用户信息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描述:管理员添加用户信息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3.用户选择增加用户信息</w:t>
            </w:r>
          </w:p>
          <w:p>
            <w:pPr>
              <w:numPr>
                <w:ilvl w:val="0"/>
                <w:numId w:val="0"/>
              </w:numPr>
              <w:ind w:leftChars="0"/>
              <w:rPr>
                <w:rFonts w:hint="eastAsia"/>
                <w:vertAlign w:val="baseline"/>
                <w:lang w:val="en-US" w:eastAsia="zh-CN"/>
              </w:rPr>
            </w:pPr>
            <w:r>
              <w:rPr>
                <w:rFonts w:hint="eastAsia"/>
                <w:vertAlign w:val="baseline"/>
                <w:lang w:val="en-US" w:eastAsia="zh-CN"/>
              </w:rPr>
              <w:t>4.用户选择注册账号信息</w:t>
            </w:r>
          </w:p>
          <w:p>
            <w:pPr>
              <w:numPr>
                <w:ilvl w:val="0"/>
                <w:numId w:val="0"/>
              </w:numPr>
              <w:ind w:leftChars="0"/>
              <w:rPr>
                <w:rFonts w:hint="default"/>
                <w:vertAlign w:val="baseline"/>
                <w:lang w:val="en-US" w:eastAsia="zh-CN"/>
              </w:rPr>
            </w:pPr>
            <w:r>
              <w:rPr>
                <w:rFonts w:hint="eastAsia"/>
                <w:vertAlign w:val="baseline"/>
                <w:lang w:val="en-US" w:eastAsia="zh-CN"/>
              </w:rPr>
              <w:t>5.根据提示，填写相应的用户信息</w:t>
            </w:r>
          </w:p>
          <w:p>
            <w:pPr>
              <w:numPr>
                <w:ilvl w:val="0"/>
                <w:numId w:val="0"/>
              </w:numPr>
              <w:ind w:leftChars="0"/>
              <w:rPr>
                <w:rFonts w:hint="default"/>
                <w:vertAlign w:val="baseline"/>
                <w:lang w:val="en-US" w:eastAsia="zh-CN"/>
              </w:rPr>
            </w:pPr>
            <w:r>
              <w:rPr>
                <w:rFonts w:hint="eastAsia"/>
                <w:vertAlign w:val="baseline"/>
                <w:lang w:val="en-US" w:eastAsia="zh-CN"/>
              </w:rPr>
              <w:t xml:space="preserve">   A2:信息不符合要求</w:t>
            </w:r>
          </w:p>
          <w:p>
            <w:pPr>
              <w:numPr>
                <w:ilvl w:val="0"/>
                <w:numId w:val="0"/>
              </w:numPr>
              <w:ind w:leftChars="0"/>
              <w:rPr>
                <w:rFonts w:hint="default"/>
                <w:vertAlign w:val="baseline"/>
                <w:lang w:val="en-US" w:eastAsia="zh-CN"/>
              </w:rPr>
            </w:pPr>
            <w:r>
              <w:rPr>
                <w:rFonts w:hint="eastAsia"/>
                <w:vertAlign w:val="baseline"/>
                <w:lang w:val="en-US" w:eastAsia="zh-CN"/>
              </w:rPr>
              <w:t>6.注册成功，显示成功注册用户的信息，显示注册成功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A2:信息不符合要求</w:t>
            </w:r>
          </w:p>
          <w:p>
            <w:pPr>
              <w:numPr>
                <w:ilvl w:val="0"/>
                <w:numId w:val="0"/>
              </w:numPr>
              <w:ind w:firstLine="210" w:firstLineChars="100"/>
              <w:rPr>
                <w:rFonts w:hint="eastAsia"/>
                <w:vertAlign w:val="baseline"/>
                <w:lang w:val="en-US" w:eastAsia="zh-CN"/>
              </w:rPr>
            </w:pPr>
            <w:r>
              <w:rPr>
                <w:rFonts w:hint="eastAsia"/>
                <w:vertAlign w:val="baseline"/>
                <w:lang w:val="en-US" w:eastAsia="zh-CN"/>
              </w:rPr>
              <w:t>(1)系统提示用户注册不符合要求的信息；</w:t>
            </w:r>
          </w:p>
          <w:p>
            <w:pPr>
              <w:numPr>
                <w:ilvl w:val="0"/>
                <w:numId w:val="0"/>
              </w:numPr>
              <w:rPr>
                <w:rFonts w:hint="eastAsia"/>
                <w:vertAlign w:val="baseline"/>
                <w:lang w:val="en-US" w:eastAsia="zh-CN"/>
              </w:rPr>
            </w:pPr>
            <w:r>
              <w:rPr>
                <w:rFonts w:hint="eastAsia"/>
                <w:vertAlign w:val="baseline"/>
                <w:lang w:val="en-US" w:eastAsia="zh-CN"/>
              </w:rPr>
              <w:t xml:space="preserve">  (2)根据系统提示重新填写用户注册信息；</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后置条件：用户成功注册，修改数据库信息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3.用户选择删除该用户信息</w:t>
            </w:r>
          </w:p>
          <w:p>
            <w:pPr>
              <w:numPr>
                <w:ilvl w:val="0"/>
                <w:numId w:val="0"/>
              </w:numPr>
              <w:ind w:leftChars="0"/>
              <w:rPr>
                <w:rFonts w:hint="eastAsia"/>
                <w:vertAlign w:val="baseline"/>
                <w:lang w:val="en-US" w:eastAsia="zh-CN"/>
              </w:rPr>
            </w:pPr>
            <w:r>
              <w:rPr>
                <w:rFonts w:hint="eastAsia"/>
                <w:vertAlign w:val="baseline"/>
                <w:lang w:val="en-US" w:eastAsia="zh-CN"/>
              </w:rPr>
              <w:t>4.用户选择删除账号信息</w:t>
            </w:r>
          </w:p>
          <w:p>
            <w:pPr>
              <w:numPr>
                <w:ilvl w:val="0"/>
                <w:numId w:val="0"/>
              </w:numPr>
              <w:ind w:leftChars="0"/>
              <w:rPr>
                <w:rFonts w:hint="default"/>
                <w:vertAlign w:val="baseline"/>
                <w:lang w:val="en-US" w:eastAsia="zh-CN"/>
              </w:rPr>
            </w:pPr>
            <w:r>
              <w:rPr>
                <w:rFonts w:hint="eastAsia"/>
                <w:vertAlign w:val="baseline"/>
                <w:lang w:val="en-US" w:eastAsia="zh-CN"/>
              </w:rPr>
              <w:t>5.系统管理员选择删除某用户账号信息</w:t>
            </w:r>
          </w:p>
          <w:p>
            <w:pPr>
              <w:numPr>
                <w:ilvl w:val="0"/>
                <w:numId w:val="0"/>
              </w:numPr>
              <w:ind w:leftChars="0"/>
              <w:rPr>
                <w:rFonts w:hint="default"/>
                <w:vertAlign w:val="baseline"/>
                <w:lang w:val="en-US" w:eastAsia="zh-CN"/>
              </w:rPr>
            </w:pPr>
            <w:r>
              <w:rPr>
                <w:rFonts w:hint="eastAsia"/>
                <w:vertAlign w:val="baseline"/>
                <w:lang w:val="en-US" w:eastAsia="zh-CN"/>
              </w:rPr>
              <w:t xml:space="preserve">   A2:用户信息无法删除</w:t>
            </w:r>
          </w:p>
          <w:p>
            <w:pPr>
              <w:numPr>
                <w:ilvl w:val="0"/>
                <w:numId w:val="0"/>
              </w:numPr>
              <w:ind w:leftChars="0"/>
              <w:rPr>
                <w:rFonts w:hint="default"/>
                <w:vertAlign w:val="baseline"/>
                <w:lang w:val="en-US" w:eastAsia="zh-CN"/>
              </w:rPr>
            </w:pPr>
            <w:r>
              <w:rPr>
                <w:rFonts w:hint="eastAsia"/>
                <w:vertAlign w:val="baseline"/>
                <w:lang w:val="en-US" w:eastAsia="zh-CN"/>
              </w:rPr>
              <w:t>6.删除成功，显示成功操作信息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A2:用户信息无法删除</w:t>
            </w:r>
          </w:p>
          <w:p>
            <w:pPr>
              <w:numPr>
                <w:ilvl w:val="0"/>
                <w:numId w:val="0"/>
              </w:numPr>
              <w:ind w:firstLine="210" w:firstLineChars="100"/>
              <w:rPr>
                <w:rFonts w:hint="eastAsia"/>
                <w:vertAlign w:val="baseline"/>
                <w:lang w:val="en-US" w:eastAsia="zh-CN"/>
              </w:rPr>
            </w:pPr>
            <w:r>
              <w:rPr>
                <w:rFonts w:hint="eastAsia"/>
                <w:vertAlign w:val="baseline"/>
                <w:lang w:val="en-US" w:eastAsia="zh-CN"/>
              </w:rPr>
              <w:t>(1)系统提示无法删除该用户信息；</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后置条件：用户成功删除，修改数据库信息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p/>
    <w:p/>
    <w:p/>
    <w:p/>
    <w:p/>
    <w:p/>
    <w:p/>
    <w:p/>
    <w:p/>
    <w:p/>
    <w:p/>
    <w:p/>
    <w:p/>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描述:管理员查看所有用户信息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3.用户选择查看所有用户信息</w:t>
            </w:r>
          </w:p>
          <w:p>
            <w:pPr>
              <w:numPr>
                <w:ilvl w:val="0"/>
                <w:numId w:val="0"/>
              </w:numPr>
              <w:ind w:leftChars="0"/>
              <w:rPr>
                <w:rFonts w:hint="default"/>
                <w:vertAlign w:val="baseline"/>
                <w:lang w:val="en-US" w:eastAsia="zh-CN"/>
              </w:rPr>
            </w:pPr>
            <w:r>
              <w:rPr>
                <w:rFonts w:hint="eastAsia"/>
                <w:vertAlign w:val="baseline"/>
                <w:lang w:val="en-US" w:eastAsia="zh-CN"/>
              </w:rPr>
              <w:t>4.系统管理员选择查看某用户账号信息</w:t>
            </w:r>
          </w:p>
          <w:p>
            <w:pPr>
              <w:numPr>
                <w:ilvl w:val="0"/>
                <w:numId w:val="0"/>
              </w:numPr>
              <w:ind w:leftChars="0"/>
              <w:rPr>
                <w:rFonts w:hint="default"/>
                <w:vertAlign w:val="baseline"/>
                <w:lang w:val="en-US" w:eastAsia="zh-CN"/>
              </w:rPr>
            </w:pPr>
            <w:r>
              <w:rPr>
                <w:rFonts w:hint="eastAsia"/>
                <w:vertAlign w:val="baseline"/>
                <w:lang w:val="en-US" w:eastAsia="zh-CN"/>
              </w:rPr>
              <w:t>5.操作成功，显示所有用户信息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4"/>
        <w:tblW w:w="6775"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用例名称：审核开课信息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描述：教务管理员使用系统对教师提交的开课信息进行审核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vertAlign w:val="baseline"/>
                <w:lang w:val="en-US" w:eastAsia="zh-CN"/>
              </w:rPr>
            </w:pPr>
            <w:r>
              <w:rPr>
                <w:rFonts w:hint="eastAsia"/>
                <w:vertAlign w:val="baseline"/>
                <w:lang w:val="en-US" w:eastAsia="zh-CN"/>
              </w:rPr>
              <w:t>前置条件：教务管理员已成功登录系统并具有审核开课信息权限。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8"/>
              </w:numPr>
              <w:rPr>
                <w:rFonts w:hint="default"/>
                <w:vertAlign w:val="baseline"/>
                <w:lang w:val="en-US" w:eastAsia="zh-CN"/>
              </w:rPr>
            </w:pPr>
            <w:r>
              <w:rPr>
                <w:rFonts w:hint="eastAsia"/>
                <w:vertAlign w:val="baseline"/>
                <w:lang w:val="en-US" w:eastAsia="zh-CN"/>
              </w:rPr>
              <w:t>教务管理员选择审核开课信息选项，用例开始</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系统显示开课申请信息</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教务审核信息决定该申请是否通过</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教务审核结果提交成功</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A1：系统显示暂时没有教师的开课申请</w:t>
            </w:r>
          </w:p>
          <w:p>
            <w:pPr>
              <w:numPr>
                <w:ilvl w:val="0"/>
                <w:numId w:val="0"/>
              </w:numPr>
              <w:rPr>
                <w:rFonts w:hint="default"/>
                <w:vertAlign w:val="baseline"/>
                <w:lang w:val="en-US" w:eastAsia="zh-CN"/>
              </w:rPr>
            </w:pPr>
            <w:r>
              <w:rPr>
                <w:rFonts w:hint="eastAsia"/>
                <w:vertAlign w:val="baseline"/>
                <w:lang w:val="en-US" w:eastAsia="zh-CN"/>
              </w:rPr>
              <w:t>A2：教务管理员审核结果提交失败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后置条件：系统成功将通过审核的开课信息更新至数据库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Pr>
        <w:rPr>
          <w:b/>
          <w:bCs/>
        </w:rPr>
      </w:pPr>
    </w:p>
    <w:tbl>
      <w:tblPr>
        <w:tblStyle w:val="14"/>
        <w:tblpPr w:leftFromText="180" w:rightFromText="180" w:vertAnchor="text" w:horzAnchor="page" w:tblpX="1944" w:tblpY="24"/>
        <w:tblOverlap w:val="never"/>
        <w:tblW w:w="6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jc w:val="center"/>
              <w:rPr>
                <w:rFonts w:hint="default" w:eastAsiaTheme="minorEastAsia"/>
                <w:vertAlign w:val="baseline"/>
                <w:lang w:val="en-US" w:eastAsia="zh-CN"/>
              </w:rPr>
            </w:pPr>
            <w:r>
              <w:rPr>
                <w:rFonts w:hint="eastAsia"/>
                <w:vertAlign w:val="baseline"/>
                <w:lang w:val="en-US" w:eastAsia="zh-CN"/>
              </w:rPr>
              <w:t>用例名称：审核选课信息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eastAsiaTheme="minorEastAsia"/>
                <w:vertAlign w:val="baseline"/>
                <w:lang w:val="en-US" w:eastAsia="zh-CN"/>
              </w:rPr>
            </w:pPr>
            <w:r>
              <w:rPr>
                <w:rFonts w:hint="eastAsia"/>
                <w:vertAlign w:val="baseline"/>
                <w:lang w:val="en-US" w:eastAsia="zh-CN"/>
              </w:rPr>
              <w:t>描述：教务管理员使用系统对学生选课信息进行审核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前置条件：教务管理员已成功登录系统并具有对选课信息审核权限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eastAsia"/>
                <w:vertAlign w:val="baseline"/>
                <w:lang w:val="en-US" w:eastAsia="zh-CN"/>
              </w:rPr>
            </w:pPr>
            <w:r>
              <w:rPr>
                <w:rFonts w:hint="eastAsia"/>
                <w:vertAlign w:val="baseline"/>
                <w:lang w:val="en-US" w:eastAsia="zh-CN"/>
              </w:rPr>
              <w:t>主事件流：</w:t>
            </w:r>
          </w:p>
          <w:p>
            <w:pPr>
              <w:numPr>
                <w:ilvl w:val="0"/>
                <w:numId w:val="9"/>
              </w:numPr>
              <w:rPr>
                <w:rFonts w:hint="default"/>
                <w:vertAlign w:val="baseline"/>
                <w:lang w:val="en-US" w:eastAsia="zh-CN"/>
              </w:rPr>
            </w:pPr>
            <w:r>
              <w:rPr>
                <w:rFonts w:hint="eastAsia"/>
                <w:vertAlign w:val="baseline"/>
                <w:lang w:val="en-US" w:eastAsia="zh-CN"/>
              </w:rPr>
              <w:t>教务管理员选择审核选课信息选项，用例开始</w:t>
            </w:r>
          </w:p>
          <w:p>
            <w:pPr>
              <w:numPr>
                <w:ilvl w:val="0"/>
                <w:numId w:val="9"/>
              </w:numPr>
              <w:rPr>
                <w:rFonts w:hint="default"/>
                <w:vertAlign w:val="baseline"/>
                <w:lang w:val="en-US" w:eastAsia="zh-CN"/>
              </w:rPr>
            </w:pPr>
            <w:r>
              <w:rPr>
                <w:rFonts w:hint="eastAsia"/>
                <w:vertAlign w:val="baseline"/>
                <w:lang w:val="en-US" w:eastAsia="zh-CN"/>
              </w:rPr>
              <w:t>系统显示当前需要审核的选课信息</w:t>
            </w:r>
          </w:p>
          <w:p>
            <w:pPr>
              <w:numPr>
                <w:ilvl w:val="0"/>
                <w:numId w:val="9"/>
              </w:numPr>
              <w:rPr>
                <w:rFonts w:hint="default"/>
                <w:vertAlign w:val="baseline"/>
                <w:lang w:val="en-US" w:eastAsia="zh-CN"/>
              </w:rPr>
            </w:pPr>
            <w:r>
              <w:rPr>
                <w:rFonts w:hint="eastAsia"/>
                <w:vertAlign w:val="baseline"/>
                <w:lang w:val="en-US" w:eastAsia="zh-CN"/>
              </w:rPr>
              <w:t>教务管理员审核信息决定该信息是否通过</w:t>
            </w:r>
          </w:p>
          <w:p>
            <w:pPr>
              <w:numPr>
                <w:ilvl w:val="0"/>
                <w:numId w:val="9"/>
              </w:numPr>
              <w:rPr>
                <w:rFonts w:hint="default"/>
                <w:vertAlign w:val="baseline"/>
                <w:lang w:val="en-US" w:eastAsia="zh-CN"/>
              </w:rPr>
            </w:pPr>
            <w:r>
              <w:rPr>
                <w:rFonts w:hint="eastAsia"/>
                <w:vertAlign w:val="baseline"/>
                <w:lang w:val="en-US" w:eastAsia="zh-CN"/>
              </w:rPr>
              <w:t>教务管理员审核结果提交成功</w:t>
            </w:r>
          </w:p>
          <w:p>
            <w:pPr>
              <w:numPr>
                <w:ilvl w:val="0"/>
                <w:numId w:val="9"/>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A1：系统显示暂时没有需要审核的选课信息</w:t>
            </w:r>
          </w:p>
          <w:p>
            <w:pPr>
              <w:numPr>
                <w:ilvl w:val="0"/>
                <w:numId w:val="0"/>
              </w:numPr>
              <w:rPr>
                <w:rFonts w:hint="default"/>
                <w:vertAlign w:val="baseline"/>
                <w:lang w:val="en-US" w:eastAsia="zh-CN"/>
              </w:rPr>
            </w:pPr>
            <w:r>
              <w:rPr>
                <w:rFonts w:hint="eastAsia"/>
                <w:vertAlign w:val="baseline"/>
                <w:lang w:val="en-US" w:eastAsia="zh-CN"/>
              </w:rPr>
              <w:t>A2：教务管理员审核结果提交失败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default"/>
                <w:vertAlign w:val="baseline"/>
                <w:lang w:val="en-US" w:eastAsia="zh-CN"/>
              </w:rPr>
            </w:pPr>
            <w:r>
              <w:rPr>
                <w:rFonts w:hint="eastAsia"/>
                <w:vertAlign w:val="baseline"/>
                <w:lang w:val="en-US" w:eastAsia="zh-CN"/>
              </w:rPr>
              <w:t>后置条件：系统成功将通过审核的选课信息更新至数据库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tbl>
      <w:tblPr>
        <w:tblStyle w:val="14"/>
        <w:tblpPr w:leftFromText="180" w:rightFromText="180" w:vertAnchor="text" w:horzAnchor="page" w:tblpX="1873" w:tblpY="1176"/>
        <w:tblOverlap w:val="never"/>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用例名称：安排授课地点、时间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18" w:type="dxa"/>
          </w:tcPr>
          <w:p>
            <w:pPr>
              <w:rPr>
                <w:rFonts w:hint="default" w:eastAsiaTheme="minorEastAsia"/>
                <w:vertAlign w:val="baseline"/>
                <w:lang w:val="en-US" w:eastAsia="zh-CN"/>
              </w:rPr>
            </w:pPr>
            <w:r>
              <w:rPr>
                <w:rFonts w:hint="eastAsia"/>
                <w:vertAlign w:val="baseline"/>
                <w:lang w:val="en-US" w:eastAsia="zh-CN"/>
              </w:rPr>
              <w:t>描述：教务管理员使用系统对通过审核的课程安排授课地点和时间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前置条件：教务管理员已成功登录系统并具有对课程安排授课地点和时间的权限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eastAsia"/>
                <w:vertAlign w:val="baseline"/>
                <w:lang w:val="en-US" w:eastAsia="zh-CN"/>
              </w:rPr>
            </w:pPr>
            <w:r>
              <w:rPr>
                <w:rFonts w:hint="eastAsia"/>
                <w:vertAlign w:val="baseline"/>
                <w:lang w:val="en-US" w:eastAsia="zh-CN"/>
              </w:rPr>
              <w:t>主事件流：</w:t>
            </w:r>
          </w:p>
          <w:p>
            <w:pPr>
              <w:numPr>
                <w:ilvl w:val="0"/>
                <w:numId w:val="10"/>
              </w:numPr>
              <w:rPr>
                <w:rFonts w:hint="default"/>
                <w:vertAlign w:val="baseline"/>
                <w:lang w:val="en-US" w:eastAsia="zh-CN"/>
              </w:rPr>
            </w:pPr>
            <w:r>
              <w:rPr>
                <w:rFonts w:hint="eastAsia"/>
                <w:vertAlign w:val="baseline"/>
                <w:lang w:val="en-US" w:eastAsia="zh-CN"/>
              </w:rPr>
              <w:t>教务管理员选择安排授课时间和地点选项，用例开始</w:t>
            </w:r>
          </w:p>
          <w:p>
            <w:pPr>
              <w:numPr>
                <w:ilvl w:val="0"/>
                <w:numId w:val="10"/>
              </w:numPr>
              <w:rPr>
                <w:rFonts w:hint="default"/>
                <w:vertAlign w:val="baseline"/>
                <w:lang w:val="en-US" w:eastAsia="zh-CN"/>
              </w:rPr>
            </w:pPr>
            <w:r>
              <w:rPr>
                <w:rFonts w:hint="eastAsia"/>
                <w:vertAlign w:val="baseline"/>
                <w:lang w:val="en-US" w:eastAsia="zh-CN"/>
              </w:rPr>
              <w:t>系统显示当前需要安排的授课时间和地点的课程信息</w:t>
            </w:r>
          </w:p>
          <w:p>
            <w:pPr>
              <w:numPr>
                <w:ilvl w:val="0"/>
                <w:numId w:val="10"/>
              </w:numPr>
              <w:rPr>
                <w:rFonts w:hint="default"/>
                <w:vertAlign w:val="baseline"/>
                <w:lang w:val="en-US" w:eastAsia="zh-CN"/>
              </w:rPr>
            </w:pPr>
            <w:r>
              <w:rPr>
                <w:rFonts w:hint="eastAsia"/>
                <w:vertAlign w:val="baseline"/>
                <w:lang w:val="en-US" w:eastAsia="zh-CN"/>
              </w:rPr>
              <w:t>教务管理员选中课程</w:t>
            </w:r>
          </w:p>
          <w:p>
            <w:pPr>
              <w:numPr>
                <w:ilvl w:val="0"/>
                <w:numId w:val="10"/>
              </w:numPr>
              <w:rPr>
                <w:rFonts w:hint="default"/>
                <w:vertAlign w:val="baseline"/>
                <w:lang w:val="en-US" w:eastAsia="zh-CN"/>
              </w:rPr>
            </w:pPr>
            <w:r>
              <w:rPr>
                <w:rFonts w:hint="eastAsia"/>
                <w:vertAlign w:val="baseline"/>
                <w:lang w:val="en-US" w:eastAsia="zh-CN"/>
              </w:rPr>
              <w:t>教务管理员填写授课时间和地点表单</w:t>
            </w:r>
          </w:p>
          <w:p>
            <w:pPr>
              <w:numPr>
                <w:ilvl w:val="0"/>
                <w:numId w:val="10"/>
              </w:numPr>
              <w:ind w:left="0" w:leftChars="0" w:firstLine="0" w:firstLineChars="0"/>
              <w:rPr>
                <w:rFonts w:hint="default"/>
                <w:vertAlign w:val="baseline"/>
                <w:lang w:val="en-US" w:eastAsia="zh-CN"/>
              </w:rPr>
            </w:pPr>
            <w:r>
              <w:rPr>
                <w:rFonts w:hint="eastAsia"/>
                <w:vertAlign w:val="baseline"/>
                <w:lang w:val="en-US" w:eastAsia="zh-CN"/>
              </w:rPr>
              <w:t>教务管理员成功提交表单</w:t>
            </w:r>
          </w:p>
          <w:p>
            <w:pPr>
              <w:numPr>
                <w:ilvl w:val="0"/>
                <w:numId w:val="10"/>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A1：当前系统没有需要安排授课时间地点的课程</w:t>
            </w:r>
          </w:p>
          <w:p>
            <w:pPr>
              <w:numPr>
                <w:ilvl w:val="0"/>
                <w:numId w:val="0"/>
              </w:numPr>
              <w:rPr>
                <w:rFonts w:hint="eastAsia"/>
                <w:vertAlign w:val="baseline"/>
                <w:lang w:val="en-US" w:eastAsia="zh-CN"/>
              </w:rPr>
            </w:pPr>
            <w:r>
              <w:rPr>
                <w:rFonts w:hint="eastAsia"/>
                <w:vertAlign w:val="baseline"/>
                <w:lang w:val="en-US" w:eastAsia="zh-CN"/>
              </w:rPr>
              <w:t>A2：教务管理员填写表单格式不正确</w:t>
            </w:r>
          </w:p>
          <w:p>
            <w:pPr>
              <w:numPr>
                <w:ilvl w:val="0"/>
                <w:numId w:val="0"/>
              </w:numPr>
              <w:rPr>
                <w:rFonts w:hint="default"/>
                <w:vertAlign w:val="baseline"/>
                <w:lang w:val="en-US" w:eastAsia="zh-CN"/>
              </w:rPr>
            </w:pPr>
            <w:r>
              <w:rPr>
                <w:rFonts w:hint="eastAsia"/>
                <w:vertAlign w:val="baseline"/>
                <w:lang w:val="en-US" w:eastAsia="zh-CN"/>
              </w:rPr>
              <w:t>A3：教务管理员提交表单失败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default"/>
                <w:vertAlign w:val="baseline"/>
                <w:lang w:val="en-US" w:eastAsia="zh-CN"/>
              </w:rPr>
            </w:pPr>
            <w:r>
              <w:rPr>
                <w:rFonts w:hint="eastAsia"/>
                <w:vertAlign w:val="baseline"/>
                <w:lang w:val="en-US" w:eastAsia="zh-CN"/>
              </w:rPr>
              <w:t>后置条件：系统将提交成功的授课信息更新到数据库中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tbl>
      <w:tblPr>
        <w:tblStyle w:val="14"/>
        <w:tblpPr w:leftFromText="180" w:rightFromText="180" w:vertAnchor="text" w:horzAnchor="page" w:tblpX="2086" w:tblpY="5668"/>
        <w:tblOverlap w:val="never"/>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用例名称：机房信息管理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描述：机房管理员通过系统对机房信息进行增删改查等操作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角色：机房管理员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前置条件：机房管理员已成功登录系统并具有对机房信息的增删改查权限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11"/>
              </w:numPr>
              <w:rPr>
                <w:rFonts w:hint="default"/>
                <w:vertAlign w:val="baseline"/>
                <w:lang w:val="en-US" w:eastAsia="zh-CN"/>
              </w:rPr>
            </w:pPr>
            <w:r>
              <w:rPr>
                <w:rFonts w:hint="eastAsia"/>
                <w:vertAlign w:val="baseline"/>
                <w:lang w:val="en-US" w:eastAsia="zh-CN"/>
              </w:rPr>
              <w:t>机房管理员选择地机房信息进行管理选项，用例开始</w:t>
            </w:r>
          </w:p>
          <w:p>
            <w:pPr>
              <w:numPr>
                <w:ilvl w:val="0"/>
                <w:numId w:val="11"/>
              </w:numPr>
              <w:rPr>
                <w:rFonts w:hint="default"/>
                <w:vertAlign w:val="baseline"/>
                <w:lang w:val="en-US" w:eastAsia="zh-CN"/>
              </w:rPr>
            </w:pPr>
            <w:r>
              <w:rPr>
                <w:rFonts w:hint="eastAsia"/>
                <w:vertAlign w:val="baseline"/>
                <w:lang w:val="en-US" w:eastAsia="zh-CN"/>
              </w:rPr>
              <w:t>系统显示机房信息</w:t>
            </w:r>
          </w:p>
          <w:p>
            <w:pPr>
              <w:numPr>
                <w:ilvl w:val="0"/>
                <w:numId w:val="11"/>
              </w:numPr>
              <w:rPr>
                <w:rFonts w:hint="default"/>
                <w:vertAlign w:val="baseline"/>
                <w:lang w:val="en-US" w:eastAsia="zh-CN"/>
              </w:rPr>
            </w:pPr>
            <w:r>
              <w:rPr>
                <w:rFonts w:hint="eastAsia"/>
                <w:vertAlign w:val="baseline"/>
                <w:lang w:val="en-US" w:eastAsia="zh-CN"/>
              </w:rPr>
              <w:t>机房管理员选则对机房信息进行增删改查操作</w:t>
            </w:r>
          </w:p>
          <w:p>
            <w:pPr>
              <w:numPr>
                <w:ilvl w:val="0"/>
                <w:numId w:val="11"/>
              </w:numPr>
              <w:rPr>
                <w:rFonts w:hint="default"/>
                <w:vertAlign w:val="baseline"/>
                <w:lang w:val="en-US" w:eastAsia="zh-CN"/>
              </w:rPr>
            </w:pPr>
            <w:r>
              <w:rPr>
                <w:rFonts w:hint="eastAsia"/>
                <w:vertAlign w:val="baseline"/>
                <w:lang w:val="en-US" w:eastAsia="zh-CN"/>
              </w:rPr>
              <w:t>机房管理员提交操作结果</w:t>
            </w:r>
          </w:p>
          <w:p>
            <w:pPr>
              <w:numPr>
                <w:ilvl w:val="0"/>
                <w:numId w:val="11"/>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A1：机房管理员对信息修改不规范</w:t>
            </w:r>
          </w:p>
          <w:p>
            <w:pPr>
              <w:numPr>
                <w:ilvl w:val="0"/>
                <w:numId w:val="0"/>
              </w:numPr>
              <w:rPr>
                <w:rFonts w:hint="default"/>
                <w:vertAlign w:val="baseline"/>
                <w:lang w:val="en-US" w:eastAsia="zh-CN"/>
              </w:rPr>
            </w:pPr>
            <w:r>
              <w:rPr>
                <w:rFonts w:hint="eastAsia"/>
                <w:vertAlign w:val="baseline"/>
                <w:lang w:val="en-US" w:eastAsia="zh-CN"/>
              </w:rPr>
              <w:t>A2：机房管理员提交管理信息失败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后置条件：系统将增删改查成功的信息更新到数据库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
    <w:p/>
    <w:p>
      <w:pPr>
        <w:rPr>
          <w:rFonts w:hint="eastAsia" w:eastAsiaTheme="minorEastAsia"/>
          <w:lang w:val="en-US" w:eastAsia="zh-CN"/>
        </w:rPr>
      </w:pPr>
    </w:p>
    <w:tbl>
      <w:tblPr>
        <w:tblStyle w:val="14"/>
        <w:tblpPr w:leftFromText="180" w:rightFromText="180" w:vertAnchor="text" w:horzAnchor="page" w:tblpX="2031" w:tblpY="671"/>
        <w:tblOverlap w:val="never"/>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用例名称：安排实验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描述：机房管理员通过系统对实验进行安排操作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角色：机房管理员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前置条件：机房管理员已成功登录系统并具有对实验安排权限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12"/>
              </w:numPr>
              <w:rPr>
                <w:rFonts w:hint="default"/>
                <w:vertAlign w:val="baseline"/>
                <w:lang w:val="en-US" w:eastAsia="zh-CN"/>
              </w:rPr>
            </w:pPr>
            <w:r>
              <w:rPr>
                <w:rFonts w:hint="eastAsia"/>
                <w:vertAlign w:val="baseline"/>
                <w:lang w:val="en-US" w:eastAsia="zh-CN"/>
              </w:rPr>
              <w:t>机房管理员选择安排实验选项，用例开始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系统显示需要安排的实验课程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机房管理员选中实验课程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机房管理员填写实验地点和时间表单</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机房管理员成功提交表单</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default"/>
                <w:vertAlign w:val="baseline"/>
                <w:lang w:val="en-US" w:eastAsia="zh-CN"/>
              </w:rPr>
            </w:pPr>
            <w:r>
              <w:rPr>
                <w:rFonts w:hint="eastAsia"/>
                <w:vertAlign w:val="baseline"/>
                <w:lang w:val="en-US" w:eastAsia="zh-CN"/>
              </w:rPr>
              <w:t>A1：当前系统没有需要安排的实验课程</w:t>
            </w:r>
          </w:p>
          <w:p>
            <w:pPr>
              <w:numPr>
                <w:ilvl w:val="0"/>
                <w:numId w:val="0"/>
              </w:numPr>
              <w:rPr>
                <w:rFonts w:hint="eastAsia"/>
                <w:vertAlign w:val="baseline"/>
                <w:lang w:val="en-US" w:eastAsia="zh-CN"/>
              </w:rPr>
            </w:pPr>
            <w:r>
              <w:rPr>
                <w:rFonts w:hint="eastAsia"/>
                <w:vertAlign w:val="baseline"/>
                <w:lang w:val="en-US" w:eastAsia="zh-CN"/>
              </w:rPr>
              <w:t>A2：机房管理员填写表单信息不规范</w:t>
            </w:r>
          </w:p>
          <w:p>
            <w:pPr>
              <w:numPr>
                <w:ilvl w:val="0"/>
                <w:numId w:val="0"/>
              </w:numPr>
              <w:rPr>
                <w:rFonts w:hint="default"/>
                <w:vertAlign w:val="baseline"/>
                <w:lang w:val="en-US" w:eastAsia="zh-CN"/>
              </w:rPr>
            </w:pPr>
            <w:r>
              <w:rPr>
                <w:rFonts w:hint="eastAsia"/>
                <w:vertAlign w:val="baseline"/>
                <w:lang w:val="en-US" w:eastAsia="zh-CN"/>
              </w:rPr>
              <w:t>A3：机房管理员提交失败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后置条件：系统将实验安排信息更新到数据库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
    <w:p/>
    <w:p/>
    <w:p/>
    <w:p/>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p>
    <w:p>
      <w:pPr>
        <w:pStyle w:val="24"/>
        <w:numPr>
          <w:ilvl w:val="0"/>
          <w:numId w:val="0"/>
        </w:numPr>
        <w:ind w:left="360" w:leftChars="0"/>
        <w:rPr>
          <w:rFonts w:ascii="宋体" w:hAnsi="宋体" w:eastAsia="宋体" w:cs="宋体"/>
          <w:kern w:val="0"/>
          <w:sz w:val="24"/>
          <w:szCs w:val="24"/>
          <w:lang w:val="en-US" w:eastAsia="zh-CN" w:bidi="ar"/>
        </w:rPr>
      </w:pPr>
    </w:p>
    <w:p>
      <w:pPr>
        <w:pStyle w:val="24"/>
        <w:numPr>
          <w:ilvl w:val="0"/>
          <w:numId w:val="0"/>
        </w:numPr>
        <w:ind w:left="360" w:leftChars="0"/>
        <w:rPr>
          <w:rFonts w:hint="default" w:ascii="宋体" w:hAnsi="宋体" w:eastAsia="宋体" w:cs="宋体"/>
          <w:kern w:val="0"/>
          <w:sz w:val="24"/>
          <w:szCs w:val="24"/>
          <w:lang w:val="en-US" w:eastAsia="zh-CN" w:bidi="ar"/>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tabs>
          <w:tab w:val="left" w:pos="1819"/>
        </w:tabs>
        <w:bidi w:val="0"/>
        <w:ind w:leftChars="0"/>
        <w:jc w:val="left"/>
        <w:rPr>
          <w:rFonts w:hint="eastAsia"/>
          <w:b/>
          <w:bCs/>
          <w:sz w:val="32"/>
          <w:szCs w:val="32"/>
          <w:lang w:val="en-US" w:eastAsia="zh-CN"/>
        </w:rPr>
      </w:pPr>
      <w:r>
        <w:rPr>
          <w:rFonts w:hint="eastAsia"/>
          <w:b/>
          <w:bCs/>
          <w:sz w:val="32"/>
          <w:szCs w:val="32"/>
          <w:lang w:val="en-US" w:eastAsia="zh-CN"/>
        </w:rPr>
        <w:t>2.数据库设计</w:t>
      </w:r>
    </w:p>
    <w:p>
      <w:pPr>
        <w:numPr>
          <w:ilvl w:val="0"/>
          <w:numId w:val="0"/>
        </w:numPr>
        <w:tabs>
          <w:tab w:val="left" w:pos="1819"/>
        </w:tabs>
        <w:bidi w:val="0"/>
        <w:ind w:leftChars="0"/>
        <w:jc w:val="left"/>
        <w:rPr>
          <w:rFonts w:hint="default"/>
          <w:b w:val="0"/>
          <w:bCs w:val="0"/>
          <w:sz w:val="32"/>
          <w:szCs w:val="32"/>
          <w:lang w:val="en-US" w:eastAsia="zh-CN"/>
        </w:rPr>
      </w:pPr>
      <w:r>
        <w:rPr>
          <w:rFonts w:hint="eastAsia"/>
          <w:b w:val="0"/>
          <w:bCs w:val="0"/>
          <w:sz w:val="32"/>
          <w:szCs w:val="32"/>
          <w:lang w:val="en-US" w:eastAsia="zh-CN"/>
        </w:rPr>
        <w:t>2.1实体关系建模</w:t>
      </w:r>
    </w:p>
    <w:p>
      <w:pPr>
        <w:pStyle w:val="24"/>
        <w:numPr>
          <w:ilvl w:val="0"/>
          <w:numId w:val="0"/>
        </w:numPr>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Files\\494740586\\Image\\Group\\0YUW4Q8$H[UBWL{RMQPOZFD.png"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6" o:spt="75" alt="IMG_256" type="#_x0000_t75" style="height:218.55pt;width:425.25pt;" filled="f" o:preferrelative="t" stroked="f" coordsize="21600,21600">
            <v:path/>
            <v:fill on="f" focussize="0,0"/>
            <v:stroke on="f"/>
            <v:imagedata r:id="rId7"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Files\\494740586\\Image\\Group\\)IIN`{8XIAID$ZGDUS~{3A1.png"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7" o:spt="75" alt="IMG_256" type="#_x0000_t75" style="height:304.65pt;width:439.55pt;" filled="f" o:preferrelative="t" stroked="f" coordsize="21600,21600">
            <v:path/>
            <v:fill on="f" focussize="0,0"/>
            <v:stroke on="f"/>
            <v:imagedata r:id="rId8" o:title="IMG_256"/>
            <o:lock v:ext="edit" aspectratio="t"/>
            <w10:wrap type="none"/>
            <w10:anchorlock/>
          </v:shape>
        </w:pict>
      </w:r>
      <w:r>
        <w:rPr>
          <w:rFonts w:ascii="宋体" w:hAnsi="宋体" w:eastAsia="宋体" w:cs="宋体"/>
          <w:kern w:val="0"/>
          <w:sz w:val="24"/>
          <w:szCs w:val="24"/>
          <w:lang w:val="en-US" w:eastAsia="zh-CN" w:bidi="ar"/>
        </w:rPr>
        <w:fldChar w:fldCharType="end"/>
      </w:r>
    </w:p>
    <w:p>
      <w:pPr>
        <w:pStyle w:val="24"/>
        <w:numPr>
          <w:ilvl w:val="0"/>
          <w:numId w:val="0"/>
        </w:numPr>
        <w:ind w:left="360" w:leftChars="0"/>
        <w:rPr>
          <w:rFonts w:ascii="宋体" w:hAnsi="宋体" w:eastAsia="宋体" w:cs="宋体"/>
          <w:kern w:val="0"/>
          <w:sz w:val="24"/>
          <w:szCs w:val="24"/>
          <w:lang w:val="en-US" w:eastAsia="zh-CN" w:bidi="ar"/>
        </w:rPr>
      </w:pPr>
    </w:p>
    <w:p>
      <w:pPr>
        <w:pStyle w:val="24"/>
        <w:numPr>
          <w:ilvl w:val="0"/>
          <w:numId w:val="0"/>
        </w:numPr>
        <w:ind w:left="360" w:leftChars="0"/>
        <w:rPr>
          <w:sz w:val="28"/>
          <w:szCs w:val="28"/>
        </w:rPr>
      </w:pPr>
      <w:r>
        <w:rPr>
          <w:rFonts w:hint="eastAsia"/>
          <w:sz w:val="28"/>
          <w:szCs w:val="28"/>
          <w:lang w:val="en-US" w:eastAsia="zh-CN"/>
        </w:rPr>
        <w:t>2.2</w:t>
      </w:r>
      <w:r>
        <w:rPr>
          <w:rFonts w:hint="eastAsia"/>
          <w:sz w:val="28"/>
          <w:szCs w:val="28"/>
        </w:rPr>
        <w:t>数据库设计</w:t>
      </w:r>
    </w:p>
    <w:p>
      <w:pPr>
        <w:spacing w:line="440" w:lineRule="exact"/>
        <w:ind w:firstLine="3795" w:firstLineChars="1800"/>
        <w:rPr>
          <w:rFonts w:hint="eastAsia" w:eastAsiaTheme="minorEastAsia"/>
          <w:sz w:val="24"/>
          <w:lang w:eastAsia="zh-CN"/>
        </w:rPr>
      </w:pPr>
      <w:r>
        <w:rPr>
          <w:rFonts w:hint="eastAsia" w:ascii="宋体" w:hAnsi="宋体"/>
          <w:b/>
          <w:bCs/>
          <w:color w:val="000000"/>
          <w:szCs w:val="21"/>
        </w:rPr>
        <w:t>表</w:t>
      </w:r>
      <w:r>
        <w:rPr>
          <w:rFonts w:ascii="宋体" w:hAnsi="宋体"/>
          <w:b/>
          <w:bCs/>
          <w:color w:val="000000"/>
          <w:szCs w:val="21"/>
        </w:rPr>
        <w:t>2-1</w:t>
      </w:r>
      <w:r>
        <w:rPr>
          <w:rFonts w:hint="eastAsia" w:ascii="宋体" w:hAnsi="宋体"/>
          <w:b/>
          <w:bCs/>
          <w:color w:val="000000"/>
          <w:szCs w:val="21"/>
        </w:rPr>
        <w:t xml:space="preserve"> </w:t>
      </w:r>
      <w:r>
        <w:rPr>
          <w:rFonts w:hint="eastAsia" w:ascii="宋体" w:hAnsi="宋体"/>
          <w:b/>
          <w:bCs/>
          <w:szCs w:val="21"/>
          <w:lang w:val="en-US" w:eastAsia="zh-CN"/>
        </w:rPr>
        <w:t>课程表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课程号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Cteacher</w:t>
            </w:r>
          </w:p>
        </w:tc>
        <w:tc>
          <w:tcPr>
            <w:tcW w:w="2849" w:type="dxa"/>
          </w:tcPr>
          <w:p>
            <w:pPr>
              <w:spacing w:line="440" w:lineRule="exact"/>
              <w:jc w:val="center"/>
              <w:rPr>
                <w:szCs w:val="21"/>
              </w:rPr>
            </w:pPr>
            <w:r>
              <w:rPr>
                <w:szCs w:val="21"/>
              </w:rPr>
              <w:t>VARCHAR(</w:t>
            </w:r>
            <w:r>
              <w:rPr>
                <w:rFonts w:hint="eastAsia"/>
                <w:szCs w:val="21"/>
                <w:lang w:val="en-US" w:eastAsia="zh-CN"/>
              </w:rPr>
              <w:t>20</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主讲教师</w:t>
            </w:r>
          </w:p>
        </w:tc>
        <w:tc>
          <w:tcPr>
            <w:tcW w:w="1396" w:type="dxa"/>
          </w:tcPr>
          <w:p>
            <w:pPr>
              <w:spacing w:line="440" w:lineRule="exact"/>
              <w:jc w:val="center"/>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Credit</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学分</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Period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 xml:space="preserve"> 学时</w:t>
            </w:r>
          </w:p>
        </w:tc>
        <w:tc>
          <w:tcPr>
            <w:tcW w:w="1396" w:type="dxa"/>
          </w:tcPr>
          <w:p>
            <w:pPr>
              <w:spacing w:line="440" w:lineRule="exact"/>
              <w:jc w:val="center"/>
              <w:rPr>
                <w:szCs w:val="21"/>
              </w:rPr>
            </w:pPr>
            <w:r>
              <w:rPr>
                <w:szCs w:val="21"/>
              </w:rPr>
              <w:t>Not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2</w:t>
      </w:r>
      <w:r>
        <w:rPr>
          <w:rFonts w:hint="eastAsia" w:ascii="宋体" w:hAnsi="宋体"/>
          <w:b/>
          <w:bCs/>
          <w:color w:val="000000"/>
          <w:szCs w:val="21"/>
        </w:rPr>
        <w:t xml:space="preserve"> </w:t>
      </w:r>
      <w:r>
        <w:rPr>
          <w:rFonts w:hint="eastAsia" w:ascii="宋体" w:hAnsi="宋体"/>
          <w:b/>
          <w:bCs/>
          <w:color w:val="000000"/>
          <w:szCs w:val="21"/>
          <w:lang w:val="en-US" w:eastAsia="zh-CN"/>
        </w:rPr>
        <w:t>学生表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学生名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Ssex</w:t>
            </w:r>
          </w:p>
        </w:tc>
        <w:tc>
          <w:tcPr>
            <w:tcW w:w="2849" w:type="dxa"/>
          </w:tcPr>
          <w:p>
            <w:pPr>
              <w:spacing w:line="440" w:lineRule="exact"/>
              <w:jc w:val="center"/>
              <w:rPr>
                <w:szCs w:val="21"/>
              </w:rPr>
            </w:pPr>
            <w:r>
              <w:rPr>
                <w:szCs w:val="21"/>
              </w:rPr>
              <w:t>VARCHAR(</w:t>
            </w:r>
            <w:r>
              <w:rPr>
                <w:rFonts w:hint="eastAsia"/>
                <w:szCs w:val="21"/>
                <w:lang w:val="en-US" w:eastAsia="zh-CN"/>
              </w:rPr>
              <w:t>4</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Sage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年龄</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 xml:space="preserve"> 班级号</w:t>
            </w:r>
          </w:p>
        </w:tc>
        <w:tc>
          <w:tcPr>
            <w:tcW w:w="1396" w:type="dxa"/>
          </w:tcPr>
          <w:p>
            <w:pPr>
              <w:spacing w:line="440" w:lineRule="exact"/>
              <w:jc w:val="center"/>
              <w:rPr>
                <w:szCs w:val="21"/>
              </w:rPr>
            </w:pPr>
            <w:r>
              <w:rPr>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Sdept</w:t>
            </w:r>
          </w:p>
        </w:tc>
        <w:tc>
          <w:tcPr>
            <w:tcW w:w="2849" w:type="dxa"/>
          </w:tcPr>
          <w:p>
            <w:pPr>
              <w:spacing w:line="440" w:lineRule="exact"/>
              <w:jc w:val="center"/>
              <w:rPr>
                <w:rFonts w:hint="eastAsia" w:eastAsiaTheme="minorEastAsia"/>
                <w:szCs w:val="21"/>
                <w:lang w:eastAsia="zh-CN"/>
              </w:rPr>
            </w:pPr>
            <w:r>
              <w:rPr>
                <w:szCs w:val="21"/>
              </w:rPr>
              <w:t>VARCHAR(</w:t>
            </w:r>
            <w:r>
              <w:rPr>
                <w:rFonts w:hint="eastAsia"/>
                <w:szCs w:val="21"/>
                <w:lang w:val="en-US" w:eastAsia="zh-CN"/>
              </w:rPr>
              <w:t>4</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 xml:space="preserve"> 院系</w:t>
            </w:r>
          </w:p>
        </w:tc>
        <w:tc>
          <w:tcPr>
            <w:tcW w:w="1396" w:type="dxa"/>
          </w:tcPr>
          <w:p>
            <w:pPr>
              <w:spacing w:line="440" w:lineRule="exact"/>
              <w:jc w:val="center"/>
              <w:rPr>
                <w:szCs w:val="21"/>
              </w:rPr>
            </w:pPr>
            <w:r>
              <w:rPr>
                <w:szCs w:val="21"/>
              </w:rPr>
              <w:t>Not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3</w:t>
      </w:r>
      <w:r>
        <w:rPr>
          <w:rFonts w:hint="eastAsia" w:ascii="宋体" w:hAnsi="宋体"/>
          <w:b/>
          <w:bCs/>
          <w:color w:val="000000"/>
          <w:szCs w:val="21"/>
        </w:rPr>
        <w:t xml:space="preserve"> </w:t>
      </w:r>
      <w:r>
        <w:rPr>
          <w:rFonts w:hint="eastAsia" w:ascii="宋体" w:hAnsi="宋体"/>
          <w:b/>
          <w:bCs/>
          <w:color w:val="000000"/>
          <w:szCs w:val="21"/>
          <w:lang w:val="en-US" w:eastAsia="zh-CN"/>
        </w:rPr>
        <w:t>教师表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教师编号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教师名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Tsex</w:t>
            </w:r>
          </w:p>
        </w:tc>
        <w:tc>
          <w:tcPr>
            <w:tcW w:w="2849" w:type="dxa"/>
          </w:tcPr>
          <w:p>
            <w:pPr>
              <w:spacing w:line="440" w:lineRule="exact"/>
              <w:jc w:val="center"/>
              <w:rPr>
                <w:szCs w:val="21"/>
              </w:rPr>
            </w:pPr>
            <w:r>
              <w:rPr>
                <w:szCs w:val="21"/>
              </w:rPr>
              <w:t>VARCHAR(</w:t>
            </w:r>
            <w:r>
              <w:rPr>
                <w:rFonts w:hint="eastAsia"/>
                <w:szCs w:val="21"/>
                <w:lang w:val="en-US" w:eastAsia="zh-CN"/>
              </w:rPr>
              <w:t>4</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Duty</w:t>
            </w:r>
          </w:p>
        </w:tc>
        <w:tc>
          <w:tcPr>
            <w:tcW w:w="2849" w:type="dxa"/>
          </w:tcPr>
          <w:p>
            <w:pPr>
              <w:spacing w:line="440" w:lineRule="exact"/>
              <w:jc w:val="center"/>
              <w:rPr>
                <w:rFonts w:hint="eastAsia" w:eastAsiaTheme="minorEastAsia"/>
                <w:szCs w:val="21"/>
                <w:lang w:eastAsia="zh-CN"/>
              </w:rPr>
            </w:pPr>
            <w:r>
              <w:rPr>
                <w:szCs w:val="21"/>
              </w:rPr>
              <w:t>VARCHAR(</w:t>
            </w:r>
            <w:r>
              <w:rPr>
                <w:rFonts w:hint="eastAsia"/>
                <w:szCs w:val="21"/>
              </w:rPr>
              <w:t>2</w:t>
            </w:r>
            <w:r>
              <w:rPr>
                <w:szCs w:val="21"/>
              </w:rPr>
              <w:t>0)</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职务</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4 班级表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Class</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班级号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班级名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Classtaecher</w:t>
            </w:r>
          </w:p>
        </w:tc>
        <w:tc>
          <w:tcPr>
            <w:tcW w:w="2849" w:type="dxa"/>
          </w:tcPr>
          <w:p>
            <w:pPr>
              <w:spacing w:line="440" w:lineRule="exact"/>
              <w:jc w:val="center"/>
              <w:rPr>
                <w:szCs w:val="21"/>
              </w:rPr>
            </w:pPr>
            <w:r>
              <w:rPr>
                <w:szCs w:val="21"/>
              </w:rPr>
              <w:t>VARCHAR(</w:t>
            </w:r>
            <w:r>
              <w:rPr>
                <w:rFonts w:hint="eastAsia"/>
                <w:szCs w:val="21"/>
                <w:lang w:val="en-US" w:eastAsia="zh-CN"/>
              </w:rPr>
              <w:t>20</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班主任</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年级</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Number</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人数</w:t>
            </w:r>
          </w:p>
        </w:tc>
        <w:tc>
          <w:tcPr>
            <w:tcW w:w="1396" w:type="dxa"/>
          </w:tcPr>
          <w:p>
            <w:pPr>
              <w:spacing w:line="440" w:lineRule="exact"/>
              <w:jc w:val="center"/>
              <w:rPr>
                <w:szCs w:val="21"/>
              </w:rPr>
            </w:pPr>
            <w:r>
              <w:rPr>
                <w:rFonts w:hint="eastAsia"/>
                <w:szCs w:val="21"/>
              </w:rPr>
              <w:t>Not</w:t>
            </w:r>
            <w:r>
              <w:rPr>
                <w:szCs w:val="21"/>
              </w:rPr>
              <w:t xml:space="preserve"> Null</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tabs>
          <w:tab w:val="left" w:pos="1947"/>
        </w:tabs>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5 申请开课表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Applynumber</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申请编号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Tno</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申请人编号</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Applytime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Date</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申请时间</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Experiment</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Int</w:t>
            </w:r>
          </w:p>
        </w:tc>
        <w:tc>
          <w:tcPr>
            <w:tcW w:w="1813" w:type="dxa"/>
          </w:tcPr>
          <w:p>
            <w:pPr>
              <w:spacing w:line="440" w:lineRule="exact"/>
              <w:ind w:firstLine="420" w:firstLineChars="200"/>
              <w:rPr>
                <w:rFonts w:hint="default" w:eastAsiaTheme="minorEastAsia"/>
                <w:szCs w:val="21"/>
                <w:lang w:val="en-US" w:eastAsia="zh-CN"/>
              </w:rPr>
            </w:pPr>
            <w:r>
              <w:rPr>
                <w:rFonts w:hint="eastAsia"/>
                <w:szCs w:val="21"/>
                <w:lang w:val="en-US" w:eastAsia="zh-CN"/>
              </w:rPr>
              <w:t>实验有无</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Cname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人数</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Cname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default" w:eastAsiaTheme="minorEastAsia"/>
                <w:szCs w:val="21"/>
                <w:lang w:val="en-US" w:eastAsia="zh-CN"/>
              </w:rPr>
            </w:pPr>
            <w:r>
              <w:rPr>
                <w:rFonts w:hint="eastAsia" w:eastAsiaTheme="minorEastAsia"/>
                <w:szCs w:val="21"/>
                <w:lang w:val="en-US" w:eastAsia="zh-CN"/>
              </w:rPr>
              <w:t>课程名</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6 教务管理员表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教务员编号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教务员姓名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Asex</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VARCHAR（4）</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7 机房管理员表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Mno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机房管理员编号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Mname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机房管理员姓名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Msex</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VARCHAR（4）</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8 选课信息表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Selectsno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选课号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Begintime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Date</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开课时间</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Tname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主讲教师</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学分</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Experiment</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实验有无</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Period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学时</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Numberofpeople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已选人数</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Toppeople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限选人数</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rPr>
          <w:rFonts w:hint="default"/>
          <w:lang w:val="en-US" w:eastAsia="zh-CN"/>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9 成绩表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Cno</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课程号</w:t>
            </w:r>
          </w:p>
        </w:tc>
        <w:tc>
          <w:tcPr>
            <w:tcW w:w="1396" w:type="dxa"/>
          </w:tcPr>
          <w:p>
            <w:pPr>
              <w:spacing w:line="440" w:lineRule="exact"/>
              <w:jc w:val="center"/>
              <w:rPr>
                <w:rFonts w:hint="eastAsia" w:eastAsia="宋体"/>
                <w:szCs w:val="21"/>
                <w:lang w:eastAsia="zh-CN"/>
              </w:rPr>
            </w:pPr>
            <w:r>
              <w:rPr>
                <w:szCs w:val="21"/>
              </w:rPr>
              <w:t>PK</w:t>
            </w:r>
            <w:r>
              <w:rPr>
                <w:rFonts w:hint="eastAsia"/>
                <w:szCs w:val="21"/>
              </w:rPr>
              <w:t>（主键</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成绩</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szCs w:val="21"/>
                <w:lang w:val="en-US" w:eastAsia="zh-CN"/>
              </w:rPr>
            </w:pPr>
            <w:r>
              <w:rPr>
                <w:rFonts w:hint="eastAsia"/>
                <w:szCs w:val="21"/>
                <w:lang w:val="en-US" w:eastAsia="zh-CN"/>
              </w:rPr>
              <w:t>Sname</w:t>
            </w:r>
          </w:p>
        </w:tc>
        <w:tc>
          <w:tcPr>
            <w:tcW w:w="2849" w:type="dxa"/>
          </w:tcPr>
          <w:p>
            <w:pPr>
              <w:spacing w:line="440" w:lineRule="exact"/>
              <w:jc w:val="center"/>
              <w:rPr>
                <w:rFonts w:hint="eastAsia"/>
                <w:szCs w:val="21"/>
                <w:lang w:val="en-US" w:eastAsia="zh-CN"/>
              </w:rPr>
            </w:pPr>
            <w:r>
              <w:rPr>
                <w:rFonts w:hint="eastAsia"/>
                <w:szCs w:val="21"/>
                <w:lang w:val="en-US" w:eastAsia="zh-CN"/>
              </w:rPr>
              <w:t>VARCHAR（20）</w:t>
            </w:r>
          </w:p>
        </w:tc>
        <w:tc>
          <w:tcPr>
            <w:tcW w:w="1813" w:type="dxa"/>
          </w:tcPr>
          <w:p>
            <w:pPr>
              <w:spacing w:line="440" w:lineRule="exact"/>
              <w:jc w:val="center"/>
              <w:rPr>
                <w:rFonts w:hint="default"/>
                <w:szCs w:val="21"/>
                <w:lang w:val="en-US" w:eastAsia="zh-CN"/>
              </w:rPr>
            </w:pPr>
            <w:r>
              <w:rPr>
                <w:rFonts w:hint="eastAsia"/>
                <w:szCs w:val="21"/>
                <w:lang w:val="en-US" w:eastAsia="zh-CN"/>
              </w:rPr>
              <w:t>姓名</w:t>
            </w:r>
          </w:p>
        </w:tc>
        <w:tc>
          <w:tcPr>
            <w:tcW w:w="1396" w:type="dxa"/>
          </w:tcPr>
          <w:p>
            <w:pPr>
              <w:spacing w:line="440" w:lineRule="exact"/>
              <w:jc w:val="center"/>
              <w:rPr>
                <w:rFonts w:hint="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szCs w:val="21"/>
                <w:lang w:val="en-US" w:eastAsia="zh-CN"/>
              </w:rPr>
            </w:pPr>
            <w:r>
              <w:rPr>
                <w:rFonts w:hint="eastAsia"/>
                <w:szCs w:val="21"/>
                <w:lang w:val="en-US" w:eastAsia="zh-CN"/>
              </w:rPr>
              <w:t>Cname</w:t>
            </w:r>
          </w:p>
        </w:tc>
        <w:tc>
          <w:tcPr>
            <w:tcW w:w="2849" w:type="dxa"/>
          </w:tcPr>
          <w:p>
            <w:pPr>
              <w:spacing w:line="440" w:lineRule="exact"/>
              <w:jc w:val="center"/>
              <w:rPr>
                <w:rFonts w:hint="eastAsia"/>
                <w:szCs w:val="21"/>
                <w:lang w:val="en-US" w:eastAsia="zh-CN"/>
              </w:rPr>
            </w:pPr>
            <w:r>
              <w:rPr>
                <w:rFonts w:hint="eastAsia"/>
                <w:szCs w:val="21"/>
                <w:lang w:val="en-US" w:eastAsia="zh-CN"/>
              </w:rPr>
              <w:t>VARCHAR（20）</w:t>
            </w:r>
          </w:p>
        </w:tc>
        <w:tc>
          <w:tcPr>
            <w:tcW w:w="1813" w:type="dxa"/>
          </w:tcPr>
          <w:p>
            <w:pPr>
              <w:spacing w:line="440" w:lineRule="exact"/>
              <w:jc w:val="center"/>
              <w:rPr>
                <w:rFonts w:hint="default"/>
                <w:szCs w:val="21"/>
                <w:lang w:val="en-US" w:eastAsia="zh-CN"/>
              </w:rPr>
            </w:pPr>
            <w:r>
              <w:rPr>
                <w:rFonts w:hint="eastAsia"/>
                <w:szCs w:val="21"/>
                <w:lang w:val="en-US" w:eastAsia="zh-CN"/>
              </w:rPr>
              <w:t>课程名</w:t>
            </w:r>
          </w:p>
        </w:tc>
        <w:tc>
          <w:tcPr>
            <w:tcW w:w="1396" w:type="dxa"/>
          </w:tcPr>
          <w:p>
            <w:pPr>
              <w:spacing w:line="440" w:lineRule="exact"/>
              <w:jc w:val="center"/>
              <w:rPr>
                <w:rFonts w:hint="eastAsia"/>
                <w:szCs w:val="21"/>
                <w:lang w:val="en-US" w:eastAsia="zh-CN"/>
              </w:rPr>
            </w:pPr>
            <w:r>
              <w:rPr>
                <w:rFonts w:hint="eastAsia"/>
                <w:szCs w:val="21"/>
                <w:lang w:val="en-US" w:eastAsia="zh-CN"/>
              </w:rPr>
              <w:t>Not null</w:t>
            </w:r>
          </w:p>
        </w:tc>
      </w:tr>
    </w:tbl>
    <w:p>
      <w:pPr>
        <w:rPr>
          <w:rFonts w:hint="default"/>
          <w:lang w:val="en-US" w:eastAsia="zh-CN"/>
        </w:rPr>
      </w:pPr>
    </w:p>
    <w:p>
      <w:pPr>
        <w:tabs>
          <w:tab w:val="left" w:pos="1947"/>
        </w:tabs>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10 实验表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实验编号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实验名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负责教师</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eastAsiaTheme="minorEastAsia"/>
                <w:szCs w:val="21"/>
                <w:lang w:val="en-US" w:eastAsia="zh-CN"/>
              </w:rPr>
              <w:t>Place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default" w:eastAsiaTheme="minorEastAsia"/>
                <w:szCs w:val="21"/>
                <w:lang w:val="en-US" w:eastAsia="zh-CN"/>
              </w:rPr>
            </w:pPr>
            <w:r>
              <w:rPr>
                <w:rFonts w:hint="eastAsia"/>
                <w:szCs w:val="21"/>
                <w:lang w:val="en-US" w:eastAsia="zh-CN"/>
              </w:rPr>
              <w:t>地点</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Etime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Date</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时间</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11 用户登录表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Account</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Password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密码</w:t>
            </w:r>
          </w:p>
        </w:tc>
        <w:tc>
          <w:tcPr>
            <w:tcW w:w="1396" w:type="dxa"/>
          </w:tcPr>
          <w:p>
            <w:pPr>
              <w:spacing w:line="440" w:lineRule="exact"/>
              <w:jc w:val="center"/>
              <w:rPr>
                <w:rFonts w:hint="eastAsia" w:eastAsia="宋体"/>
                <w:szCs w:val="21"/>
                <w:lang w:eastAsia="zh-CN"/>
              </w:rPr>
            </w:pPr>
            <w:r>
              <w:rPr>
                <w:szCs w:val="21"/>
              </w:rPr>
              <w:t>PK</w:t>
            </w:r>
            <w:r>
              <w:rPr>
                <w:rFonts w:hint="eastAsia"/>
                <w:szCs w:val="21"/>
              </w:rPr>
              <w:t>（主键</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权限</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类别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rPr>
          <w:rFonts w:hint="default"/>
          <w:lang w:val="en-US" w:eastAsia="zh-CN"/>
        </w:rPr>
      </w:pPr>
    </w:p>
    <w:p>
      <w:pPr>
        <w:pStyle w:val="24"/>
        <w:numPr>
          <w:ilvl w:val="0"/>
          <w:numId w:val="0"/>
        </w:numPr>
        <w:ind w:left="360" w:leftChars="0"/>
      </w:pPr>
    </w:p>
    <w:p>
      <w:pPr>
        <w:pStyle w:val="24"/>
        <w:numPr>
          <w:ilvl w:val="0"/>
          <w:numId w:val="0"/>
        </w:numPr>
        <w:ind w:left="360" w:leftChars="0"/>
      </w:pPr>
      <w:r>
        <w:rPr>
          <w:rFonts w:hint="eastAsia"/>
          <w:sz w:val="28"/>
          <w:szCs w:val="28"/>
          <w:lang w:val="en-US" w:eastAsia="zh-CN"/>
        </w:rPr>
        <w:t>2.3</w:t>
      </w:r>
      <w:r>
        <w:rPr>
          <w:rFonts w:hint="eastAsia"/>
          <w:sz w:val="28"/>
          <w:szCs w:val="28"/>
        </w:rPr>
        <w:t>界面设计</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p>
    <w:p>
      <w:pPr>
        <w:rPr>
          <w:rFonts w:hint="eastAsia"/>
          <w:b/>
          <w:bCs/>
          <w:lang w:val="en-US" w:eastAsia="zh-CN"/>
        </w:rPr>
      </w:pPr>
      <w:r>
        <w:rPr>
          <w:rFonts w:hint="eastAsia"/>
          <w:b/>
          <w:bCs/>
          <w:lang w:val="en-US" w:eastAsia="zh-CN"/>
        </w:rPr>
        <w:t>2.3.1教务管理员界面及系统登录界面（16204102-金伟莉）</w:t>
      </w:r>
    </w:p>
    <w:p>
      <w:pPr>
        <w:rPr>
          <w:rFonts w:hint="default"/>
          <w:lang w:val="en-US" w:eastAsia="zh-CN"/>
        </w:rPr>
      </w:pPr>
    </w:p>
    <w:p>
      <w:pPr>
        <w:rPr>
          <w:rFonts w:hint="default" w:eastAsiaTheme="minorEastAsia"/>
          <w:lang w:val="en-US" w:eastAsia="zh-CN"/>
        </w:rPr>
      </w:pPr>
      <w:r>
        <w:rPr>
          <w:rFonts w:hint="eastAsia"/>
          <w:lang w:val="en-US" w:eastAsia="zh-CN"/>
        </w:rPr>
        <w:t>登录界面，登录界面可根据账号密码，将用户分类，分别进入教师、学生、教务不同管理界面。</w:t>
      </w:r>
    </w:p>
    <w:p>
      <w:r>
        <w:pict>
          <v:shape id="_x0000_i1028" o:spt="75" type="#_x0000_t75" style="height:215.75pt;width:414.7pt;" filled="f" o:preferrelative="t" stroked="f" coordsize="21600,21600">
            <v:path/>
            <v:fill on="f" focussize="0,0"/>
            <v:stroke on="f"/>
            <v:imagedata r:id="rId9" o:title=""/>
            <o:lock v:ext="edit" aspectratio="t"/>
            <w10:wrap type="none"/>
            <w10:anchorlock/>
          </v:shape>
        </w:pict>
      </w:r>
    </w:p>
    <w:p>
      <w:pPr>
        <w:rPr>
          <w:rFonts w:hint="eastAsia"/>
          <w:lang w:val="en-US" w:eastAsia="zh-CN"/>
        </w:rPr>
      </w:pPr>
      <w:r>
        <w:rPr>
          <w:rFonts w:hint="eastAsia"/>
          <w:lang w:val="en-US" w:eastAsia="zh-CN"/>
        </w:rPr>
        <w:t>教务管理单元分为：审核信息及安排授课两大类</w:t>
      </w:r>
    </w:p>
    <w:p>
      <w:pPr>
        <w:rPr>
          <w:rFonts w:hint="default" w:eastAsiaTheme="minorEastAsia"/>
          <w:lang w:val="en-US" w:eastAsia="zh-CN"/>
        </w:rPr>
      </w:pPr>
      <w:r>
        <w:rPr>
          <w:rFonts w:hint="eastAsia"/>
          <w:lang w:val="en-US" w:eastAsia="zh-CN"/>
        </w:rPr>
        <w:t>审核信息分为：开课信息、选课信息、学生选课信息这三部分。下面是开课信息界面，主要将教师提交的开课申请，提交给教务管理单元中的开课信息界面，教务管理员在此界面对开课申请进行审批，可选择通过或者删除申请。</w:t>
      </w:r>
    </w:p>
    <w:p>
      <w:r>
        <w:pict>
          <v:shape id="_x0000_i1029" o:spt="75" type="#_x0000_t75" style="height:197.1pt;width:415.25pt;" filled="f" o:preferrelative="t" stroked="f" coordsize="21600,21600">
            <v:path/>
            <v:fill on="f" focussize="0,0"/>
            <v:stroke on="f"/>
            <v:imagedata r:id="rId10" o:title=""/>
            <o:lock v:ext="edit" aspectratio="t"/>
            <w10:wrap type="none"/>
            <w10:anchorlock/>
          </v:shape>
        </w:pict>
      </w:r>
    </w:p>
    <w:p/>
    <w:p/>
    <w:p/>
    <w:p/>
    <w:p>
      <w:pPr>
        <w:rPr>
          <w:rFonts w:hint="default" w:eastAsiaTheme="minorEastAsia"/>
          <w:lang w:val="en-US" w:eastAsia="zh-CN"/>
        </w:rPr>
      </w:pPr>
      <w:r>
        <w:rPr>
          <w:rFonts w:hint="eastAsia"/>
          <w:lang w:val="en-US" w:eastAsia="zh-CN"/>
        </w:rPr>
        <w:t>此界面是选课信息审核界面，在此界面上，教务管理员课对选课信息做出审批，通过或删除此选课信息。</w:t>
      </w:r>
    </w:p>
    <w:p>
      <w:r>
        <w:pict>
          <v:shape id="_x0000_i1030" o:spt="75" type="#_x0000_t75" style="height:172.6pt;width:415.15pt;" filled="f" o:preferrelative="t" stroked="f" coordsize="21600,21600">
            <v:path/>
            <v:fill on="f" focussize="0,0"/>
            <v:stroke on="f"/>
            <v:imagedata r:id="rId11" o:title=""/>
            <o:lock v:ext="edit" aspectratio="t"/>
            <w10:wrap type="none"/>
            <w10:anchorlock/>
          </v:shape>
        </w:pict>
      </w:r>
    </w:p>
    <w:p>
      <w:pPr>
        <w:rPr>
          <w:rFonts w:hint="default" w:eastAsiaTheme="minorEastAsia"/>
          <w:lang w:val="en-US" w:eastAsia="zh-CN"/>
        </w:rPr>
      </w:pPr>
      <w:r>
        <w:rPr>
          <w:rFonts w:hint="eastAsia"/>
          <w:lang w:val="en-US" w:eastAsia="zh-CN"/>
        </w:rPr>
        <w:t>此界面是学生选课信息，教务管理员可对选课的学生进行删除或通过，一般没有操作的情况下默认学生选课信息通过审核。</w:t>
      </w:r>
    </w:p>
    <w:p>
      <w:r>
        <w:pict>
          <v:shape id="_x0000_i1031" o:spt="75" type="#_x0000_t75" style="height:183.15pt;width:414.55pt;" filled="f" o:preferrelative="t" stroked="f" coordsize="21600,21600">
            <v:path/>
            <v:fill on="f" focussize="0,0"/>
            <v:stroke on="f"/>
            <v:imagedata r:id="rId12" o:title=""/>
            <o:lock v:ext="edit" aspectratio="t"/>
            <w10:wrap type="none"/>
            <w10:anchorlock/>
          </v:shape>
        </w:pict>
      </w:r>
    </w:p>
    <w:p>
      <w:pPr>
        <w:rPr>
          <w:rFonts w:hint="default" w:eastAsiaTheme="minorEastAsia"/>
          <w:lang w:val="en-US" w:eastAsia="zh-CN"/>
        </w:rPr>
      </w:pPr>
      <w:r>
        <w:rPr>
          <w:rFonts w:hint="eastAsia"/>
          <w:lang w:val="en-US" w:eastAsia="zh-CN"/>
        </w:rPr>
        <w:t>这一部分是关于对课程的授课时间及地点安排，界面将通过审核的开课信息添加到安排课程界面，教务管理员设置课程时间及地点安排。点击确定后将信息存入数据库。</w:t>
      </w:r>
    </w:p>
    <w:p>
      <w:r>
        <w:pict>
          <v:shape id="_x0000_i1032" o:spt="75" type="#_x0000_t75" style="height:190.4pt;width:415.15pt;" filled="f" o:preferrelative="t" stroked="f" coordsize="21600,21600">
            <v:path/>
            <v:fill on="f" focussize="0,0"/>
            <v:stroke on="f"/>
            <v:imagedata r:id="rId13" o:title=""/>
            <o:lock v:ext="edit" aspectratio="t"/>
            <w10:wrap type="none"/>
            <w10:anchorlock/>
          </v:shape>
        </w:pict>
      </w:r>
    </w:p>
    <w:p>
      <w:pPr>
        <w:rPr>
          <w:rFonts w:hint="default" w:eastAsiaTheme="minorEastAsia"/>
          <w:lang w:val="en-US" w:eastAsia="zh-CN"/>
        </w:rPr>
      </w:pPr>
      <w:r>
        <w:rPr>
          <w:rFonts w:hint="eastAsia"/>
          <w:lang w:val="en-US" w:eastAsia="zh-CN"/>
        </w:rPr>
        <w:t>此界面是由教务管理主界面右上方的搜索栏，搜索后得来的，教务管理员可在搜索栏输入课程名称点击搜索，出现对应课程信息。</w:t>
      </w:r>
    </w:p>
    <w:p>
      <w:pPr>
        <w:keepNext w:val="0"/>
        <w:keepLines w:val="0"/>
        <w:widowControl/>
        <w:suppressLineNumbers w:val="0"/>
        <w:jc w:val="left"/>
      </w:pPr>
      <w:r>
        <w:pict>
          <v:shape id="_x0000_i1033" o:spt="75" type="#_x0000_t75" style="height:188.65pt;width:415.05pt;" filled="f" o:preferrelative="t" stroked="f" coordsize="21600,21600">
            <v:path/>
            <v:fill on="f" focussize="0,0"/>
            <v:stroke on="f"/>
            <v:imagedata r:id="rId14" o:title=""/>
            <o:lock v:ext="edit" aspectratio="t"/>
            <w10:wrap type="none"/>
            <w10:anchorlock/>
          </v:shape>
        </w:pict>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b/>
          <w:bCs/>
          <w:lang w:val="en-US" w:eastAsia="zh-CN"/>
        </w:rPr>
      </w:pPr>
      <w:r>
        <w:rPr>
          <w:rFonts w:hint="eastAsia"/>
          <w:b/>
          <w:bCs/>
          <w:lang w:val="en-US" w:eastAsia="zh-CN"/>
        </w:rPr>
        <w:t>2.3.2系统理员界面及系统登录界面（16204101-张岩）</w:t>
      </w:r>
    </w:p>
    <w:p>
      <w:pPr>
        <w:ind w:firstLine="420"/>
      </w:pPr>
      <w:r>
        <w:rPr>
          <w:rFonts w:hint="eastAsia" w:hAnsi="宋体"/>
          <w:szCs w:val="21"/>
        </w:rPr>
        <w:t>系统管理员界面：管理员操作界面分为查询用户信息与修改用户信息，根据所选用户身份的不同，显示出不同的用户信息，包括教师信息，学生信息，机房管理员信息，教务管理员信息，同时选择修改时，可以对以上用户 的部分信息进行修改与查看。</w:t>
      </w:r>
    </w:p>
    <w:p>
      <w:pPr>
        <w:ind w:firstLine="420"/>
      </w:pPr>
    </w:p>
    <w:p>
      <w:pPr>
        <w:keepNext w:val="0"/>
        <w:keepLines w:val="0"/>
        <w:widowControl/>
        <w:suppressLineNumbers w:val="0"/>
        <w:jc w:val="left"/>
        <w:rPr>
          <w:rFonts w:hint="eastAsia"/>
          <w:b/>
          <w:bCs/>
          <w:lang w:val="en-US" w:eastAsia="zh-CN"/>
        </w:rPr>
      </w:pPr>
    </w:p>
    <w:p>
      <w:pPr>
        <w:rPr>
          <w:rFonts w:hint="default" w:eastAsiaTheme="minorEastAsia"/>
          <w:lang w:val="en-US" w:eastAsia="zh-CN"/>
        </w:rPr>
      </w:pPr>
      <w:r>
        <w:rPr>
          <w:rFonts w:hint="eastAsia"/>
          <w:lang w:val="en-US" w:eastAsia="zh-CN"/>
        </w:rPr>
        <w:t>登录界面，登录界面可根据账号密码，将用户分类，分别进入教师、学生、教务不同管理界面。</w:t>
      </w:r>
    </w:p>
    <w:p>
      <w:pPr>
        <w:keepNext w:val="0"/>
        <w:keepLines w:val="0"/>
        <w:widowControl/>
        <w:suppressLineNumbers w:val="0"/>
        <w:jc w:val="left"/>
      </w:pPr>
      <w:r>
        <w:pict>
          <v:shape id="_x0000_i1034" o:spt="75" type="#_x0000_t75" style="height:215.75pt;width:414.7pt;" filled="f" o:preferrelative="t" stroked="f" coordsize="21600,21600">
            <v:path/>
            <v:fill on="f" focussize="0,0"/>
            <v:stroke on="f"/>
            <v:imagedata r:id="rId9" o:title=""/>
            <o:lock v:ext="edit" aspectratio="t"/>
            <w10:wrap type="none"/>
            <w10:anchorlock/>
          </v:shape>
        </w:pict>
      </w:r>
    </w:p>
    <w:p>
      <w:pPr>
        <w:rPr>
          <w:rFonts w:hAnsi="宋体"/>
          <w:szCs w:val="21"/>
        </w:rPr>
      </w:pPr>
    </w:p>
    <w:p>
      <w:r>
        <w:rPr>
          <w:rFonts w:hint="eastAsia"/>
        </w:rPr>
        <w:t>查询用户信息界面：选择查询用户信息，如教师，学生，管理员等，以表单的形式显示相关的信息。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Files\\494740586\\Image\\C2C\\I31Q0JOU()295~}(%]_(GR5.png"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5" o:spt="75" alt="IMG_256" type="#_x0000_t75" style="height:208.5pt;width:529.55pt;" filled="f" o:preferrelative="t" stroked="f" coordsize="21600,21600">
            <v:path/>
            <v:fill on="f" focussize="0,0"/>
            <v:stroke on="f"/>
            <v:imagedata r:id="rId15"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rPr>
      </w:pPr>
    </w:p>
    <w:p>
      <w:pPr>
        <w:rPr>
          <w:rFonts w:hint="eastAsia"/>
        </w:rPr>
      </w:pPr>
    </w:p>
    <w:p>
      <w:pPr>
        <w:rPr>
          <w:rFonts w:hint="eastAsia"/>
        </w:rPr>
      </w:pPr>
    </w:p>
    <w:p>
      <w:r>
        <w:rPr>
          <w:rFonts w:hint="eastAsia"/>
        </w:rPr>
        <w:t>修改用户信息界面：选择修改用户信息，选定某个用户，进入修改信息界面，修改用户的部分信息，如状态，id，院系等。</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Files\\494740586\\Image\\C2C\\XI%M5]2LGOLIY6Y5ZAA_Z(0.png"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6" o:spt="75" alt="IMG_256" type="#_x0000_t75" style="height:247.65pt;width:451.1pt;" filled="f" o:preferrelative="t" stroked="f" coordsize="21600,21600">
            <v:path/>
            <v:fill on="f" focussize="0,0"/>
            <v:stroke on="f"/>
            <v:imagedata r:id="rId16"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Files\\494740586\\Image\\C2C\\]$6GUI_3Y@~5TN2C]A41BEI.png"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7" o:spt="75" alt="IMG_256" type="#_x0000_t75" style="height:214.45pt;width:402.85pt;" filled="f" o:preferrelative="t" stroked="f" coordsize="21600,21600">
            <v:path/>
            <v:fill on="f" focussize="0,0"/>
            <v:stroke on="f"/>
            <v:imagedata r:id="rId17"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p>
    <w:p>
      <w:pPr>
        <w:ind w:firstLine="420"/>
        <w:rPr>
          <w:rFonts w:hAnsi="宋体"/>
          <w:szCs w:val="21"/>
        </w:rPr>
      </w:pPr>
      <w:r>
        <w:rPr>
          <w:rFonts w:hint="eastAsia" w:hAnsi="宋体"/>
          <w:szCs w:val="21"/>
        </w:rPr>
        <w:t>机房管理员界面：界面左侧显示管理员可执行的操作，包括安排实验与机房实验查询，点击实验安排后会进入相应的是安排界面，填写完成相应的信息，最后进行保存。</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Files\\494740586\\Image\\C2C\\F9M(O0E[9}O3G{M9[Y2J@_P.png"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8" o:spt="75" alt="IMG_256" type="#_x0000_t75" style="height:241.1pt;width:458pt;" filled="f" o:preferrelative="t" stroked="f" coordsize="21600,21600">
            <v:path/>
            <v:fill on="f" focussize="0,0"/>
            <v:stroke on="f"/>
            <v:imagedata r:id="rId18" o:title="IMG_256"/>
            <o:lock v:ext="edit" aspectratio="t"/>
            <w10:wrap type="none"/>
            <w10:anchorlock/>
          </v:shape>
        </w:pict>
      </w:r>
      <w:r>
        <w:rPr>
          <w:rFonts w:ascii="宋体" w:hAnsi="宋体" w:eastAsia="宋体" w:cs="宋体"/>
          <w:kern w:val="0"/>
          <w:sz w:val="24"/>
          <w:szCs w:val="24"/>
          <w:lang w:val="en-US" w:eastAsia="zh-CN" w:bidi="ar"/>
        </w:rPr>
        <w:fldChar w:fldCharType="end"/>
      </w:r>
    </w:p>
    <w:p/>
    <w:p>
      <w:pPr>
        <w:rPr>
          <w:rFonts w:hint="eastAsia"/>
        </w:rPr>
      </w:pPr>
      <w:r>
        <w:rPr>
          <w:rFonts w:hint="eastAsia"/>
        </w:rPr>
        <w:t>机房实验查询界面：选择机房实验查询：以表单的形式显示机房的实验信息。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Files\\494740586\\Image\\C2C\\5}}VF@`Y5Q_VOH8)$OF@ADO.png"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9" o:spt="75" alt="IMG_256" type="#_x0000_t75" style="height:264.05pt;width:484.55pt;" filled="f" o:preferrelative="t" stroked="f" coordsize="21600,21600">
            <v:path/>
            <v:fill on="f" focussize="0,0"/>
            <v:stroke on="f"/>
            <v:imagedata r:id="rId19"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default" w:eastAsiaTheme="minorEastAsia"/>
          <w:lang w:val="en-US" w:eastAsia="zh-CN"/>
        </w:rPr>
      </w:pPr>
    </w:p>
    <w:p/>
    <w:p>
      <w:pPr>
        <w:rPr>
          <w:rFonts w:hint="eastAsia"/>
        </w:rPr>
      </w:pPr>
      <w:r>
        <w:rPr>
          <w:rFonts w:hint="eastAsia"/>
        </w:rPr>
        <w:t>安排实验界面：选择安排实验，进入相应的安排实验界面，根据所给信息提示，完成相关的是实验安排，如实验时间，实验地点，实验名称等。</w:t>
      </w: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Files\\494740586\\Image\\C2C\\H6@G@GM`WQ9LJ@O2)N$G425.png"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0" o:spt="75" alt="IMG_256" type="#_x0000_t75" style="height:270pt;width:494.55pt;" filled="f" o:preferrelative="t" stroked="f" coordsize="21600,21600">
            <v:path/>
            <v:fill on="f" focussize="0,0"/>
            <v:stroke on="f"/>
            <v:imagedata r:id="rId20"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hint="eastAsia"/>
          <w:b/>
          <w:bCs/>
          <w:lang w:val="en-US" w:eastAsia="zh-CN"/>
        </w:rPr>
      </w:pPr>
      <w:r>
        <w:rPr>
          <w:rFonts w:hint="eastAsia"/>
          <w:b/>
          <w:bCs/>
          <w:lang w:val="en-US" w:eastAsia="zh-CN"/>
        </w:rPr>
        <w:t>2.3.3学生教师界面及系统登录界面（16204108-苑成旭）</w:t>
      </w:r>
    </w:p>
    <w:p>
      <w:pPr>
        <w:keepNext w:val="0"/>
        <w:keepLines w:val="0"/>
        <w:widowControl/>
        <w:suppressLineNumbers w:val="0"/>
        <w:jc w:val="left"/>
        <w:rPr>
          <w:rFonts w:hint="eastAsia"/>
          <w:b/>
          <w:bCs/>
          <w:lang w:val="en-US" w:eastAsia="zh-CN"/>
        </w:rPr>
      </w:pPr>
    </w:p>
    <w:p>
      <w:pPr>
        <w:rPr>
          <w:rFonts w:hint="eastAsia"/>
          <w:lang w:val="en-US" w:eastAsia="zh-CN"/>
        </w:rPr>
      </w:pPr>
      <w:r>
        <w:rPr>
          <w:rFonts w:hint="eastAsia"/>
          <w:lang w:val="en-US" w:eastAsia="zh-CN"/>
        </w:rPr>
        <w:t>本系统的页面设计主要是通过不同用户进入到不同模块来进行相应的操作，不同用户拥有不同的权限。</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Files\\494740586\\Image\\C2C\\71KRQ[H9(3(_47~G5RKL3DV.png"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1" o:spt="75" type="#_x0000_t75" style="height:274.5pt;width:432pt;" filled="f" coordsize="21600,21600">
            <v:path/>
            <v:fill on="f" focussize="0,0"/>
            <v:stroke/>
            <v:imagedata r:id="rId21"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rPr>
          <w:rFonts w:hint="eastAsia"/>
          <w:lang w:val="en-US" w:eastAsia="zh-CN"/>
        </w:rPr>
      </w:pPr>
    </w:p>
    <w:p>
      <w:pPr>
        <w:rPr>
          <w:rFonts w:hint="default"/>
          <w:lang w:val="en-US" w:eastAsia="zh-CN"/>
        </w:rPr>
      </w:pPr>
      <w:r>
        <w:rPr>
          <w:rFonts w:hint="eastAsia"/>
          <w:lang w:val="en-US" w:eastAsia="zh-CN"/>
        </w:rPr>
        <w:t>教师模块界面中有提交申请开课信息，申请实验，录入学生成绩这三个操作，通过点击三个按钮进行相应的操作。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Files\\494740586\\Image\\C2C\\0KQ`}`R}}Y8P_M8QI5OGQRA.jpg"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2" o:spt="75" alt="IMG_256" type="#_x0000_t75" style="height:195.8pt;width:361.95pt;" filled="f" o:preferrelative="t" stroked="f" coordsize="21600,21600">
            <v:path/>
            <v:fill on="f" focussize="0,0"/>
            <v:stroke on="f"/>
            <v:imagedata r:id="rId22"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Files\\494740586\\Image\\C2C\\GAG)V)VV{5@WUKO1BE0I2~5.png"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5" o:spt="75" alt="IMG_256" type="#_x0000_t75" style="height:226.05pt;width:425.3pt;" filled="f" o:preferrelative="t" stroked="f" coordsize="21600,21600">
            <v:path/>
            <v:fill on="f" focussize="0,0"/>
            <v:stroke on="f"/>
            <v:imagedata r:id="rId23"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Files\\494740586\\Image\\C2C\\FVDN5VSD5U(EWN7XD[H]GJW.png"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6" o:spt="75" alt="IMG_256" type="#_x0000_t75" style="height:260.25pt;width:482.55pt;" filled="f" o:preferrelative="t" stroked="f" coordsize="21600,21600">
            <v:path/>
            <v:fill on="f" focussize="0,0"/>
            <v:stroke on="f"/>
            <v:imagedata r:id="rId24"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r>
        <w:rPr>
          <w:rFonts w:hint="eastAsia"/>
          <w:lang w:val="en-US" w:eastAsia="zh-CN"/>
        </w:rPr>
        <w:t>学生模块界面主要是申请选课，查看课表和查看成绩这三个操作，点击申请选课，会进入选课界面，然后进行相关选课操作，点击查看课表或成绩进入课表或成绩显示界面。</w:t>
      </w:r>
    </w:p>
    <w:p>
      <w:pPr>
        <w:keepNext w:val="0"/>
        <w:keepLines w:val="0"/>
        <w:widowControl/>
        <w:suppressLineNumbers w:val="0"/>
        <w:jc w:val="left"/>
      </w:pP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Files\\494740586\\Image\\C2C\\VRUG_H143SFR(8%@F_}O}VU.png"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4" o:spt="75" alt="IMG_256" type="#_x0000_t75" style="height:264.1pt;width:495.2pt;" filled="f" o:preferrelative="t" stroked="f" coordsize="21600,21600">
            <v:path/>
            <v:fill on="f" focussize="0,0"/>
            <v:stroke on="f"/>
            <v:imagedata r:id="rId25"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default"/>
          <w:lang w:val="en-US" w:eastAsia="zh-CN"/>
        </w:rPr>
      </w:pP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Files\\494740586\\Image\\C2C\\38D(~@B[)77SU5V4VH)N~~O.png"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8" o:spt="75" alt="IMG_256" type="#_x0000_t75" style="height:231.8pt;width:430.25pt;" filled="f" o:preferrelative="t" stroked="f" coordsize="21600,21600">
            <v:path/>
            <v:fill on="f" focussize="0,0"/>
            <v:stroke on="f"/>
            <v:imagedata r:id="rId26" o:title="IMG_256"/>
            <o:lock v:ext="edit" aspectratio="t"/>
            <w10:wrap type="none"/>
            <w10:anchorlock/>
          </v:shape>
        </w:pict>
      </w:r>
      <w:r>
        <w:rPr>
          <w:rFonts w:ascii="宋体" w:hAnsi="宋体" w:eastAsia="宋体" w:cs="宋体"/>
          <w:kern w:val="0"/>
          <w:sz w:val="24"/>
          <w:szCs w:val="24"/>
          <w:lang w:val="en-US" w:eastAsia="zh-CN" w:bidi="ar"/>
        </w:rPr>
        <w:fldChar w:fldCharType="end"/>
      </w:r>
      <w:bookmarkEnd w:id="0"/>
    </w:p>
    <w:p>
      <w:pPr>
        <w:pStyle w:val="24"/>
        <w:numPr>
          <w:ilvl w:val="0"/>
          <w:numId w:val="0"/>
        </w:numPr>
        <w:ind w:left="720" w:leftChars="0"/>
        <w:rPr>
          <w:rFonts w:hint="default" w:eastAsia="宋体"/>
          <w:lang w:val="en-US" w:eastAsia="zh-CN"/>
        </w:rPr>
      </w:pPr>
    </w:p>
    <w:p>
      <w:pPr>
        <w:pStyle w:val="24"/>
        <w:numPr>
          <w:ilvl w:val="0"/>
          <w:numId w:val="0"/>
        </w:numPr>
        <w:ind w:left="720" w:leftChars="0"/>
        <w:rPr>
          <w:rFonts w:hint="eastAsia"/>
        </w:rPr>
      </w:pPr>
    </w:p>
    <w:p>
      <w:pPr>
        <w:pStyle w:val="24"/>
        <w:numPr>
          <w:ilvl w:val="0"/>
          <w:numId w:val="0"/>
        </w:numPr>
        <w:ind w:left="720" w:leftChars="0"/>
        <w:rPr>
          <w:b/>
          <w:bCs/>
        </w:rPr>
      </w:pPr>
      <w:r>
        <w:rPr>
          <w:rFonts w:hint="eastAsia"/>
          <w:b/>
          <w:bCs/>
        </w:rPr>
        <w:t>页面设计</w:t>
      </w:r>
    </w:p>
    <w:p>
      <w:pPr>
        <w:pStyle w:val="24"/>
        <w:numPr>
          <w:ilvl w:val="0"/>
          <w:numId w:val="0"/>
        </w:numPr>
        <w:ind w:left="720" w:leftChars="0" w:firstLine="417" w:firstLineChars="0"/>
        <w:rPr>
          <w:rFonts w:hint="default" w:eastAsia="宋体"/>
          <w:lang w:val="en-US" w:eastAsia="zh-CN"/>
        </w:rPr>
      </w:pPr>
      <w:r>
        <w:rPr>
          <w:rFonts w:hint="eastAsia"/>
          <w:lang w:val="en-US" w:eastAsia="zh-CN"/>
        </w:rPr>
        <w:t>本系统的页面设计主要是通过不同用户进入到不同模块来进行相应的操作，不同用户拥有不同的权限。系统管理员的界面设计主要是对各类用户信息的修改和查看这两个界面。教师模块界面中有提交申请开课信息，申请实验，录入学生成绩这三个操作，通过点击三个按钮进行相应的操作。学生模块界面主要是申请选课，查看课表和查看成绩这三个操作，点击申请选课，会进入选课界面，然后进行相关选课操作，点击查看课表或成绩进入课表或成绩显示界面。教务管理员模块主页面主要是审核开课信息，审核选课信息和安排授课时间地点这三个操作，通过点击按钮进入到子页面来进行相应操作。机房管理员模块页面主要是机房信息管理和实验安排，在机房信息管理子页面中有机房信息查看和机房信息修改这两个操作。这是本系统的大致页面设计。</w:t>
      </w:r>
    </w:p>
    <w:p>
      <w:pPr>
        <w:rPr>
          <w:rFonts w:hint="eastAsia"/>
        </w:rPr>
      </w:pPr>
      <w:r>
        <w:rPr>
          <w:rFonts w:hint="eastAsia"/>
        </w:rPr>
        <w:t>参考文献</w:t>
      </w:r>
    </w:p>
    <w:p>
      <w:pPr>
        <w:pStyle w:val="34"/>
        <w:rPr>
          <w:rFonts w:hint="eastAsia"/>
          <w:sz w:val="15"/>
          <w:szCs w:val="15"/>
        </w:rPr>
      </w:pPr>
      <w:r>
        <w:rPr>
          <w:rFonts w:hint="eastAsia"/>
        </w:rPr>
        <w:t>《</w:t>
      </w:r>
      <w:r>
        <w:rPr>
          <w:rFonts w:ascii="宋体" w:hAnsi="宋体" w:eastAsia="宋体" w:cs="宋体"/>
          <w:sz w:val="15"/>
          <w:szCs w:val="15"/>
        </w:rPr>
        <w:t>新型互联网多路径传输协议拥塞控制机制分析</w:t>
      </w:r>
      <w:r>
        <w:rPr>
          <w:rFonts w:ascii="宋体" w:hAnsi="宋体" w:eastAsia="宋体" w:cs="宋体"/>
          <w:sz w:val="11"/>
          <w:szCs w:val="11"/>
        </w:rPr>
        <w:t xml:space="preserve"> </w:t>
      </w:r>
      <w:r>
        <w:rPr>
          <w:rFonts w:hint="eastAsia"/>
        </w:rPr>
        <w:t>》</w:t>
      </w:r>
      <w:r>
        <w:rPr>
          <w:rFonts w:ascii="宋体" w:hAnsi="宋体" w:eastAsia="宋体" w:cs="宋体"/>
          <w:sz w:val="15"/>
          <w:szCs w:val="15"/>
        </w:rPr>
        <w:t>胡 倩</w:t>
      </w:r>
      <w:r>
        <w:rPr>
          <w:rFonts w:hint="eastAsia" w:ascii="宋体" w:hAnsi="宋体" w:eastAsia="宋体" w:cs="宋体"/>
          <w:sz w:val="15"/>
          <w:szCs w:val="15"/>
          <w:lang w:val="en-US" w:eastAsia="zh-CN"/>
        </w:rPr>
        <w:t xml:space="preserve"> </w:t>
      </w:r>
      <w:r>
        <w:rPr>
          <w:rFonts w:ascii="宋体" w:hAnsi="宋体" w:eastAsia="宋体" w:cs="宋体"/>
          <w:sz w:val="15"/>
          <w:szCs w:val="15"/>
        </w:rPr>
        <w:t>湖南工程学院，湖南 湘潭 411104</w:t>
      </w:r>
    </w:p>
    <w:p>
      <w:pPr>
        <w:pStyle w:val="34"/>
        <w:rPr>
          <w:rFonts w:hint="eastAsia"/>
          <w:sz w:val="15"/>
          <w:szCs w:val="15"/>
        </w:rPr>
      </w:pPr>
      <w:r>
        <w:rPr>
          <w:rFonts w:hint="eastAsia"/>
        </w:rPr>
        <w:t>《</w:t>
      </w:r>
      <w:r>
        <w:rPr>
          <w:rFonts w:ascii="宋体" w:hAnsi="宋体" w:eastAsia="宋体" w:cs="宋体"/>
          <w:sz w:val="15"/>
          <w:szCs w:val="15"/>
        </w:rPr>
        <w:t xml:space="preserve">计算机网络拥塞控制算法综述 </w:t>
      </w:r>
      <w:r>
        <w:rPr>
          <w:rFonts w:ascii="宋体" w:hAnsi="宋体" w:eastAsia="宋体" w:cs="宋体"/>
          <w:sz w:val="11"/>
          <w:szCs w:val="11"/>
        </w:rPr>
        <w:t xml:space="preserve"> </w:t>
      </w:r>
      <w:r>
        <w:rPr>
          <w:rFonts w:hint="eastAsia"/>
        </w:rPr>
        <w:t>》</w:t>
      </w:r>
      <w:r>
        <w:rPr>
          <w:rFonts w:ascii="宋体" w:hAnsi="宋体" w:eastAsia="宋体" w:cs="宋体"/>
          <w:sz w:val="15"/>
          <w:szCs w:val="15"/>
        </w:rPr>
        <w:t>刘晓飞 （ 安庆师范大学 计算机与信息学院，安徽 安庆 246133 ）</w:t>
      </w:r>
    </w:p>
    <w:p>
      <w:pPr>
        <w:pStyle w:val="34"/>
        <w:rPr>
          <w:rFonts w:hint="eastAsia"/>
          <w:sz w:val="15"/>
          <w:szCs w:val="15"/>
        </w:rPr>
      </w:pPr>
      <w:r>
        <w:rPr>
          <w:rFonts w:hint="eastAsia" w:ascii="宋体" w:hAnsi="宋体" w:eastAsia="宋体" w:cs="宋体"/>
          <w:sz w:val="15"/>
          <w:szCs w:val="15"/>
          <w:lang w:eastAsia="zh-CN"/>
        </w:rPr>
        <w:t>《</w:t>
      </w:r>
      <w:r>
        <w:rPr>
          <w:rFonts w:hint="eastAsia" w:ascii="宋体" w:hAnsi="宋体" w:eastAsia="宋体" w:cs="宋体"/>
          <w:sz w:val="15"/>
          <w:szCs w:val="15"/>
          <w:lang w:val="en-US" w:eastAsia="zh-CN"/>
        </w:rPr>
        <w:t>计算机网络 谢希仁</w:t>
      </w:r>
      <w:r>
        <w:rPr>
          <w:rFonts w:hint="eastAsia" w:ascii="宋体" w:hAnsi="宋体" w:eastAsia="宋体" w:cs="宋体"/>
          <w:sz w:val="15"/>
          <w:szCs w:val="15"/>
          <w:lang w:eastAsia="zh-CN"/>
        </w:rPr>
        <w:t>》</w:t>
      </w:r>
      <w:r>
        <w:rPr>
          <w:rFonts w:hint="eastAsia" w:ascii="宋体" w:hAnsi="宋体" w:eastAsia="宋体" w:cs="宋体"/>
          <w:sz w:val="15"/>
          <w:szCs w:val="15"/>
          <w:lang w:val="en-US" w:eastAsia="zh-CN"/>
        </w:rPr>
        <w:t>中国工信出版集团 电子工业出版社</w:t>
      </w:r>
    </w:p>
    <w:p>
      <w:pPr>
        <w:pStyle w:val="34"/>
        <w:rPr>
          <w:rFonts w:hint="eastAsia"/>
          <w:sz w:val="15"/>
          <w:szCs w:val="15"/>
        </w:rPr>
      </w:pPr>
      <w:r>
        <w:rPr>
          <w:rFonts w:hint="eastAsia"/>
          <w:sz w:val="15"/>
          <w:szCs w:val="15"/>
          <w:lang w:eastAsia="zh-CN"/>
        </w:rPr>
        <w:t>《</w:t>
      </w:r>
      <w:r>
        <w:rPr>
          <w:rFonts w:hint="eastAsia"/>
          <w:sz w:val="15"/>
          <w:szCs w:val="15"/>
          <w:lang w:val="en-US" w:eastAsia="zh-CN"/>
        </w:rPr>
        <w:t>TCP/IP详解 卷1：协议</w:t>
      </w:r>
      <w:r>
        <w:rPr>
          <w:rFonts w:hint="eastAsia"/>
          <w:sz w:val="15"/>
          <w:szCs w:val="15"/>
          <w:lang w:eastAsia="zh-CN"/>
        </w:rPr>
        <w:t>》</w:t>
      </w:r>
      <w:r>
        <w:rPr>
          <w:rFonts w:hint="eastAsia"/>
          <w:sz w:val="15"/>
          <w:szCs w:val="15"/>
          <w:lang w:val="en-US" w:eastAsia="zh-CN"/>
        </w:rPr>
        <w:t>机械工业出版社</w:t>
      </w:r>
    </w:p>
    <w:p>
      <w:pPr>
        <w:pStyle w:val="34"/>
        <w:rPr>
          <w:rFonts w:hint="eastAsia"/>
          <w:sz w:val="15"/>
          <w:szCs w:val="15"/>
        </w:rPr>
      </w:pPr>
      <w:r>
        <w:rPr>
          <w:rFonts w:hint="eastAsia"/>
          <w:sz w:val="15"/>
          <w:szCs w:val="15"/>
          <w:lang w:eastAsia="zh-CN"/>
        </w:rPr>
        <w:t>《</w:t>
      </w:r>
      <w:r>
        <w:rPr>
          <w:rFonts w:hint="eastAsia"/>
          <w:sz w:val="15"/>
          <w:szCs w:val="15"/>
          <w:lang w:val="en-US" w:eastAsia="zh-CN"/>
        </w:rPr>
        <w:t>RFC5861</w:t>
      </w:r>
      <w:r>
        <w:rPr>
          <w:rFonts w:hint="eastAsia"/>
          <w:sz w:val="15"/>
          <w:szCs w:val="15"/>
          <w:lang w:eastAsia="zh-CN"/>
        </w:rPr>
        <w:t>》</w:t>
      </w:r>
    </w:p>
    <w:p>
      <w:pPr>
        <w:rPr>
          <w:rFonts w:hint="eastAsia"/>
        </w:rPr>
      </w:pPr>
    </w:p>
    <w:p/>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dobe 宋体 Std L">
    <w:altName w:val="宋体"/>
    <w:panose1 w:val="02020300000000000000"/>
    <w:charset w:val="86"/>
    <w:family w:val="roman"/>
    <w:pitch w:val="default"/>
    <w:sig w:usb0="00000000" w:usb1="0000000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4</w:t>
    </w:r>
    <w:r>
      <w:fldChar w:fldCharType="end"/>
    </w:r>
    <w:r>
      <w:t xml:space="preserve"> </w:t>
    </w:r>
    <w:r>
      <w:rPr>
        <w:rFonts w:hint="eastAsia"/>
      </w:rPr>
      <w:t>页</w:t>
    </w:r>
    <w:r>
      <w:t xml:space="preserve"> / </w:t>
    </w:r>
    <w:r>
      <w:rPr>
        <w:rFonts w:hint="eastAsia"/>
      </w:rPr>
      <w:t>共</w:t>
    </w:r>
    <w:r>
      <w:t xml:space="preserve"> </w:t>
    </w:r>
    <w:r>
      <w:fldChar w:fldCharType="begin"/>
    </w:r>
    <w:r>
      <w:instrText xml:space="preserve"> SECTIONPAGES  </w:instrText>
    </w:r>
    <w:r>
      <w:fldChar w:fldCharType="separate"/>
    </w:r>
    <w:r>
      <w:t>4</w:t>
    </w:r>
    <w:r>
      <w:fldChar w:fldCharType="end"/>
    </w:r>
    <w:r>
      <w:t xml:space="preserve"> </w:t>
    </w:r>
    <w:r>
      <w:rPr>
        <w:rFonts w:hint="eastAsia"/>
      </w:rPr>
      <w:t>页</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5AEE7"/>
    <w:multiLevelType w:val="singleLevel"/>
    <w:tmpl w:val="93A5AEE7"/>
    <w:lvl w:ilvl="0" w:tentative="0">
      <w:start w:val="1"/>
      <w:numFmt w:val="decimal"/>
      <w:suff w:val="space"/>
      <w:lvlText w:val="%1."/>
      <w:lvlJc w:val="left"/>
    </w:lvl>
  </w:abstractNum>
  <w:abstractNum w:abstractNumId="1">
    <w:nsid w:val="956A5FCD"/>
    <w:multiLevelType w:val="singleLevel"/>
    <w:tmpl w:val="956A5FCD"/>
    <w:lvl w:ilvl="0" w:tentative="0">
      <w:start w:val="1"/>
      <w:numFmt w:val="decimal"/>
      <w:suff w:val="space"/>
      <w:lvlText w:val="%1."/>
      <w:lvlJc w:val="left"/>
    </w:lvl>
  </w:abstractNum>
  <w:abstractNum w:abstractNumId="2">
    <w:nsid w:val="A82AA1FE"/>
    <w:multiLevelType w:val="singleLevel"/>
    <w:tmpl w:val="A82AA1FE"/>
    <w:lvl w:ilvl="0" w:tentative="0">
      <w:start w:val="1"/>
      <w:numFmt w:val="decimal"/>
      <w:lvlText w:val="(%1)"/>
      <w:lvlJc w:val="left"/>
      <w:pPr>
        <w:tabs>
          <w:tab w:val="left" w:pos="312"/>
        </w:tabs>
        <w:ind w:left="315" w:leftChars="0" w:firstLine="0" w:firstLineChars="0"/>
      </w:pPr>
    </w:lvl>
  </w:abstractNum>
  <w:abstractNum w:abstractNumId="3">
    <w:nsid w:val="BF07826E"/>
    <w:multiLevelType w:val="singleLevel"/>
    <w:tmpl w:val="BF07826E"/>
    <w:lvl w:ilvl="0" w:tentative="0">
      <w:start w:val="1"/>
      <w:numFmt w:val="decimal"/>
      <w:lvlText w:val="(%1)"/>
      <w:lvlJc w:val="left"/>
      <w:pPr>
        <w:tabs>
          <w:tab w:val="left" w:pos="312"/>
        </w:tabs>
        <w:ind w:left="315" w:leftChars="0" w:firstLine="0" w:firstLineChars="0"/>
      </w:pPr>
    </w:lvl>
  </w:abstractNum>
  <w:abstractNum w:abstractNumId="4">
    <w:nsid w:val="D491081A"/>
    <w:multiLevelType w:val="singleLevel"/>
    <w:tmpl w:val="D491081A"/>
    <w:lvl w:ilvl="0" w:tentative="0">
      <w:start w:val="1"/>
      <w:numFmt w:val="decimal"/>
      <w:lvlText w:val="%1."/>
      <w:lvlJc w:val="left"/>
      <w:pPr>
        <w:tabs>
          <w:tab w:val="left" w:pos="312"/>
        </w:tabs>
      </w:pPr>
    </w:lvl>
  </w:abstractNum>
  <w:abstractNum w:abstractNumId="5">
    <w:nsid w:val="F310B824"/>
    <w:multiLevelType w:val="singleLevel"/>
    <w:tmpl w:val="F310B824"/>
    <w:lvl w:ilvl="0" w:tentative="0">
      <w:start w:val="1"/>
      <w:numFmt w:val="decimal"/>
      <w:suff w:val="space"/>
      <w:lvlText w:val="%1."/>
      <w:lvlJc w:val="left"/>
    </w:lvl>
  </w:abstractNum>
  <w:abstractNum w:abstractNumId="6">
    <w:nsid w:val="0D906224"/>
    <w:multiLevelType w:val="singleLevel"/>
    <w:tmpl w:val="0D906224"/>
    <w:lvl w:ilvl="0" w:tentative="0">
      <w:start w:val="1"/>
      <w:numFmt w:val="decimal"/>
      <w:suff w:val="space"/>
      <w:lvlText w:val="%1."/>
      <w:lvlJc w:val="left"/>
    </w:lvl>
  </w:abstractNum>
  <w:abstractNum w:abstractNumId="7">
    <w:nsid w:val="1247E54C"/>
    <w:multiLevelType w:val="singleLevel"/>
    <w:tmpl w:val="1247E54C"/>
    <w:lvl w:ilvl="0" w:tentative="0">
      <w:start w:val="1"/>
      <w:numFmt w:val="decimal"/>
      <w:suff w:val="space"/>
      <w:lvlText w:val="%1."/>
      <w:lvlJc w:val="left"/>
    </w:lvl>
  </w:abstractNum>
  <w:abstractNum w:abstractNumId="8">
    <w:nsid w:val="3BCE1506"/>
    <w:multiLevelType w:val="singleLevel"/>
    <w:tmpl w:val="3BCE1506"/>
    <w:lvl w:ilvl="0" w:tentative="0">
      <w:start w:val="1"/>
      <w:numFmt w:val="decimal"/>
      <w:pStyle w:val="34"/>
      <w:lvlText w:val="[%1]"/>
      <w:lvlJc w:val="right"/>
      <w:pPr>
        <w:tabs>
          <w:tab w:val="left" w:pos="397"/>
        </w:tabs>
        <w:ind w:left="397" w:hanging="113"/>
      </w:pPr>
      <w:rPr>
        <w:rFonts w:hint="eastAsia"/>
      </w:rPr>
    </w:lvl>
  </w:abstractNum>
  <w:abstractNum w:abstractNumId="9">
    <w:nsid w:val="41FC9C23"/>
    <w:multiLevelType w:val="singleLevel"/>
    <w:tmpl w:val="41FC9C23"/>
    <w:lvl w:ilvl="0" w:tentative="0">
      <w:start w:val="1"/>
      <w:numFmt w:val="decimal"/>
      <w:lvlText w:val="%1."/>
      <w:lvlJc w:val="left"/>
      <w:pPr>
        <w:tabs>
          <w:tab w:val="left" w:pos="312"/>
        </w:tabs>
      </w:pPr>
    </w:lvl>
  </w:abstractNum>
  <w:abstractNum w:abstractNumId="10">
    <w:nsid w:val="50161FFF"/>
    <w:multiLevelType w:val="multilevel"/>
    <w:tmpl w:val="50161FFF"/>
    <w:lvl w:ilvl="0" w:tentative="0">
      <w:start w:val="1"/>
      <w:numFmt w:val="decimal"/>
      <w:lvlText w:val="%1."/>
      <w:lvlJc w:val="left"/>
      <w:pPr>
        <w:ind w:left="360" w:hanging="360"/>
      </w:pPr>
      <w:rPr>
        <w:rFonts w:hint="default" w:cs="Times New Roman"/>
      </w:rPr>
    </w:lvl>
    <w:lvl w:ilvl="1" w:tentative="0">
      <w:start w:val="1"/>
      <w:numFmt w:val="decimal"/>
      <w:isLgl/>
      <w:lvlText w:val="%1.%2"/>
      <w:lvlJc w:val="left"/>
      <w:pPr>
        <w:ind w:left="720" w:hanging="360"/>
      </w:pPr>
      <w:rPr>
        <w:rFonts w:hint="default" w:cs="Times New Roman"/>
      </w:rPr>
    </w:lvl>
    <w:lvl w:ilvl="2" w:tentative="0">
      <w:start w:val="1"/>
      <w:numFmt w:val="decimal"/>
      <w:isLgl/>
      <w:lvlText w:val="%1.%2.%3"/>
      <w:lvlJc w:val="left"/>
      <w:pPr>
        <w:ind w:left="1440" w:hanging="720"/>
      </w:pPr>
      <w:rPr>
        <w:rFonts w:hint="default" w:cs="Times New Roman"/>
      </w:rPr>
    </w:lvl>
    <w:lvl w:ilvl="3" w:tentative="0">
      <w:start w:val="1"/>
      <w:numFmt w:val="decimal"/>
      <w:isLgl/>
      <w:lvlText w:val="%1.%2.%3.%4"/>
      <w:lvlJc w:val="left"/>
      <w:pPr>
        <w:ind w:left="1800" w:hanging="720"/>
      </w:pPr>
      <w:rPr>
        <w:rFonts w:hint="default" w:cs="Times New Roman"/>
      </w:rPr>
    </w:lvl>
    <w:lvl w:ilvl="4" w:tentative="0">
      <w:start w:val="1"/>
      <w:numFmt w:val="decimal"/>
      <w:isLgl/>
      <w:lvlText w:val="%1.%2.%3.%4.%5"/>
      <w:lvlJc w:val="left"/>
      <w:pPr>
        <w:ind w:left="2520" w:hanging="1080"/>
      </w:pPr>
      <w:rPr>
        <w:rFonts w:hint="default" w:cs="Times New Roman"/>
      </w:rPr>
    </w:lvl>
    <w:lvl w:ilvl="5" w:tentative="0">
      <w:start w:val="1"/>
      <w:numFmt w:val="decimal"/>
      <w:isLgl/>
      <w:lvlText w:val="%1.%2.%3.%4.%5.%6"/>
      <w:lvlJc w:val="left"/>
      <w:pPr>
        <w:ind w:left="2880" w:hanging="1080"/>
      </w:pPr>
      <w:rPr>
        <w:rFonts w:hint="default" w:cs="Times New Roman"/>
      </w:rPr>
    </w:lvl>
    <w:lvl w:ilvl="6" w:tentative="0">
      <w:start w:val="1"/>
      <w:numFmt w:val="decimal"/>
      <w:isLgl/>
      <w:lvlText w:val="%1.%2.%3.%4.%5.%6.%7"/>
      <w:lvlJc w:val="left"/>
      <w:pPr>
        <w:ind w:left="3240" w:hanging="1080"/>
      </w:pPr>
      <w:rPr>
        <w:rFonts w:hint="default" w:cs="Times New Roman"/>
      </w:rPr>
    </w:lvl>
    <w:lvl w:ilvl="7" w:tentative="0">
      <w:start w:val="1"/>
      <w:numFmt w:val="decimal"/>
      <w:isLgl/>
      <w:lvlText w:val="%1.%2.%3.%4.%5.%6.%7.%8"/>
      <w:lvlJc w:val="left"/>
      <w:pPr>
        <w:ind w:left="3960" w:hanging="1440"/>
      </w:pPr>
      <w:rPr>
        <w:rFonts w:hint="default" w:cs="Times New Roman"/>
      </w:rPr>
    </w:lvl>
    <w:lvl w:ilvl="8" w:tentative="0">
      <w:start w:val="1"/>
      <w:numFmt w:val="decimal"/>
      <w:isLgl/>
      <w:lvlText w:val="%1.%2.%3.%4.%5.%6.%7.%8.%9"/>
      <w:lvlJc w:val="left"/>
      <w:pPr>
        <w:ind w:left="4320" w:hanging="1440"/>
      </w:pPr>
      <w:rPr>
        <w:rFonts w:hint="default" w:cs="Times New Roman"/>
      </w:rPr>
    </w:lvl>
  </w:abstractNum>
  <w:abstractNum w:abstractNumId="11">
    <w:nsid w:val="7DEAA043"/>
    <w:multiLevelType w:val="singleLevel"/>
    <w:tmpl w:val="7DEAA043"/>
    <w:lvl w:ilvl="0" w:tentative="0">
      <w:start w:val="1"/>
      <w:numFmt w:val="decimal"/>
      <w:lvlText w:val="%1."/>
      <w:lvlJc w:val="left"/>
      <w:pPr>
        <w:tabs>
          <w:tab w:val="left" w:pos="312"/>
        </w:tabs>
      </w:pPr>
    </w:lvl>
  </w:abstractNum>
  <w:num w:numId="1">
    <w:abstractNumId w:val="8"/>
  </w:num>
  <w:num w:numId="2">
    <w:abstractNumId w:val="10"/>
  </w:num>
  <w:num w:numId="3">
    <w:abstractNumId w:val="4"/>
  </w:num>
  <w:num w:numId="4">
    <w:abstractNumId w:val="11"/>
  </w:num>
  <w:num w:numId="5">
    <w:abstractNumId w:val="9"/>
  </w:num>
  <w:num w:numId="6">
    <w:abstractNumId w:val="2"/>
  </w:num>
  <w:num w:numId="7">
    <w:abstractNumId w:val="3"/>
  </w:num>
  <w:num w:numId="8">
    <w:abstractNumId w:val="5"/>
  </w:num>
  <w:num w:numId="9">
    <w:abstractNumId w:val="7"/>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41C2"/>
    <w:rsid w:val="00012D5A"/>
    <w:rsid w:val="00032102"/>
    <w:rsid w:val="000518EA"/>
    <w:rsid w:val="00064125"/>
    <w:rsid w:val="000809BC"/>
    <w:rsid w:val="00082CE2"/>
    <w:rsid w:val="000862E4"/>
    <w:rsid w:val="00092295"/>
    <w:rsid w:val="000B1E1F"/>
    <w:rsid w:val="000C4F91"/>
    <w:rsid w:val="000D4565"/>
    <w:rsid w:val="001011D6"/>
    <w:rsid w:val="00111263"/>
    <w:rsid w:val="001121F2"/>
    <w:rsid w:val="00115106"/>
    <w:rsid w:val="00121DAF"/>
    <w:rsid w:val="00134266"/>
    <w:rsid w:val="00150200"/>
    <w:rsid w:val="00170D7A"/>
    <w:rsid w:val="0017538F"/>
    <w:rsid w:val="001841C2"/>
    <w:rsid w:val="001C6065"/>
    <w:rsid w:val="001D6254"/>
    <w:rsid w:val="001E64D7"/>
    <w:rsid w:val="001E6756"/>
    <w:rsid w:val="001F7457"/>
    <w:rsid w:val="001F751D"/>
    <w:rsid w:val="00220584"/>
    <w:rsid w:val="00237633"/>
    <w:rsid w:val="00266462"/>
    <w:rsid w:val="002707A8"/>
    <w:rsid w:val="00270A9F"/>
    <w:rsid w:val="00271E42"/>
    <w:rsid w:val="00286430"/>
    <w:rsid w:val="00286B5B"/>
    <w:rsid w:val="002A5A02"/>
    <w:rsid w:val="002A65FE"/>
    <w:rsid w:val="002B29D1"/>
    <w:rsid w:val="002E3F32"/>
    <w:rsid w:val="0030038E"/>
    <w:rsid w:val="0030336C"/>
    <w:rsid w:val="00304E29"/>
    <w:rsid w:val="003067D1"/>
    <w:rsid w:val="0033067D"/>
    <w:rsid w:val="003474B0"/>
    <w:rsid w:val="00353743"/>
    <w:rsid w:val="0035528C"/>
    <w:rsid w:val="003608EB"/>
    <w:rsid w:val="00373266"/>
    <w:rsid w:val="00391461"/>
    <w:rsid w:val="003C11BF"/>
    <w:rsid w:val="003E44A1"/>
    <w:rsid w:val="003E4F84"/>
    <w:rsid w:val="003F03F7"/>
    <w:rsid w:val="00420DE4"/>
    <w:rsid w:val="00430CA9"/>
    <w:rsid w:val="00453D78"/>
    <w:rsid w:val="00491AD2"/>
    <w:rsid w:val="0049337E"/>
    <w:rsid w:val="00496026"/>
    <w:rsid w:val="004B56A2"/>
    <w:rsid w:val="004D4FA8"/>
    <w:rsid w:val="004F0EB1"/>
    <w:rsid w:val="004F202F"/>
    <w:rsid w:val="004F4A96"/>
    <w:rsid w:val="004F79F1"/>
    <w:rsid w:val="00507009"/>
    <w:rsid w:val="00516F50"/>
    <w:rsid w:val="00531B5A"/>
    <w:rsid w:val="00536BED"/>
    <w:rsid w:val="005646CB"/>
    <w:rsid w:val="00567469"/>
    <w:rsid w:val="0057321C"/>
    <w:rsid w:val="005821B3"/>
    <w:rsid w:val="00585358"/>
    <w:rsid w:val="005A20A5"/>
    <w:rsid w:val="005C4CF5"/>
    <w:rsid w:val="005C5CB6"/>
    <w:rsid w:val="005C7EFD"/>
    <w:rsid w:val="005E6860"/>
    <w:rsid w:val="0060322F"/>
    <w:rsid w:val="006050E0"/>
    <w:rsid w:val="00611B25"/>
    <w:rsid w:val="006406B1"/>
    <w:rsid w:val="00651C18"/>
    <w:rsid w:val="00657067"/>
    <w:rsid w:val="00661AA6"/>
    <w:rsid w:val="006911FF"/>
    <w:rsid w:val="00696B11"/>
    <w:rsid w:val="006F2B0A"/>
    <w:rsid w:val="0070443D"/>
    <w:rsid w:val="0071458A"/>
    <w:rsid w:val="007148D9"/>
    <w:rsid w:val="00715062"/>
    <w:rsid w:val="00735502"/>
    <w:rsid w:val="0074443F"/>
    <w:rsid w:val="00753865"/>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6076F"/>
    <w:rsid w:val="00870929"/>
    <w:rsid w:val="0087130C"/>
    <w:rsid w:val="00881704"/>
    <w:rsid w:val="00892466"/>
    <w:rsid w:val="00893144"/>
    <w:rsid w:val="008C07E7"/>
    <w:rsid w:val="00901CF7"/>
    <w:rsid w:val="009422B5"/>
    <w:rsid w:val="00943BD8"/>
    <w:rsid w:val="00950930"/>
    <w:rsid w:val="00967694"/>
    <w:rsid w:val="00983229"/>
    <w:rsid w:val="009A1E2A"/>
    <w:rsid w:val="009B239E"/>
    <w:rsid w:val="009C7409"/>
    <w:rsid w:val="009D5937"/>
    <w:rsid w:val="009E685C"/>
    <w:rsid w:val="00A1698C"/>
    <w:rsid w:val="00A25D96"/>
    <w:rsid w:val="00A54EC9"/>
    <w:rsid w:val="00A75206"/>
    <w:rsid w:val="00A77564"/>
    <w:rsid w:val="00A8205A"/>
    <w:rsid w:val="00A90681"/>
    <w:rsid w:val="00A90CCF"/>
    <w:rsid w:val="00A968C4"/>
    <w:rsid w:val="00AA1BF5"/>
    <w:rsid w:val="00AA4366"/>
    <w:rsid w:val="00AB1CD6"/>
    <w:rsid w:val="00AD4D36"/>
    <w:rsid w:val="00AF0CAD"/>
    <w:rsid w:val="00B0062A"/>
    <w:rsid w:val="00B07B21"/>
    <w:rsid w:val="00B12BD3"/>
    <w:rsid w:val="00B53A0C"/>
    <w:rsid w:val="00B6032A"/>
    <w:rsid w:val="00B8465D"/>
    <w:rsid w:val="00B84A4D"/>
    <w:rsid w:val="00B8729B"/>
    <w:rsid w:val="00BA1F56"/>
    <w:rsid w:val="00BC0630"/>
    <w:rsid w:val="00BD5568"/>
    <w:rsid w:val="00C114C8"/>
    <w:rsid w:val="00C35364"/>
    <w:rsid w:val="00C36621"/>
    <w:rsid w:val="00C40CAD"/>
    <w:rsid w:val="00C45397"/>
    <w:rsid w:val="00C5733D"/>
    <w:rsid w:val="00C57ABC"/>
    <w:rsid w:val="00C92556"/>
    <w:rsid w:val="00CA68B2"/>
    <w:rsid w:val="00CB0280"/>
    <w:rsid w:val="00CB774E"/>
    <w:rsid w:val="00D0258C"/>
    <w:rsid w:val="00D17F10"/>
    <w:rsid w:val="00D20BDD"/>
    <w:rsid w:val="00D23EE7"/>
    <w:rsid w:val="00D3130B"/>
    <w:rsid w:val="00D343DE"/>
    <w:rsid w:val="00D5681A"/>
    <w:rsid w:val="00D64635"/>
    <w:rsid w:val="00D72284"/>
    <w:rsid w:val="00D77877"/>
    <w:rsid w:val="00D8179D"/>
    <w:rsid w:val="00DA6FCD"/>
    <w:rsid w:val="00DA78E1"/>
    <w:rsid w:val="00DB3A0C"/>
    <w:rsid w:val="00DB5826"/>
    <w:rsid w:val="00DC0567"/>
    <w:rsid w:val="00DC20A9"/>
    <w:rsid w:val="00DC578C"/>
    <w:rsid w:val="00DD144A"/>
    <w:rsid w:val="00E03939"/>
    <w:rsid w:val="00E05E39"/>
    <w:rsid w:val="00E24E02"/>
    <w:rsid w:val="00E30829"/>
    <w:rsid w:val="00E632CE"/>
    <w:rsid w:val="00EA4DF5"/>
    <w:rsid w:val="00EB00F8"/>
    <w:rsid w:val="00EB5256"/>
    <w:rsid w:val="00ED0EAB"/>
    <w:rsid w:val="00ED28A3"/>
    <w:rsid w:val="00ED33EA"/>
    <w:rsid w:val="00EF67EF"/>
    <w:rsid w:val="00F07BB5"/>
    <w:rsid w:val="00F67112"/>
    <w:rsid w:val="00FC1716"/>
    <w:rsid w:val="00FF6FEA"/>
    <w:rsid w:val="0ABD19C3"/>
    <w:rsid w:val="279C722F"/>
    <w:rsid w:val="30E4102A"/>
    <w:rsid w:val="312066C2"/>
    <w:rsid w:val="3BE76873"/>
    <w:rsid w:val="40BF2E5A"/>
    <w:rsid w:val="42F57F97"/>
    <w:rsid w:val="4DC064F0"/>
    <w:rsid w:val="50583E6D"/>
    <w:rsid w:val="5F747284"/>
    <w:rsid w:val="63364DB3"/>
    <w:rsid w:val="63E47EEC"/>
    <w:rsid w:val="6DC24EA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nhideWhenUsed="0" w:uiPriority="99" w:name="Document Map"/>
    <w:lsdException w:unhideWhenUsed="0" w:uiPriority="99" w:semiHidden="0" w:name="Plain Text"/>
    <w:lsdException w:uiPriority="99" w:name="E-mail Signature"/>
    <w:lsdException w:unhideWhenUsed="0" w:uiPriority="99" w:name="Normal (Web)"/>
    <w:lsdException w:uiPriority="99" w:name="HTML Acronym"/>
    <w:lsdException w:uiPriority="99" w:name="HTML Address"/>
    <w:lsdException w:uiPriority="99" w:name="HTML Cite"/>
    <w:lsdException w:qFormat="1" w:unhideWhenUsed="0" w:uiPriority="99" w:name="HTML Code"/>
    <w:lsdException w:uiPriority="99" w:name="HTML Definition"/>
    <w:lsdException w:uiPriority="99" w:name="HTML Keyboard"/>
    <w:lsdException w:uiPriority="99" w:name="HTML Preformatted"/>
    <w:lsdException w:uiPriority="99" w:name="HTML Sample"/>
    <w:lsdException w:qFormat="1" w:unhideWhenUsed="0"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9"/>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99"/>
    <w:pPr>
      <w:keepNext/>
      <w:keepLines/>
      <w:spacing w:before="260" w:after="260" w:line="416" w:lineRule="auto"/>
      <w:outlineLvl w:val="2"/>
    </w:pPr>
    <w:rPr>
      <w:b/>
      <w:bCs/>
      <w:sz w:val="32"/>
      <w:szCs w:val="32"/>
    </w:rPr>
  </w:style>
  <w:style w:type="paragraph" w:styleId="5">
    <w:name w:val="heading 5"/>
    <w:basedOn w:val="1"/>
    <w:next w:val="1"/>
    <w:link w:val="23"/>
    <w:qFormat/>
    <w:uiPriority w:val="9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8"/>
    <w:semiHidden/>
    <w:uiPriority w:val="99"/>
    <w:rPr>
      <w:rFonts w:ascii="宋体"/>
      <w:sz w:val="18"/>
      <w:szCs w:val="18"/>
    </w:rPr>
  </w:style>
  <w:style w:type="paragraph" w:styleId="7">
    <w:name w:val="Plain Text"/>
    <w:basedOn w:val="1"/>
    <w:link w:val="26"/>
    <w:uiPriority w:val="99"/>
    <w:rPr>
      <w:rFonts w:ascii="宋体" w:hAnsi="Courier New" w:cs="Courier New"/>
      <w:szCs w:val="21"/>
    </w:rPr>
  </w:style>
  <w:style w:type="paragraph" w:styleId="8">
    <w:name w:val="Balloon Text"/>
    <w:basedOn w:val="1"/>
    <w:link w:val="27"/>
    <w:semiHidden/>
    <w:uiPriority w:val="99"/>
    <w:rPr>
      <w:sz w:val="18"/>
      <w:szCs w:val="18"/>
    </w:rPr>
  </w:style>
  <w:style w:type="paragraph" w:styleId="9">
    <w:name w:val="footer"/>
    <w:basedOn w:val="1"/>
    <w:link w:val="31"/>
    <w:uiPriority w:val="99"/>
    <w:pPr>
      <w:tabs>
        <w:tab w:val="center" w:pos="4153"/>
        <w:tab w:val="right" w:pos="8306"/>
      </w:tabs>
      <w:snapToGrid w:val="0"/>
      <w:jc w:val="left"/>
    </w:pPr>
    <w:rPr>
      <w:sz w:val="18"/>
      <w:szCs w:val="18"/>
    </w:rPr>
  </w:style>
  <w:style w:type="paragraph" w:styleId="10">
    <w:name w:val="header"/>
    <w:basedOn w:val="1"/>
    <w:link w:val="30"/>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5"/>
    <w:qFormat/>
    <w:uiPriority w:val="99"/>
    <w:pPr>
      <w:spacing w:before="240" w:after="60"/>
      <w:jc w:val="center"/>
      <w:outlineLvl w:val="0"/>
    </w:pPr>
    <w:rPr>
      <w:rFonts w:ascii="Cambria" w:hAnsi="Cambria"/>
      <w:b/>
      <w:bCs/>
      <w:sz w:val="32"/>
      <w:szCs w:val="32"/>
    </w:rPr>
  </w:style>
  <w:style w:type="table" w:styleId="14">
    <w:name w:val="Table Grid"/>
    <w:basedOn w:val="13"/>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Emphasis"/>
    <w:basedOn w:val="15"/>
    <w:qFormat/>
    <w:uiPriority w:val="99"/>
    <w:rPr>
      <w:rFonts w:cs="Times New Roman"/>
      <w:i/>
      <w:iCs/>
    </w:rPr>
  </w:style>
  <w:style w:type="character" w:styleId="17">
    <w:name w:val="HTML Typewriter"/>
    <w:basedOn w:val="15"/>
    <w:semiHidden/>
    <w:qFormat/>
    <w:uiPriority w:val="99"/>
    <w:rPr>
      <w:rFonts w:ascii="宋体" w:hAnsi="宋体" w:eastAsia="宋体" w:cs="宋体"/>
      <w:sz w:val="24"/>
      <w:szCs w:val="24"/>
    </w:rPr>
  </w:style>
  <w:style w:type="character" w:styleId="18">
    <w:name w:val="Hyperlink"/>
    <w:basedOn w:val="15"/>
    <w:qFormat/>
    <w:uiPriority w:val="99"/>
    <w:rPr>
      <w:rFonts w:cs="Times New Roman"/>
      <w:color w:val="0000FF"/>
      <w:u w:val="single"/>
    </w:rPr>
  </w:style>
  <w:style w:type="character" w:styleId="19">
    <w:name w:val="HTML Code"/>
    <w:basedOn w:val="15"/>
    <w:semiHidden/>
    <w:qFormat/>
    <w:uiPriority w:val="99"/>
    <w:rPr>
      <w:rFonts w:ascii="宋体" w:hAnsi="宋体" w:eastAsia="宋体" w:cs="宋体"/>
      <w:sz w:val="24"/>
      <w:szCs w:val="24"/>
    </w:rPr>
  </w:style>
  <w:style w:type="character" w:customStyle="1" w:styleId="20">
    <w:name w:val="标题 1 Char"/>
    <w:basedOn w:val="15"/>
    <w:link w:val="2"/>
    <w:qFormat/>
    <w:locked/>
    <w:uiPriority w:val="99"/>
    <w:rPr>
      <w:rFonts w:ascii="Arial" w:hAnsi="Arial" w:cs="宋体"/>
      <w:b/>
      <w:bCs/>
      <w:sz w:val="36"/>
      <w:szCs w:val="36"/>
      <w:lang w:val="zh-CN"/>
    </w:rPr>
  </w:style>
  <w:style w:type="character" w:customStyle="1" w:styleId="21">
    <w:name w:val="标题 2 Char"/>
    <w:basedOn w:val="15"/>
    <w:link w:val="3"/>
    <w:qFormat/>
    <w:locked/>
    <w:uiPriority w:val="99"/>
    <w:rPr>
      <w:rFonts w:ascii="Arial" w:hAnsi="Arial" w:eastAsia="黑体" w:cs="Times New Roman"/>
      <w:b/>
      <w:bCs/>
      <w:kern w:val="2"/>
      <w:sz w:val="32"/>
      <w:szCs w:val="32"/>
    </w:rPr>
  </w:style>
  <w:style w:type="character" w:customStyle="1" w:styleId="22">
    <w:name w:val="标题 3 Char"/>
    <w:basedOn w:val="15"/>
    <w:link w:val="4"/>
    <w:qFormat/>
    <w:locked/>
    <w:uiPriority w:val="99"/>
    <w:rPr>
      <w:rFonts w:cs="Times New Roman"/>
      <w:b/>
      <w:bCs/>
      <w:kern w:val="2"/>
      <w:sz w:val="32"/>
      <w:szCs w:val="32"/>
    </w:rPr>
  </w:style>
  <w:style w:type="character" w:customStyle="1" w:styleId="23">
    <w:name w:val="标题 5 Char"/>
    <w:basedOn w:val="15"/>
    <w:link w:val="5"/>
    <w:qFormat/>
    <w:locked/>
    <w:uiPriority w:val="99"/>
    <w:rPr>
      <w:rFonts w:cs="Times New Roman"/>
      <w:b/>
      <w:bCs/>
      <w:kern w:val="2"/>
      <w:sz w:val="28"/>
      <w:szCs w:val="28"/>
    </w:rPr>
  </w:style>
  <w:style w:type="paragraph" w:styleId="24">
    <w:name w:val="List Paragraph"/>
    <w:basedOn w:val="1"/>
    <w:qFormat/>
    <w:uiPriority w:val="99"/>
    <w:pPr>
      <w:ind w:firstLine="420" w:firstLineChars="200"/>
    </w:pPr>
  </w:style>
  <w:style w:type="character" w:customStyle="1" w:styleId="25">
    <w:name w:val="标题 Char"/>
    <w:basedOn w:val="15"/>
    <w:link w:val="12"/>
    <w:qFormat/>
    <w:locked/>
    <w:uiPriority w:val="99"/>
    <w:rPr>
      <w:rFonts w:ascii="Cambria" w:hAnsi="Cambria" w:cs="Times New Roman"/>
      <w:b/>
      <w:bCs/>
      <w:kern w:val="2"/>
      <w:sz w:val="32"/>
      <w:szCs w:val="32"/>
    </w:rPr>
  </w:style>
  <w:style w:type="character" w:customStyle="1" w:styleId="26">
    <w:name w:val="纯文本 Char"/>
    <w:basedOn w:val="15"/>
    <w:link w:val="7"/>
    <w:qFormat/>
    <w:locked/>
    <w:uiPriority w:val="99"/>
    <w:rPr>
      <w:rFonts w:ascii="宋体" w:hAnsi="Courier New" w:cs="Courier New"/>
      <w:kern w:val="2"/>
      <w:sz w:val="21"/>
      <w:szCs w:val="21"/>
    </w:rPr>
  </w:style>
  <w:style w:type="character" w:customStyle="1" w:styleId="27">
    <w:name w:val="批注框文本 Char"/>
    <w:basedOn w:val="15"/>
    <w:link w:val="8"/>
    <w:semiHidden/>
    <w:qFormat/>
    <w:locked/>
    <w:uiPriority w:val="99"/>
    <w:rPr>
      <w:rFonts w:cs="Times New Roman"/>
      <w:kern w:val="2"/>
      <w:sz w:val="18"/>
      <w:szCs w:val="18"/>
    </w:rPr>
  </w:style>
  <w:style w:type="character" w:customStyle="1" w:styleId="28">
    <w:name w:val="文档结构图 Char"/>
    <w:basedOn w:val="15"/>
    <w:link w:val="6"/>
    <w:semiHidden/>
    <w:qFormat/>
    <w:locked/>
    <w:uiPriority w:val="99"/>
    <w:rPr>
      <w:rFonts w:ascii="宋体" w:cs="Times New Roman"/>
      <w:kern w:val="2"/>
      <w:sz w:val="18"/>
      <w:szCs w:val="18"/>
    </w:rPr>
  </w:style>
  <w:style w:type="character" w:customStyle="1" w:styleId="29">
    <w:name w:val="apple-converted-space"/>
    <w:basedOn w:val="15"/>
    <w:qFormat/>
    <w:uiPriority w:val="99"/>
    <w:rPr>
      <w:rFonts w:cs="Times New Roman"/>
    </w:rPr>
  </w:style>
  <w:style w:type="character" w:customStyle="1" w:styleId="30">
    <w:name w:val="页眉 Char"/>
    <w:basedOn w:val="15"/>
    <w:link w:val="10"/>
    <w:qFormat/>
    <w:locked/>
    <w:uiPriority w:val="99"/>
    <w:rPr>
      <w:rFonts w:cs="Times New Roman"/>
      <w:kern w:val="2"/>
      <w:sz w:val="18"/>
      <w:szCs w:val="18"/>
    </w:rPr>
  </w:style>
  <w:style w:type="character" w:customStyle="1" w:styleId="31">
    <w:name w:val="页脚 Char"/>
    <w:basedOn w:val="15"/>
    <w:link w:val="9"/>
    <w:qFormat/>
    <w:locked/>
    <w:uiPriority w:val="99"/>
    <w:rPr>
      <w:rFonts w:cs="Times New Roman"/>
      <w:kern w:val="2"/>
      <w:sz w:val="18"/>
      <w:szCs w:val="18"/>
    </w:rPr>
  </w:style>
  <w:style w:type="paragraph" w:styleId="32">
    <w:name w:val="No Spacing"/>
    <w:link w:val="33"/>
    <w:qFormat/>
    <w:uiPriority w:val="99"/>
    <w:rPr>
      <w:rFonts w:ascii="Calibri" w:hAnsi="Calibri" w:eastAsia="宋体" w:cs="Times New Roman"/>
      <w:sz w:val="22"/>
      <w:szCs w:val="22"/>
      <w:lang w:val="en-US" w:eastAsia="zh-CN" w:bidi="ar-SA"/>
    </w:rPr>
  </w:style>
  <w:style w:type="character" w:customStyle="1" w:styleId="33">
    <w:name w:val="无间隔 Char"/>
    <w:basedOn w:val="15"/>
    <w:link w:val="32"/>
    <w:qFormat/>
    <w:locked/>
    <w:uiPriority w:val="99"/>
    <w:rPr>
      <w:rFonts w:ascii="Calibri" w:hAnsi="Calibri"/>
      <w:sz w:val="22"/>
      <w:szCs w:val="22"/>
      <w:lang w:val="en-US" w:eastAsia="zh-CN" w:bidi="ar-SA"/>
    </w:rPr>
  </w:style>
  <w:style w:type="paragraph" w:customStyle="1" w:styleId="34">
    <w:name w:val="文献编号"/>
    <w:basedOn w:val="1"/>
    <w:qFormat/>
    <w:uiPriority w:val="0"/>
    <w:pPr>
      <w:widowControl/>
      <w:numPr>
        <w:ilvl w:val="0"/>
        <w:numId w:val="1"/>
      </w:numPr>
      <w:autoSpaceDE w:val="0"/>
      <w:autoSpaceDN w:val="0"/>
      <w:snapToGrid w:val="0"/>
      <w:spacing w:line="336" w:lineRule="auto"/>
      <w:textAlignment w:val="bottom"/>
    </w:pPr>
    <w:rPr>
      <w:sz w:val="15"/>
      <w:szCs w:val="1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2426</Characters>
  <Lines>20</Lines>
  <Paragraphs>5</Paragraphs>
  <TotalTime>0</TotalTime>
  <ScaleCrop>false</ScaleCrop>
  <LinksUpToDate>false</LinksUpToDate>
  <CharactersWithSpaces>2846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2018-05-31T23:33:00Z</dcterms:created>
  <dc:creator>Administrator</dc:creator>
  <cp:lastModifiedBy>黑子的篮球</cp:lastModifiedBy>
  <dcterms:modified xsi:type="dcterms:W3CDTF">2019-06-14T14:53:47Z</dcterms:modified>
  <dc:title>Web高级编程大作业报告模板</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