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A1B" w:rsidRDefault="00335A1B" w:rsidP="00335A1B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胃泡鼓音区</w:t>
      </w:r>
      <w:r>
        <w:rPr>
          <w:rFonts w:ascii="????" w:eastAsia="????" w:cs="????"/>
          <w:kern w:val="0"/>
          <w:sz w:val="18"/>
          <w:szCs w:val="18"/>
        </w:rPr>
        <w:t>(</w:t>
      </w:r>
      <w:proofErr w:type="spellStart"/>
      <w:r>
        <w:rPr>
          <w:rFonts w:ascii="????" w:eastAsia="????" w:cs="????"/>
          <w:kern w:val="0"/>
          <w:sz w:val="18"/>
          <w:szCs w:val="18"/>
        </w:rPr>
        <w:t>Traube</w:t>
      </w:r>
      <w:proofErr w:type="spellEnd"/>
      <w:r>
        <w:rPr>
          <w:rFonts w:ascii="????" w:eastAsia="????" w:cs="????" w:hint="eastAsia"/>
          <w:kern w:val="0"/>
          <w:sz w:val="18"/>
          <w:szCs w:val="18"/>
        </w:rPr>
        <w:t>区</w:t>
      </w:r>
      <w:r>
        <w:rPr>
          <w:rFonts w:ascii="????" w:eastAsia="????" w:cs="????"/>
          <w:kern w:val="0"/>
          <w:sz w:val="18"/>
          <w:szCs w:val="18"/>
        </w:rPr>
        <w:t>)</w:t>
      </w:r>
      <w:r>
        <w:rPr>
          <w:rFonts w:ascii="????" w:eastAsia="????" w:cs="????" w:hint="eastAsia"/>
          <w:kern w:val="0"/>
          <w:sz w:val="18"/>
          <w:szCs w:val="18"/>
        </w:rPr>
        <w:t>位于左前胸下部肋缘以上，约呈半圆形，为胃底穹隆含气而形成。其上界为横膈及肺下缘，下界为肋弓，左</w:t>
      </w:r>
    </w:p>
    <w:p w:rsidR="00335A1B" w:rsidRDefault="00335A1B" w:rsidP="00335A1B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proofErr w:type="gramStart"/>
      <w:r>
        <w:rPr>
          <w:rFonts w:ascii="????" w:eastAsia="????" w:cs="????" w:hint="eastAsia"/>
          <w:kern w:val="0"/>
          <w:sz w:val="18"/>
          <w:szCs w:val="18"/>
        </w:rPr>
        <w:t>界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为脾脏，右界为肝左缘。正常情况下胃泡鼓音区应该存在</w:t>
      </w:r>
      <w:r>
        <w:rPr>
          <w:rFonts w:ascii="????" w:eastAsia="????" w:cs="????"/>
          <w:kern w:val="0"/>
          <w:sz w:val="18"/>
          <w:szCs w:val="18"/>
        </w:rPr>
        <w:t>(</w:t>
      </w:r>
      <w:r>
        <w:rPr>
          <w:rFonts w:ascii="????" w:eastAsia="????" w:cs="????" w:hint="eastAsia"/>
          <w:kern w:val="0"/>
          <w:sz w:val="18"/>
          <w:szCs w:val="18"/>
        </w:rPr>
        <w:t>除非在饱餐后</w:t>
      </w:r>
      <w:r>
        <w:rPr>
          <w:rFonts w:ascii="????" w:eastAsia="????" w:cs="????"/>
          <w:kern w:val="0"/>
          <w:sz w:val="18"/>
          <w:szCs w:val="18"/>
        </w:rPr>
        <w:t>)</w:t>
      </w:r>
      <w:r>
        <w:rPr>
          <w:rFonts w:ascii="????" w:eastAsia="????" w:cs="????" w:hint="eastAsia"/>
          <w:kern w:val="0"/>
          <w:sz w:val="18"/>
          <w:szCs w:val="18"/>
        </w:rPr>
        <w:t>，大小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则受胃内含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气量的多少和周围器官组织病变的影</w:t>
      </w:r>
    </w:p>
    <w:p w:rsidR="00335A1B" w:rsidRDefault="00335A1B" w:rsidP="00335A1B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响，有调查正常成人</w:t>
      </w:r>
      <w:proofErr w:type="spellStart"/>
      <w:r>
        <w:rPr>
          <w:rFonts w:ascii="????" w:eastAsia="????" w:cs="????"/>
          <w:kern w:val="0"/>
          <w:sz w:val="18"/>
          <w:szCs w:val="18"/>
        </w:rPr>
        <w:t>Traube</w:t>
      </w:r>
      <w:proofErr w:type="spellEnd"/>
      <w:r>
        <w:rPr>
          <w:rFonts w:ascii="????" w:eastAsia="????" w:cs="????" w:hint="eastAsia"/>
          <w:kern w:val="0"/>
          <w:sz w:val="18"/>
          <w:szCs w:val="18"/>
        </w:rPr>
        <w:t>区长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径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中位数为</w:t>
      </w:r>
      <w:r>
        <w:rPr>
          <w:rFonts w:ascii="????" w:eastAsia="????" w:cs="????"/>
          <w:kern w:val="0"/>
          <w:sz w:val="18"/>
          <w:szCs w:val="18"/>
        </w:rPr>
        <w:t>9</w:t>
      </w:r>
      <w:r>
        <w:rPr>
          <w:rFonts w:ascii="????" w:eastAsia="????" w:cs="????" w:hint="eastAsia"/>
          <w:kern w:val="0"/>
          <w:sz w:val="18"/>
          <w:szCs w:val="18"/>
        </w:rPr>
        <w:t>．</w:t>
      </w:r>
      <w:r>
        <w:rPr>
          <w:rFonts w:ascii="????" w:eastAsia="????" w:cs="????"/>
          <w:kern w:val="0"/>
          <w:sz w:val="18"/>
          <w:szCs w:val="18"/>
        </w:rPr>
        <w:t>5cm(5</w:t>
      </w:r>
      <w:r>
        <w:rPr>
          <w:rFonts w:ascii="????" w:eastAsia="????" w:cs="????" w:hint="eastAsia"/>
          <w:kern w:val="0"/>
          <w:sz w:val="18"/>
          <w:szCs w:val="18"/>
        </w:rPr>
        <w:t>．</w:t>
      </w:r>
      <w:r>
        <w:rPr>
          <w:rFonts w:ascii="????" w:eastAsia="????" w:cs="????"/>
          <w:kern w:val="0"/>
          <w:sz w:val="18"/>
          <w:szCs w:val="18"/>
        </w:rPr>
        <w:t>0</w:t>
      </w:r>
      <w:r>
        <w:rPr>
          <w:rFonts w:ascii="????" w:eastAsia="????" w:cs="????" w:hint="eastAsia"/>
          <w:kern w:val="0"/>
          <w:sz w:val="18"/>
          <w:szCs w:val="18"/>
        </w:rPr>
        <w:t>～</w:t>
      </w:r>
      <w:r>
        <w:rPr>
          <w:rFonts w:ascii="????" w:eastAsia="????" w:cs="????"/>
          <w:kern w:val="0"/>
          <w:sz w:val="18"/>
          <w:szCs w:val="18"/>
        </w:rPr>
        <w:t>13</w:t>
      </w:r>
      <w:r>
        <w:rPr>
          <w:rFonts w:ascii="????" w:eastAsia="????" w:cs="????" w:hint="eastAsia"/>
          <w:kern w:val="0"/>
          <w:sz w:val="18"/>
          <w:szCs w:val="18"/>
        </w:rPr>
        <w:t>．</w:t>
      </w:r>
      <w:r>
        <w:rPr>
          <w:rFonts w:ascii="????" w:eastAsia="????" w:cs="????"/>
          <w:kern w:val="0"/>
          <w:sz w:val="18"/>
          <w:szCs w:val="18"/>
        </w:rPr>
        <w:t>0cm)</w:t>
      </w:r>
      <w:r>
        <w:rPr>
          <w:rFonts w:ascii="????" w:eastAsia="????" w:cs="????" w:hint="eastAsia"/>
          <w:kern w:val="0"/>
          <w:sz w:val="18"/>
          <w:szCs w:val="18"/>
        </w:rPr>
        <w:t>，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宽径为</w:t>
      </w:r>
      <w:proofErr w:type="gramEnd"/>
      <w:r>
        <w:rPr>
          <w:rFonts w:ascii="????" w:eastAsia="????" w:cs="????"/>
          <w:kern w:val="0"/>
          <w:sz w:val="18"/>
          <w:szCs w:val="18"/>
        </w:rPr>
        <w:t>6</w:t>
      </w:r>
      <w:r>
        <w:rPr>
          <w:rFonts w:ascii="????" w:eastAsia="????" w:cs="????" w:hint="eastAsia"/>
          <w:kern w:val="0"/>
          <w:sz w:val="18"/>
          <w:szCs w:val="18"/>
        </w:rPr>
        <w:t>．</w:t>
      </w:r>
      <w:r>
        <w:rPr>
          <w:rFonts w:ascii="????" w:eastAsia="????" w:cs="????"/>
          <w:kern w:val="0"/>
          <w:sz w:val="18"/>
          <w:szCs w:val="18"/>
        </w:rPr>
        <w:t>0cm(2</w:t>
      </w:r>
      <w:r>
        <w:rPr>
          <w:rFonts w:ascii="????" w:eastAsia="????" w:cs="????" w:hint="eastAsia"/>
          <w:kern w:val="0"/>
          <w:sz w:val="18"/>
          <w:szCs w:val="18"/>
        </w:rPr>
        <w:t>．</w:t>
      </w:r>
      <w:r>
        <w:rPr>
          <w:rFonts w:ascii="????" w:eastAsia="????" w:cs="????"/>
          <w:kern w:val="0"/>
          <w:sz w:val="18"/>
          <w:szCs w:val="18"/>
        </w:rPr>
        <w:t>7</w:t>
      </w:r>
      <w:r>
        <w:rPr>
          <w:rFonts w:ascii="????" w:eastAsia="????" w:cs="????" w:hint="eastAsia"/>
          <w:kern w:val="0"/>
          <w:sz w:val="18"/>
          <w:szCs w:val="18"/>
        </w:rPr>
        <w:t>～</w:t>
      </w:r>
      <w:r>
        <w:rPr>
          <w:rFonts w:ascii="????" w:eastAsia="????" w:cs="????"/>
          <w:kern w:val="0"/>
          <w:sz w:val="18"/>
          <w:szCs w:val="18"/>
        </w:rPr>
        <w:t>10.0cm)</w:t>
      </w:r>
      <w:r>
        <w:rPr>
          <w:rFonts w:ascii="????" w:eastAsia="????" w:cs="????" w:hint="eastAsia"/>
          <w:kern w:val="0"/>
          <w:sz w:val="18"/>
          <w:szCs w:val="18"/>
        </w:rPr>
        <w:t>，可作参考。此区明显缩小或</w:t>
      </w:r>
    </w:p>
    <w:p w:rsidR="00335A1B" w:rsidRDefault="00335A1B" w:rsidP="00335A1B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消失可见于中、重度脾肿大，左侧胸腔积液、心包积液、肝左叶肿大</w:t>
      </w:r>
      <w:r>
        <w:rPr>
          <w:rFonts w:ascii="????" w:eastAsia="????" w:cs="????"/>
          <w:kern w:val="0"/>
          <w:sz w:val="18"/>
          <w:szCs w:val="18"/>
        </w:rPr>
        <w:t>(</w:t>
      </w:r>
      <w:r>
        <w:rPr>
          <w:rFonts w:ascii="????" w:eastAsia="????" w:cs="????" w:hint="eastAsia"/>
          <w:kern w:val="0"/>
          <w:sz w:val="18"/>
          <w:szCs w:val="18"/>
        </w:rPr>
        <w:t>不会使鼓音区完全消失</w:t>
      </w:r>
      <w:r>
        <w:rPr>
          <w:rFonts w:ascii="????" w:eastAsia="????" w:cs="????"/>
          <w:kern w:val="0"/>
          <w:sz w:val="18"/>
          <w:szCs w:val="18"/>
        </w:rPr>
        <w:t>)</w:t>
      </w:r>
      <w:r>
        <w:rPr>
          <w:rFonts w:ascii="????" w:eastAsia="????" w:cs="????" w:hint="eastAsia"/>
          <w:kern w:val="0"/>
          <w:sz w:val="18"/>
          <w:szCs w:val="18"/>
        </w:rPr>
        <w:t>，也见于急性胃扩张或溺水患者。</w:t>
      </w:r>
    </w:p>
    <w:sectPr w:rsidR="00335A1B" w:rsidSect="00F77F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473D" w:rsidRDefault="0011473D" w:rsidP="0011473D">
      <w:r>
        <w:separator/>
      </w:r>
    </w:p>
  </w:endnote>
  <w:endnote w:type="continuationSeparator" w:id="1">
    <w:p w:rsidR="0011473D" w:rsidRDefault="0011473D" w:rsidP="001147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????">
    <w:altName w:val="Arial Unicode MS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473D" w:rsidRDefault="0011473D" w:rsidP="0011473D">
      <w:r>
        <w:separator/>
      </w:r>
    </w:p>
  </w:footnote>
  <w:footnote w:type="continuationSeparator" w:id="1">
    <w:p w:rsidR="0011473D" w:rsidRDefault="0011473D" w:rsidP="0011473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473D"/>
    <w:rsid w:val="0011473D"/>
    <w:rsid w:val="00335A1B"/>
    <w:rsid w:val="00F77F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7F9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147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1473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147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1473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张策</dc:creator>
  <cp:keywords/>
  <dc:description/>
  <cp:lastModifiedBy>张策</cp:lastModifiedBy>
  <cp:revision>3</cp:revision>
  <dcterms:created xsi:type="dcterms:W3CDTF">2017-06-11T03:40:00Z</dcterms:created>
  <dcterms:modified xsi:type="dcterms:W3CDTF">2017-06-11T03:38:00Z</dcterms:modified>
</cp:coreProperties>
</file>