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5E1" w:rsidRDefault="004035E1" w:rsidP="004035E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触诊是腹部检查的主要方法，对腹部体征的认知和疾病的诊断具有重要意义，可以进一步确定视诊所见，又可为叩诊、听诊提示重点。有些体征如腹膜刺激征、腹部肿块、脏器肿大等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主要靠触诊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发现。在腹部触诊时，各种触诊手法都能用到。为使腹部触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诊达到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满意的效果，被检查者应排尿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后取低枕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仰卧位，两手自然置于身体两侧，两腿屈起并稍分开，以使腹肌尽量松弛，作张口缓慢腹式呼吸，吸气时横膈向下而腹部上抬隆起，呼气时腹部自然下陷，可使膈下脏器随呼吸上下移动。检查肝脏、脾脏时，还可分别取左、右侧卧位。检查肾脏时可用坐位或立位。检查腹部肿瘤时还可用肘膝位。</w:t>
      </w:r>
    </w:p>
    <w:p w:rsidR="004035E1" w:rsidRDefault="004035E1" w:rsidP="004035E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医生应站立于被检查者右侧，面对被检查者，前臂应与腹部表面在同一水平，检查时手要温暖，指甲剪短，先以全手掌放于腹壁上部，使患者适应片刻，并感受腹肌紧张度。然后以轻柔动作按顺序触诊，一般自左下腹开始逆时针方向至右下腹，再至脐部，依次检查腹部各区。原则是先触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诊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健康部位，逐渐移向病变区域，以免造成患者感受的错觉。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边触诊边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观察被检查者的反应与表情，对精神紧张或有痛苦者给以安慰和解释。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亦可边触诊边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与患者交谈，转移其注意力而减少腹肌紧张，以保证顺利完成检查。</w:t>
      </w:r>
    </w:p>
    <w:p w:rsidR="004035E1" w:rsidRDefault="004035E1" w:rsidP="004035E1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腹部触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诊应用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基本检查方法中所列各种触诊手法，浅部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触诊使腹壁压陷约</w:t>
      </w:r>
      <w:proofErr w:type="gramEnd"/>
      <w:r>
        <w:rPr>
          <w:rFonts w:ascii="????" w:eastAsia="????" w:cs="????"/>
          <w:kern w:val="0"/>
          <w:sz w:val="18"/>
          <w:szCs w:val="18"/>
        </w:rPr>
        <w:t>1cm</w:t>
      </w:r>
      <w:r>
        <w:rPr>
          <w:rFonts w:ascii="????" w:eastAsia="????" w:cs="????" w:hint="eastAsia"/>
          <w:kern w:val="0"/>
          <w:sz w:val="18"/>
          <w:szCs w:val="18"/>
        </w:rPr>
        <w:t>，用于发现腹壁的紧张度、表浅的压痛、肿块、搏动和腹壁上的肿物等</w:t>
      </w:r>
      <w:r>
        <w:rPr>
          <w:rFonts w:ascii="????" w:eastAsia="????" w:cs="????"/>
          <w:kern w:val="0"/>
          <w:sz w:val="18"/>
          <w:szCs w:val="18"/>
        </w:rPr>
        <w:t>(</w:t>
      </w:r>
      <w:r>
        <w:rPr>
          <w:rFonts w:ascii="????" w:eastAsia="????" w:cs="????" w:hint="eastAsia"/>
          <w:kern w:val="0"/>
          <w:sz w:val="18"/>
          <w:szCs w:val="18"/>
        </w:rPr>
        <w:t>如皮下脂肪瘤、结节等</w:t>
      </w:r>
      <w:r>
        <w:rPr>
          <w:rFonts w:ascii="????" w:eastAsia="????" w:cs="????"/>
          <w:kern w:val="0"/>
          <w:sz w:val="18"/>
          <w:szCs w:val="18"/>
        </w:rPr>
        <w:t>)</w:t>
      </w:r>
      <w:r>
        <w:rPr>
          <w:rFonts w:ascii="????" w:eastAsia="????" w:cs="????" w:hint="eastAsia"/>
          <w:kern w:val="0"/>
          <w:sz w:val="18"/>
          <w:szCs w:val="18"/>
        </w:rPr>
        <w:t>。</w:t>
      </w:r>
    </w:p>
    <w:p w:rsidR="00241475" w:rsidRDefault="004035E1" w:rsidP="00241475">
      <w:pPr>
        <w:autoSpaceDE w:val="0"/>
        <w:autoSpaceDN w:val="0"/>
        <w:adjustRightInd w:val="0"/>
        <w:jc w:val="left"/>
        <w:rPr>
          <w:rFonts w:ascii="????" w:eastAsia="????" w:cs="????" w:hint="eastAsia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深部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触诊使腹壁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压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陷至少</w:t>
      </w:r>
      <w:proofErr w:type="gramEnd"/>
      <w:r>
        <w:rPr>
          <w:rFonts w:ascii="????" w:eastAsia="????" w:cs="????"/>
          <w:kern w:val="0"/>
          <w:sz w:val="18"/>
          <w:szCs w:val="18"/>
        </w:rPr>
        <w:t>2cm</w:t>
      </w:r>
      <w:r>
        <w:rPr>
          <w:rFonts w:ascii="????" w:eastAsia="????" w:cs="????" w:hint="eastAsia"/>
          <w:kern w:val="0"/>
          <w:sz w:val="18"/>
          <w:szCs w:val="18"/>
        </w:rPr>
        <w:t>以上，有时可达</w:t>
      </w:r>
      <w:r>
        <w:rPr>
          <w:rFonts w:ascii="????" w:eastAsia="????" w:cs="????"/>
          <w:kern w:val="0"/>
          <w:sz w:val="18"/>
          <w:szCs w:val="18"/>
        </w:rPr>
        <w:t>4</w:t>
      </w:r>
      <w:r>
        <w:rPr>
          <w:rFonts w:ascii="????" w:eastAsia="????" w:cs="????" w:hint="eastAsia"/>
          <w:kern w:val="0"/>
          <w:sz w:val="18"/>
          <w:szCs w:val="18"/>
        </w:rPr>
        <w:t>～</w:t>
      </w:r>
      <w:r>
        <w:rPr>
          <w:rFonts w:ascii="????" w:eastAsia="????" w:cs="????"/>
          <w:kern w:val="0"/>
          <w:sz w:val="18"/>
          <w:szCs w:val="18"/>
        </w:rPr>
        <w:t>5cm</w:t>
      </w:r>
      <w:r>
        <w:rPr>
          <w:rFonts w:ascii="????" w:eastAsia="????" w:cs="????" w:hint="eastAsia"/>
          <w:kern w:val="0"/>
          <w:sz w:val="18"/>
          <w:szCs w:val="18"/>
        </w:rPr>
        <w:t>，以了解腹腔内脏器情况，检查压痛、反跳痛和腹内肿物等。包括深压触诊，以探测腹腔深在病变的压痛点和反跳痛。滑动触诊在被触及脏器或肿块上作上下、左右的滑动触摸，以探知脏器或肿块的形态和大小。</w:t>
      </w:r>
    </w:p>
    <w:p w:rsidR="00241475" w:rsidRDefault="004035E1" w:rsidP="00241475">
      <w:pPr>
        <w:autoSpaceDE w:val="0"/>
        <w:autoSpaceDN w:val="0"/>
        <w:adjustRightInd w:val="0"/>
        <w:jc w:val="left"/>
        <w:rPr>
          <w:rFonts w:ascii="????" w:eastAsia="????" w:cs="????" w:hint="eastAsia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双手触诊常用于肝、脾、肾和腹腔内肿块的检查，检查盆腔的双合诊亦属此例。</w:t>
      </w:r>
    </w:p>
    <w:p w:rsidR="005A7F38" w:rsidRDefault="004035E1" w:rsidP="00241475">
      <w:pPr>
        <w:autoSpaceDE w:val="0"/>
        <w:autoSpaceDN w:val="0"/>
        <w:adjustRightInd w:val="0"/>
        <w:jc w:val="left"/>
        <w:rPr>
          <w:rFonts w:ascii="????" w:eastAsia="????" w:cs="????" w:hint="eastAsia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浮沉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触诊又称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冲击触诊</w:t>
      </w:r>
      <w:r>
        <w:rPr>
          <w:rFonts w:ascii="????" w:eastAsia="????" w:cs="????"/>
          <w:kern w:val="0"/>
          <w:sz w:val="18"/>
          <w:szCs w:val="18"/>
        </w:rPr>
        <w:t>(</w:t>
      </w:r>
      <w:r w:rsidR="00241475">
        <w:rPr>
          <w:rFonts w:ascii="????" w:eastAsia="????" w:cs="????"/>
          <w:noProof/>
          <w:kern w:val="0"/>
          <w:sz w:val="18"/>
          <w:szCs w:val="18"/>
        </w:rPr>
        <w:drawing>
          <wp:inline distT="0" distB="0" distL="0" distR="0">
            <wp:extent cx="2475865" cy="1848485"/>
            <wp:effectExtent l="19050" t="0" r="635" b="0"/>
            <wp:docPr id="12" name="图片 12" descr="D:\My Documents\Downloads\下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My Documents\Downloads\下载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1848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????" w:eastAsia="????" w:cs="????"/>
          <w:kern w:val="0"/>
          <w:sz w:val="18"/>
          <w:szCs w:val="18"/>
        </w:rPr>
        <w:t>)</w:t>
      </w:r>
      <w:r>
        <w:rPr>
          <w:rFonts w:ascii="????" w:eastAsia="????" w:cs="????" w:hint="eastAsia"/>
          <w:kern w:val="0"/>
          <w:sz w:val="18"/>
          <w:szCs w:val="18"/>
        </w:rPr>
        <w:t>，用于大量腹水时检查深部的脏</w:t>
      </w:r>
      <w:r>
        <w:rPr>
          <w:rFonts w:ascii="????" w:eastAsia="????" w:cs="????" w:hint="eastAsia"/>
          <w:kern w:val="0"/>
          <w:sz w:val="18"/>
          <w:szCs w:val="18"/>
        </w:rPr>
        <w:lastRenderedPageBreak/>
        <w:t>器或肿块；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钩指触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诊</w:t>
      </w:r>
      <w:r>
        <w:rPr>
          <w:rFonts w:ascii="????" w:eastAsia="????" w:cs="????"/>
          <w:kern w:val="0"/>
          <w:sz w:val="18"/>
          <w:szCs w:val="18"/>
        </w:rPr>
        <w:t>(hook technique)</w:t>
      </w:r>
      <w:r>
        <w:rPr>
          <w:rFonts w:ascii="????" w:eastAsia="????" w:cs="????" w:hint="eastAsia"/>
          <w:kern w:val="0"/>
          <w:sz w:val="18"/>
          <w:szCs w:val="18"/>
        </w:rPr>
        <w:t>，多用于肝、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脾触诊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。</w:t>
      </w:r>
    </w:p>
    <w:p w:rsidR="00241475" w:rsidRPr="00241475" w:rsidRDefault="00241475" w:rsidP="00241475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noProof/>
        </w:rPr>
        <w:drawing>
          <wp:inline distT="0" distB="0" distL="0" distR="0">
            <wp:extent cx="3048000" cy="3810000"/>
            <wp:effectExtent l="19050" t="0" r="0" b="0"/>
            <wp:docPr id="7" name="图片 7" descr="Fig 1. Simplified abdominal examination reg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g 1. Simplified abdominal examination region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41475" w:rsidRPr="00241475" w:rsidSect="005A7F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35E1" w:rsidRDefault="004035E1" w:rsidP="004035E1">
      <w:r>
        <w:separator/>
      </w:r>
    </w:p>
  </w:endnote>
  <w:endnote w:type="continuationSeparator" w:id="1">
    <w:p w:rsidR="004035E1" w:rsidRDefault="004035E1" w:rsidP="004035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????">
    <w:altName w:val="Arial Unicode MS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35E1" w:rsidRDefault="004035E1" w:rsidP="004035E1">
      <w:r>
        <w:separator/>
      </w:r>
    </w:p>
  </w:footnote>
  <w:footnote w:type="continuationSeparator" w:id="1">
    <w:p w:rsidR="004035E1" w:rsidRDefault="004035E1" w:rsidP="004035E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35E1"/>
    <w:rsid w:val="00241475"/>
    <w:rsid w:val="004035E1"/>
    <w:rsid w:val="005A7F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F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35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35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35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35E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414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4147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张策</dc:creator>
  <cp:keywords/>
  <dc:description/>
  <cp:lastModifiedBy>WIN</cp:lastModifiedBy>
  <cp:revision>3</cp:revision>
  <dcterms:created xsi:type="dcterms:W3CDTF">2017-06-11T03:28:00Z</dcterms:created>
  <dcterms:modified xsi:type="dcterms:W3CDTF">2017-06-11T06:34:00Z</dcterms:modified>
</cp:coreProperties>
</file>