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4AAA4" w14:textId="71F3EC4A" w:rsidR="00F4059F" w:rsidRDefault="00F4059F" w:rsidP="00F4059F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var(--EGevE-fontFamily)" w:eastAsia="Times New Roman" w:hAnsi="var(--EGevE-fontFamily)" w:cs="Times New Roman"/>
          <w:b/>
          <w:bCs/>
          <w:color w:val="484A4C"/>
          <w:sz w:val="36"/>
          <w:szCs w:val="36"/>
        </w:rPr>
      </w:pPr>
      <w:r>
        <w:rPr>
          <w:rFonts w:ascii="var(--EGevE-fontFamily)" w:eastAsia="Times New Roman" w:hAnsi="var(--EGevE-fontFamily)" w:cs="Times New Roman"/>
          <w:b/>
          <w:bCs/>
          <w:color w:val="484A4C"/>
          <w:sz w:val="36"/>
          <w:szCs w:val="36"/>
        </w:rPr>
        <w:t>Ay/Ge 117 Bayesian Statistics</w:t>
      </w:r>
      <w:r w:rsidR="00970E19">
        <w:rPr>
          <w:rFonts w:ascii="var(--EGevE-fontFamily)" w:eastAsia="Times New Roman" w:hAnsi="var(--EGevE-fontFamily)" w:cs="Times New Roman"/>
          <w:b/>
          <w:bCs/>
          <w:color w:val="484A4C"/>
          <w:sz w:val="36"/>
          <w:szCs w:val="36"/>
        </w:rPr>
        <w:t xml:space="preserve"> and Data Analysis</w:t>
      </w:r>
    </w:p>
    <w:p w14:paraId="528A64C1" w14:textId="2AC8F466" w:rsidR="003C324F" w:rsidRPr="00F4059F" w:rsidRDefault="00F540CE" w:rsidP="00F4059F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Helvetica Neue" w:eastAsia="Times New Roman" w:hAnsi="Helvetica Neue" w:cs="Times New Roman"/>
          <w:b/>
          <w:bCs/>
          <w:color w:val="484A4C"/>
          <w:sz w:val="32"/>
          <w:szCs w:val="32"/>
        </w:rPr>
      </w:pPr>
      <w:r w:rsidRPr="00F540CE">
        <w:rPr>
          <w:rFonts w:ascii="var(--EGevE-fontFamily)" w:eastAsia="Times New Roman" w:hAnsi="var(--EGevE-fontFamily)" w:cs="Times New Roman"/>
          <w:b/>
          <w:bCs/>
          <w:color w:val="484A4C"/>
          <w:sz w:val="32"/>
          <w:szCs w:val="32"/>
        </w:rPr>
        <w:t>1st Project Check-In</w:t>
      </w:r>
    </w:p>
    <w:p w14:paraId="497E2F97" w14:textId="646079E3" w:rsidR="00300C3C" w:rsidRDefault="00300C3C" w:rsidP="00F540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300C3C">
        <w:rPr>
          <w:rFonts w:ascii="Times New Roman" w:eastAsia="Times New Roman" w:hAnsi="Times New Roman" w:cs="Times New Roman"/>
          <w:b/>
          <w:bCs/>
        </w:rPr>
        <w:t>Student:</w:t>
      </w:r>
      <w:r>
        <w:rPr>
          <w:rFonts w:ascii="Times New Roman" w:eastAsia="Times New Roman" w:hAnsi="Times New Roman" w:cs="Times New Roman"/>
        </w:rPr>
        <w:t xml:space="preserve"> Yuan-Kai Liu</w:t>
      </w:r>
    </w:p>
    <w:p w14:paraId="450C709F" w14:textId="77777777" w:rsidR="00300C3C" w:rsidRDefault="00300C3C" w:rsidP="00F540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</w:p>
    <w:p w14:paraId="27040D53" w14:textId="6430F3F9" w:rsidR="00300C3C" w:rsidRPr="00300C3C" w:rsidRDefault="00300C3C" w:rsidP="00F540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  <w:r w:rsidRPr="00300C3C">
        <w:rPr>
          <w:rFonts w:ascii="Times New Roman" w:eastAsia="Times New Roman" w:hAnsi="Times New Roman" w:cs="Times New Roman"/>
          <w:b/>
          <w:bCs/>
        </w:rPr>
        <w:t>Update:</w:t>
      </w:r>
    </w:p>
    <w:p w14:paraId="41DC458A" w14:textId="2BFDF6DA" w:rsidR="003C324F" w:rsidRDefault="003C324F" w:rsidP="00F540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dataset of this project is acquired from </w:t>
      </w:r>
      <w:r w:rsidRPr="003C324F">
        <w:rPr>
          <w:rFonts w:ascii="Times New Roman" w:eastAsia="Times New Roman" w:hAnsi="Times New Roman" w:cs="Times New Roman"/>
        </w:rPr>
        <w:t>Northern California Earthquake Catalog</w:t>
      </w:r>
      <w:r>
        <w:rPr>
          <w:rFonts w:ascii="Times New Roman" w:eastAsia="Times New Roman" w:hAnsi="Times New Roman" w:cs="Times New Roman"/>
        </w:rPr>
        <w:t xml:space="preserve">. This is a </w:t>
      </w:r>
      <w:r w:rsidRPr="003C324F">
        <w:rPr>
          <w:rFonts w:ascii="Times New Roman" w:eastAsia="Times New Roman" w:hAnsi="Times New Roman" w:cs="Times New Roman"/>
        </w:rPr>
        <w:t xml:space="preserve">double-difference </w:t>
      </w:r>
      <w:r>
        <w:rPr>
          <w:rFonts w:ascii="Times New Roman" w:eastAsia="Times New Roman" w:hAnsi="Times New Roman" w:cs="Times New Roman"/>
        </w:rPr>
        <w:t xml:space="preserve">earthquake </w:t>
      </w:r>
      <w:r w:rsidRPr="003C324F">
        <w:rPr>
          <w:rFonts w:ascii="Times New Roman" w:eastAsia="Times New Roman" w:hAnsi="Times New Roman" w:cs="Times New Roman"/>
        </w:rPr>
        <w:t xml:space="preserve">catalog </w:t>
      </w:r>
      <w:r>
        <w:rPr>
          <w:rFonts w:ascii="Times New Roman" w:eastAsia="Times New Roman" w:hAnsi="Times New Roman" w:cs="Times New Roman"/>
        </w:rPr>
        <w:t xml:space="preserve">which provides more accurate location information </w:t>
      </w:r>
      <w:r w:rsidR="00D319A9">
        <w:rPr>
          <w:rFonts w:ascii="Times New Roman" w:eastAsia="Times New Roman" w:hAnsi="Times New Roman" w:cs="Times New Roman"/>
        </w:rPr>
        <w:t xml:space="preserve">(useful for evaluating spatial dependence of the parameters I am interested in) </w:t>
      </w:r>
      <w:r>
        <w:rPr>
          <w:rFonts w:ascii="Times New Roman" w:eastAsia="Times New Roman" w:hAnsi="Times New Roman" w:cs="Times New Roman"/>
        </w:rPr>
        <w:t xml:space="preserve">about the earthquakes in northern California. I have had this complete dataset from 1984–present covering the 250-km long San Andreas Fault from </w:t>
      </w:r>
      <w:proofErr w:type="spellStart"/>
      <w:r>
        <w:rPr>
          <w:rFonts w:ascii="Times New Roman" w:eastAsia="Times New Roman" w:hAnsi="Times New Roman" w:cs="Times New Roman"/>
        </w:rPr>
        <w:t>Cholame</w:t>
      </w:r>
      <w:proofErr w:type="spellEnd"/>
      <w:r>
        <w:rPr>
          <w:rFonts w:ascii="Times New Roman" w:eastAsia="Times New Roman" w:hAnsi="Times New Roman" w:cs="Times New Roman"/>
        </w:rPr>
        <w:t xml:space="preserve"> in the south toward Loma </w:t>
      </w:r>
      <w:proofErr w:type="spellStart"/>
      <w:r>
        <w:rPr>
          <w:rFonts w:ascii="Times New Roman" w:eastAsia="Times New Roman" w:hAnsi="Times New Roman" w:cs="Times New Roman"/>
        </w:rPr>
        <w:t>Prieta</w:t>
      </w:r>
      <w:proofErr w:type="spellEnd"/>
      <w:r>
        <w:rPr>
          <w:rFonts w:ascii="Times New Roman" w:eastAsia="Times New Roman" w:hAnsi="Times New Roman" w:cs="Times New Roman"/>
        </w:rPr>
        <w:t xml:space="preserve"> in the north. This dataset </w:t>
      </w:r>
      <w:r w:rsidR="00E334EA">
        <w:rPr>
          <w:rFonts w:ascii="Times New Roman" w:eastAsia="Times New Roman" w:hAnsi="Times New Roman" w:cs="Times New Roman"/>
        </w:rPr>
        <w:t xml:space="preserve">contains </w:t>
      </w:r>
      <w:r w:rsidR="00E334EA" w:rsidRPr="00E334EA">
        <w:rPr>
          <w:rFonts w:ascii="Times New Roman" w:eastAsia="Times New Roman" w:hAnsi="Times New Roman" w:cs="Times New Roman"/>
        </w:rPr>
        <w:t>72173</w:t>
      </w:r>
      <w:r w:rsidR="00E334EA">
        <w:rPr>
          <w:rFonts w:ascii="Times New Roman" w:eastAsia="Times New Roman" w:hAnsi="Times New Roman" w:cs="Times New Roman"/>
        </w:rPr>
        <w:t xml:space="preserve"> earthquakes and </w:t>
      </w:r>
      <w:r>
        <w:rPr>
          <w:rFonts w:ascii="Times New Roman" w:eastAsia="Times New Roman" w:hAnsi="Times New Roman" w:cs="Times New Roman"/>
        </w:rPr>
        <w:t xml:space="preserve">will allow me to look at spatial variations of earthquake occurrence information (b-value in Gutenberg-Richter law). I have checked previous papers of applying this similar approach in using maximum likelihood estimators (MLE) to evaluate the </w:t>
      </w:r>
      <w:r w:rsidR="008914D9">
        <w:rPr>
          <w:rFonts w:ascii="Times New Roman" w:eastAsia="Times New Roman" w:hAnsi="Times New Roman" w:cs="Times New Roman"/>
        </w:rPr>
        <w:t xml:space="preserve">spatial variations of the </w:t>
      </w:r>
      <w:r>
        <w:rPr>
          <w:rFonts w:ascii="Times New Roman" w:eastAsia="Times New Roman" w:hAnsi="Times New Roman" w:cs="Times New Roman"/>
        </w:rPr>
        <w:t>parameters</w:t>
      </w:r>
      <w:r w:rsidR="008914D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 this project. I will further be moving on to apply the MLE method to my dataset.</w:t>
      </w:r>
    </w:p>
    <w:p w14:paraId="4DF3EF06" w14:textId="4925941D" w:rsidR="003C324F" w:rsidRDefault="003C324F" w:rsidP="00F540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14:paraId="0BA80DC9" w14:textId="7AF751EE" w:rsidR="00687132" w:rsidRPr="00687132" w:rsidRDefault="00687132" w:rsidP="00F540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  <w:r w:rsidRPr="00687132">
        <w:rPr>
          <w:rFonts w:ascii="Times New Roman" w:eastAsia="Times New Roman" w:hAnsi="Times New Roman" w:cs="Times New Roman"/>
          <w:b/>
          <w:bCs/>
        </w:rPr>
        <w:t>Reference for methods and dataset:</w:t>
      </w:r>
    </w:p>
    <w:p w14:paraId="51A2D6D8" w14:textId="63F50F2A" w:rsidR="003C324F" w:rsidRDefault="003C324F" w:rsidP="003C3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24F">
        <w:rPr>
          <w:rFonts w:ascii="Times New Roman" w:eastAsia="Times New Roman" w:hAnsi="Times New Roman" w:cs="Times New Roman"/>
        </w:rPr>
        <w:t xml:space="preserve">Aki, K. (1965). Maximum Likelihood estimate of b in the formula </w:t>
      </w:r>
      <w:proofErr w:type="spellStart"/>
      <w:r w:rsidRPr="003C324F">
        <w:rPr>
          <w:rFonts w:ascii="Times New Roman" w:eastAsia="Times New Roman" w:hAnsi="Times New Roman" w:cs="Times New Roman"/>
        </w:rPr>
        <w:t>logN</w:t>
      </w:r>
      <w:proofErr w:type="spellEnd"/>
      <w:r w:rsidRPr="003C324F">
        <w:rPr>
          <w:rFonts w:ascii="Times New Roman" w:eastAsia="Times New Roman" w:hAnsi="Times New Roman" w:cs="Times New Roman"/>
        </w:rPr>
        <w:t xml:space="preserve"> = a – </w:t>
      </w:r>
      <w:proofErr w:type="spellStart"/>
      <w:r w:rsidRPr="003C324F">
        <w:rPr>
          <w:rFonts w:ascii="Times New Roman" w:eastAsia="Times New Roman" w:hAnsi="Times New Roman" w:cs="Times New Roman"/>
        </w:rPr>
        <w:t>bM</w:t>
      </w:r>
      <w:proofErr w:type="spellEnd"/>
      <w:r w:rsidRPr="003C324F">
        <w:rPr>
          <w:rFonts w:ascii="Times New Roman" w:eastAsia="Times New Roman" w:hAnsi="Times New Roman" w:cs="Times New Roman"/>
        </w:rPr>
        <w:t xml:space="preserve"> and its confidence limits, Bull. Earthquake Res. Inst.  43,237 -239.</w:t>
      </w:r>
    </w:p>
    <w:p w14:paraId="462E04AD" w14:textId="5018DD28" w:rsidR="00B44D3D" w:rsidRDefault="00B44D3D" w:rsidP="003C3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D3D">
        <w:rPr>
          <w:rFonts w:ascii="Times New Roman" w:eastAsia="Times New Roman" w:hAnsi="Times New Roman" w:cs="Times New Roman"/>
        </w:rPr>
        <w:t xml:space="preserve">Frohlich, C., &amp; Davis, S. D. (1993). </w:t>
      </w:r>
      <w:proofErr w:type="spellStart"/>
      <w:r w:rsidRPr="00B44D3D">
        <w:rPr>
          <w:rFonts w:ascii="Times New Roman" w:eastAsia="Times New Roman" w:hAnsi="Times New Roman" w:cs="Times New Roman"/>
        </w:rPr>
        <w:t>Teleseismic</w:t>
      </w:r>
      <w:proofErr w:type="spellEnd"/>
      <w:r w:rsidRPr="00B44D3D">
        <w:rPr>
          <w:rFonts w:ascii="Times New Roman" w:eastAsia="Times New Roman" w:hAnsi="Times New Roman" w:cs="Times New Roman"/>
        </w:rPr>
        <w:t xml:space="preserve"> b values; </w:t>
      </w:r>
      <w:proofErr w:type="gramStart"/>
      <w:r w:rsidRPr="00B44D3D">
        <w:rPr>
          <w:rFonts w:ascii="Times New Roman" w:eastAsia="Times New Roman" w:hAnsi="Times New Roman" w:cs="Times New Roman"/>
        </w:rPr>
        <w:t>or,</w:t>
      </w:r>
      <w:proofErr w:type="gramEnd"/>
      <w:r w:rsidRPr="00B44D3D">
        <w:rPr>
          <w:rFonts w:ascii="Times New Roman" w:eastAsia="Times New Roman" w:hAnsi="Times New Roman" w:cs="Times New Roman"/>
        </w:rPr>
        <w:t xml:space="preserve"> much ado about 1.0. Journal of Geophysical Research: Solid Earth, 98(B1), 631-644.</w:t>
      </w:r>
    </w:p>
    <w:p w14:paraId="777B5618" w14:textId="48462B5B" w:rsidR="003C324F" w:rsidRDefault="003C324F" w:rsidP="003C3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24F">
        <w:rPr>
          <w:rFonts w:ascii="Times New Roman" w:eastAsia="Times New Roman" w:hAnsi="Times New Roman" w:cs="Times New Roman"/>
        </w:rPr>
        <w:t>Lombardi</w:t>
      </w:r>
      <w:r>
        <w:rPr>
          <w:rFonts w:ascii="Times New Roman" w:eastAsia="Times New Roman" w:hAnsi="Times New Roman" w:cs="Times New Roman"/>
        </w:rPr>
        <w:t xml:space="preserve"> (2003).</w:t>
      </w:r>
      <w:r w:rsidRPr="003C324F">
        <w:rPr>
          <w:rFonts w:ascii="Times New Roman" w:eastAsia="Times New Roman" w:hAnsi="Times New Roman" w:cs="Times New Roman"/>
        </w:rPr>
        <w:t xml:space="preserve"> The Maximum Likelihood Estimator of b-Value for Mainshocks. Bulletin of the Seismological Society of America 2003; 93</w:t>
      </w:r>
      <w:r>
        <w:rPr>
          <w:rFonts w:ascii="Times New Roman" w:eastAsia="Times New Roman" w:hAnsi="Times New Roman" w:cs="Times New Roman"/>
        </w:rPr>
        <w:t xml:space="preserve"> </w:t>
      </w:r>
      <w:r w:rsidRPr="003C324F">
        <w:rPr>
          <w:rFonts w:ascii="Times New Roman" w:eastAsia="Times New Roman" w:hAnsi="Times New Roman" w:cs="Times New Roman"/>
        </w:rPr>
        <w:t xml:space="preserve">(5): 2082–2088. </w:t>
      </w:r>
      <w:proofErr w:type="spellStart"/>
      <w:r w:rsidRPr="003C324F">
        <w:rPr>
          <w:rFonts w:ascii="Times New Roman" w:eastAsia="Times New Roman" w:hAnsi="Times New Roman" w:cs="Times New Roman"/>
        </w:rPr>
        <w:t>doi</w:t>
      </w:r>
      <w:proofErr w:type="spellEnd"/>
      <w:r w:rsidRPr="003C324F">
        <w:rPr>
          <w:rFonts w:ascii="Times New Roman" w:eastAsia="Times New Roman" w:hAnsi="Times New Roman" w:cs="Times New Roman"/>
        </w:rPr>
        <w:t>: https://doi.org/10.1785/0120020163</w:t>
      </w:r>
    </w:p>
    <w:p w14:paraId="73E79AAD" w14:textId="77777777" w:rsidR="003C324F" w:rsidRDefault="003C324F" w:rsidP="003C3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C324F">
        <w:rPr>
          <w:rFonts w:ascii="Times New Roman" w:eastAsia="Times New Roman" w:hAnsi="Times New Roman" w:cs="Times New Roman"/>
        </w:rPr>
        <w:t>Waldhauser</w:t>
      </w:r>
      <w:proofErr w:type="spellEnd"/>
      <w:r w:rsidRPr="003C324F">
        <w:rPr>
          <w:rFonts w:ascii="Times New Roman" w:eastAsia="Times New Roman" w:hAnsi="Times New Roman" w:cs="Times New Roman"/>
        </w:rPr>
        <w:t xml:space="preserve">, F. and D.P. Schaff, Large-scale relocation of two decades of Northern California seismicity using cross-correlation and double-difference methods, J. </w:t>
      </w:r>
      <w:proofErr w:type="spellStart"/>
      <w:r w:rsidRPr="003C324F">
        <w:rPr>
          <w:rFonts w:ascii="Times New Roman" w:eastAsia="Times New Roman" w:hAnsi="Times New Roman" w:cs="Times New Roman"/>
        </w:rPr>
        <w:t>Geophys</w:t>
      </w:r>
      <w:proofErr w:type="spellEnd"/>
      <w:r w:rsidRPr="003C324F">
        <w:rPr>
          <w:rFonts w:ascii="Times New Roman" w:eastAsia="Times New Roman" w:hAnsi="Times New Roman" w:cs="Times New Roman"/>
        </w:rPr>
        <w:t>. Res.,113, B08311, doi:10.1029/2007JB005479, 2008.</w:t>
      </w:r>
    </w:p>
    <w:p w14:paraId="154CA696" w14:textId="62BE8189" w:rsidR="003C324F" w:rsidRDefault="003C324F" w:rsidP="003C3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C324F">
        <w:rPr>
          <w:rFonts w:ascii="Times New Roman" w:eastAsia="Times New Roman" w:hAnsi="Times New Roman" w:cs="Times New Roman"/>
        </w:rPr>
        <w:t>Waldhauser</w:t>
      </w:r>
      <w:proofErr w:type="spellEnd"/>
      <w:r w:rsidRPr="003C324F">
        <w:rPr>
          <w:rFonts w:ascii="Times New Roman" w:eastAsia="Times New Roman" w:hAnsi="Times New Roman" w:cs="Times New Roman"/>
        </w:rPr>
        <w:t>, F., Near-real-time double-difference event location using long-term seismic archives, with application to Northern California, Bull. Seism. Soc. Am., 99, 2736-2848, doi:10.1785/0120080294, 2009.</w:t>
      </w:r>
    </w:p>
    <w:p w14:paraId="097AC8E2" w14:textId="77777777" w:rsidR="003C324F" w:rsidRPr="00F540CE" w:rsidRDefault="003C324F" w:rsidP="00F540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sectPr w:rsidR="003C324F" w:rsidRPr="00F5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EGevE-fontFamily)">
    <w:altName w:val="Cambria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CE"/>
    <w:rsid w:val="001536A9"/>
    <w:rsid w:val="00300C3C"/>
    <w:rsid w:val="003C324F"/>
    <w:rsid w:val="00450C21"/>
    <w:rsid w:val="00687132"/>
    <w:rsid w:val="008914D9"/>
    <w:rsid w:val="008F4B3D"/>
    <w:rsid w:val="00970E19"/>
    <w:rsid w:val="00B44D3D"/>
    <w:rsid w:val="00D319A9"/>
    <w:rsid w:val="00E334EA"/>
    <w:rsid w:val="00F4059F"/>
    <w:rsid w:val="00F540CE"/>
    <w:rsid w:val="00F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1E4F4"/>
  <w15:chartTrackingRefBased/>
  <w15:docId w15:val="{68F30C41-1345-C34A-9D96-F812FABE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0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0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540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gevefzry">
    <w:name w:val="egeve_fzry"/>
    <w:basedOn w:val="DefaultParagraphFont"/>
    <w:rsid w:val="00F5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 Kai</dc:creator>
  <cp:keywords/>
  <dc:description/>
  <cp:lastModifiedBy>Liu, Yuan Kai</cp:lastModifiedBy>
  <cp:revision>12</cp:revision>
  <dcterms:created xsi:type="dcterms:W3CDTF">2021-02-25T19:40:00Z</dcterms:created>
  <dcterms:modified xsi:type="dcterms:W3CDTF">2021-02-25T20:20:00Z</dcterms:modified>
</cp:coreProperties>
</file>