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8732D" w14:textId="77777777" w:rsidR="00D1317F" w:rsidRDefault="00D1317F" w:rsidP="00D1317F">
      <w:pPr>
        <w:pStyle w:val="1"/>
        <w:spacing w:before="0" w:after="0" w:line="240" w:lineRule="auto"/>
        <w:rPr>
          <w:rFonts w:ascii="Arial" w:eastAsia="黑体" w:hAnsi="Arial"/>
          <w:b w:val="0"/>
          <w:bCs w:val="0"/>
          <w:sz w:val="18"/>
          <w:szCs w:val="18"/>
        </w:rPr>
      </w:pPr>
      <w:bookmarkStart w:id="0" w:name="_Hlk135917029"/>
      <w:r>
        <w:rPr>
          <w:rFonts w:ascii="Arial" w:eastAsia="黑体" w:hAnsi="Arial" w:hint="eastAsia"/>
          <w:b w:val="0"/>
          <w:bCs w:val="0"/>
          <w:sz w:val="18"/>
          <w:szCs w:val="18"/>
        </w:rPr>
        <w:t>附录</w:t>
      </w:r>
      <w:r>
        <w:rPr>
          <w:rFonts w:ascii="Arial" w:eastAsia="黑体" w:hAnsi="Arial" w:hint="eastAsia"/>
          <w:b w:val="0"/>
          <w:bCs w:val="0"/>
          <w:sz w:val="18"/>
          <w:szCs w:val="18"/>
        </w:rPr>
        <w:t>A</w:t>
      </w:r>
    </w:p>
    <w:bookmarkEnd w:id="0"/>
    <w:p w14:paraId="0D6758F9" w14:textId="77777777" w:rsidR="00D1317F" w:rsidRPr="003F3C60" w:rsidRDefault="00D1317F" w:rsidP="00D1317F">
      <w:pPr>
        <w:spacing w:before="60" w:line="280" w:lineRule="exact"/>
        <w:jc w:val="center"/>
        <w:rPr>
          <w:rFonts w:eastAsia="黑体"/>
          <w:sz w:val="15"/>
          <w:szCs w:val="15"/>
        </w:rPr>
      </w:pPr>
      <w:r w:rsidRPr="003F3C60">
        <w:rPr>
          <w:rFonts w:eastAsia="黑体" w:hint="eastAsia"/>
          <w:sz w:val="15"/>
          <w:szCs w:val="15"/>
        </w:rPr>
        <w:t>表</w:t>
      </w:r>
      <w:r w:rsidRPr="004A1524">
        <w:rPr>
          <w:rFonts w:eastAsia="黑体" w:hint="eastAsia"/>
          <w:b/>
          <w:bCs/>
          <w:sz w:val="15"/>
          <w:szCs w:val="15"/>
        </w:rPr>
        <w:t>A1</w:t>
      </w:r>
      <w:r w:rsidRPr="003F3C60">
        <w:rPr>
          <w:rFonts w:eastAsia="黑体"/>
          <w:sz w:val="15"/>
          <w:szCs w:val="15"/>
        </w:rPr>
        <w:t xml:space="preserve">  </w:t>
      </w:r>
      <w:r>
        <w:rPr>
          <w:rFonts w:eastAsia="黑体" w:hint="eastAsia"/>
          <w:sz w:val="15"/>
          <w:szCs w:val="15"/>
        </w:rPr>
        <w:t>同步机惯性</w:t>
      </w:r>
      <w:r w:rsidRPr="003F3C60">
        <w:rPr>
          <w:rFonts w:eastAsia="黑体" w:hint="eastAsia"/>
          <w:sz w:val="15"/>
          <w:szCs w:val="15"/>
        </w:rPr>
        <w:t>与虚拟惯性区别</w:t>
      </w:r>
    </w:p>
    <w:p w14:paraId="50CCF0D8" w14:textId="69CFC116" w:rsidR="00D1317F" w:rsidRPr="003F3C60" w:rsidRDefault="00D1317F" w:rsidP="00D1317F">
      <w:pPr>
        <w:spacing w:after="60" w:line="280" w:lineRule="exact"/>
        <w:jc w:val="center"/>
        <w:rPr>
          <w:b/>
          <w:bCs/>
          <w:kern w:val="44"/>
          <w:sz w:val="15"/>
          <w:szCs w:val="15"/>
        </w:rPr>
      </w:pPr>
      <w:r w:rsidRPr="003F3C60">
        <w:rPr>
          <w:rFonts w:hint="eastAsia"/>
          <w:b/>
          <w:bCs/>
          <w:kern w:val="44"/>
          <w:sz w:val="15"/>
          <w:szCs w:val="15"/>
        </w:rPr>
        <w:t>Tab.</w:t>
      </w:r>
      <w:r w:rsidRPr="003F3C60">
        <w:rPr>
          <w:b/>
          <w:bCs/>
          <w:kern w:val="44"/>
          <w:sz w:val="15"/>
          <w:szCs w:val="15"/>
        </w:rPr>
        <w:t>A</w:t>
      </w:r>
      <w:r w:rsidRPr="003F3C60">
        <w:rPr>
          <w:rFonts w:hint="eastAsia"/>
          <w:b/>
          <w:bCs/>
          <w:kern w:val="44"/>
          <w:sz w:val="15"/>
          <w:szCs w:val="15"/>
        </w:rPr>
        <w:t xml:space="preserve">1  </w:t>
      </w:r>
      <w:r w:rsidRPr="003F3C60">
        <w:rPr>
          <w:b/>
          <w:bCs/>
          <w:kern w:val="44"/>
          <w:sz w:val="15"/>
          <w:szCs w:val="15"/>
        </w:rPr>
        <w:t>Difference</w:t>
      </w:r>
      <w:r w:rsidR="009410BB">
        <w:rPr>
          <w:b/>
          <w:bCs/>
          <w:kern w:val="44"/>
          <w:sz w:val="15"/>
          <w:szCs w:val="15"/>
        </w:rPr>
        <w:t>s</w:t>
      </w:r>
      <w:r w:rsidRPr="003F3C60">
        <w:rPr>
          <w:b/>
          <w:bCs/>
          <w:kern w:val="44"/>
          <w:sz w:val="15"/>
          <w:szCs w:val="15"/>
        </w:rPr>
        <w:t xml:space="preserve"> between synchronous inertia and virtual inertia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9"/>
        <w:gridCol w:w="1763"/>
        <w:gridCol w:w="1654"/>
      </w:tblGrid>
      <w:tr w:rsidR="00D1317F" w:rsidRPr="007B6CA3" w14:paraId="196EA336" w14:textId="77777777" w:rsidTr="004D5AEF">
        <w:tc>
          <w:tcPr>
            <w:tcW w:w="1242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14:paraId="614064A2" w14:textId="77777777" w:rsidR="00D1317F" w:rsidRPr="00ED3B44" w:rsidRDefault="00D1317F" w:rsidP="004D5AEF">
            <w:pPr>
              <w:pStyle w:val="a7"/>
              <w:spacing w:line="280" w:lineRule="exact"/>
              <w:ind w:firstLineChars="0" w:firstLine="0"/>
              <w:jc w:val="center"/>
              <w:rPr>
                <w:sz w:val="15"/>
                <w:szCs w:val="15"/>
              </w:rPr>
            </w:pPr>
            <w:r w:rsidRPr="00ED3B44">
              <w:rPr>
                <w:rFonts w:hint="eastAsia"/>
                <w:sz w:val="15"/>
                <w:szCs w:val="15"/>
              </w:rPr>
              <w:t>区别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14:paraId="7E6196B4" w14:textId="77777777" w:rsidR="00D1317F" w:rsidRPr="00ED3B44" w:rsidRDefault="00D1317F" w:rsidP="004D5AEF">
            <w:pPr>
              <w:pStyle w:val="a7"/>
              <w:spacing w:line="280" w:lineRule="exact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同步机惯性</w:t>
            </w:r>
          </w:p>
        </w:tc>
        <w:tc>
          <w:tcPr>
            <w:tcW w:w="1737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14:paraId="00DF8143" w14:textId="77777777" w:rsidR="00D1317F" w:rsidRPr="00ED3B44" w:rsidRDefault="00D1317F" w:rsidP="004D5AEF">
            <w:pPr>
              <w:pStyle w:val="a7"/>
              <w:spacing w:line="280" w:lineRule="exact"/>
              <w:ind w:firstLineChars="0" w:firstLine="0"/>
              <w:jc w:val="center"/>
              <w:rPr>
                <w:sz w:val="15"/>
                <w:szCs w:val="15"/>
              </w:rPr>
            </w:pPr>
            <w:r w:rsidRPr="00ED3B44">
              <w:rPr>
                <w:rFonts w:hint="eastAsia"/>
                <w:sz w:val="15"/>
                <w:szCs w:val="15"/>
              </w:rPr>
              <w:t>储能虚拟惯性</w:t>
            </w:r>
          </w:p>
        </w:tc>
      </w:tr>
      <w:tr w:rsidR="00D1317F" w:rsidRPr="007B6CA3" w14:paraId="4422F1CE" w14:textId="77777777" w:rsidTr="004D5AEF">
        <w:tc>
          <w:tcPr>
            <w:tcW w:w="1242" w:type="dxa"/>
            <w:tcBorders>
              <w:top w:val="single" w:sz="4" w:space="0" w:color="auto"/>
            </w:tcBorders>
            <w:vAlign w:val="center"/>
          </w:tcPr>
          <w:p w14:paraId="4478071D" w14:textId="77777777" w:rsidR="00D1317F" w:rsidRPr="00ED3B44" w:rsidRDefault="00D1317F" w:rsidP="004D5AEF">
            <w:pPr>
              <w:pStyle w:val="a7"/>
              <w:spacing w:line="280" w:lineRule="exact"/>
              <w:ind w:firstLineChars="0" w:firstLine="0"/>
              <w:jc w:val="center"/>
              <w:rPr>
                <w:sz w:val="15"/>
                <w:szCs w:val="15"/>
              </w:rPr>
            </w:pPr>
            <w:r w:rsidRPr="00ED3B44">
              <w:rPr>
                <w:rFonts w:hint="eastAsia"/>
                <w:sz w:val="15"/>
                <w:szCs w:val="15"/>
              </w:rPr>
              <w:t>惯量连续性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4BB5C73A" w14:textId="77777777" w:rsidR="00D1317F" w:rsidRPr="00ED3B44" w:rsidRDefault="00D1317F" w:rsidP="004D5AEF">
            <w:pPr>
              <w:pStyle w:val="a7"/>
              <w:spacing w:line="280" w:lineRule="exact"/>
              <w:ind w:firstLineChars="0" w:firstLine="0"/>
              <w:jc w:val="center"/>
              <w:rPr>
                <w:sz w:val="15"/>
                <w:szCs w:val="15"/>
              </w:rPr>
            </w:pPr>
            <w:r w:rsidRPr="00ED3B44">
              <w:rPr>
                <w:rFonts w:hint="eastAsia"/>
                <w:sz w:val="15"/>
                <w:szCs w:val="15"/>
              </w:rPr>
              <w:t>固定且不可变更，与机组运行状态相关</w:t>
            </w:r>
          </w:p>
        </w:tc>
        <w:tc>
          <w:tcPr>
            <w:tcW w:w="1737" w:type="dxa"/>
            <w:tcBorders>
              <w:top w:val="single" w:sz="4" w:space="0" w:color="auto"/>
            </w:tcBorders>
            <w:vAlign w:val="center"/>
          </w:tcPr>
          <w:p w14:paraId="17A8DC95" w14:textId="77777777" w:rsidR="00D1317F" w:rsidRPr="00ED3B44" w:rsidRDefault="00D1317F" w:rsidP="004D5AEF">
            <w:pPr>
              <w:pStyle w:val="a7"/>
              <w:spacing w:line="280" w:lineRule="exact"/>
              <w:ind w:firstLineChars="0" w:firstLine="0"/>
              <w:jc w:val="center"/>
              <w:rPr>
                <w:sz w:val="15"/>
                <w:szCs w:val="15"/>
              </w:rPr>
            </w:pPr>
            <w:r w:rsidRPr="00ED3B44">
              <w:rPr>
                <w:rFonts w:hint="eastAsia"/>
                <w:sz w:val="15"/>
                <w:szCs w:val="15"/>
              </w:rPr>
              <w:t>连续且可设计</w:t>
            </w:r>
          </w:p>
        </w:tc>
      </w:tr>
      <w:tr w:rsidR="00D1317F" w:rsidRPr="007B6CA3" w14:paraId="7AAC5C62" w14:textId="77777777" w:rsidTr="004D5AEF">
        <w:tc>
          <w:tcPr>
            <w:tcW w:w="1242" w:type="dxa"/>
            <w:vAlign w:val="center"/>
          </w:tcPr>
          <w:p w14:paraId="0BA35616" w14:textId="77777777" w:rsidR="00D1317F" w:rsidRPr="00ED3B44" w:rsidRDefault="00D1317F" w:rsidP="004D5AEF">
            <w:pPr>
              <w:pStyle w:val="a7"/>
              <w:spacing w:line="280" w:lineRule="exact"/>
              <w:ind w:firstLineChars="0" w:firstLine="0"/>
              <w:jc w:val="center"/>
              <w:rPr>
                <w:sz w:val="15"/>
                <w:szCs w:val="15"/>
              </w:rPr>
            </w:pPr>
            <w:r w:rsidRPr="00ED3B44">
              <w:rPr>
                <w:rFonts w:hint="eastAsia"/>
                <w:sz w:val="15"/>
                <w:szCs w:val="15"/>
              </w:rPr>
              <w:t>惯性响应延时</w:t>
            </w:r>
          </w:p>
        </w:tc>
        <w:tc>
          <w:tcPr>
            <w:tcW w:w="1843" w:type="dxa"/>
            <w:vAlign w:val="center"/>
          </w:tcPr>
          <w:p w14:paraId="142A5333" w14:textId="77777777" w:rsidR="00D1317F" w:rsidRPr="00ED3B44" w:rsidRDefault="00D1317F" w:rsidP="004D5AEF">
            <w:pPr>
              <w:pStyle w:val="a7"/>
              <w:spacing w:line="280" w:lineRule="exact"/>
              <w:ind w:firstLineChars="0" w:firstLine="0"/>
              <w:jc w:val="center"/>
              <w:rPr>
                <w:sz w:val="15"/>
                <w:szCs w:val="15"/>
              </w:rPr>
            </w:pPr>
            <w:r w:rsidRPr="00ED3B44">
              <w:rPr>
                <w:rFonts w:hint="eastAsia"/>
                <w:sz w:val="15"/>
                <w:szCs w:val="15"/>
              </w:rPr>
              <w:t>瞬时动作不存在延时</w:t>
            </w:r>
          </w:p>
        </w:tc>
        <w:tc>
          <w:tcPr>
            <w:tcW w:w="1737" w:type="dxa"/>
            <w:vAlign w:val="center"/>
          </w:tcPr>
          <w:p w14:paraId="36C690C3" w14:textId="77777777" w:rsidR="00D1317F" w:rsidRPr="00ED3B44" w:rsidRDefault="00D1317F" w:rsidP="004D5AEF">
            <w:pPr>
              <w:pStyle w:val="a7"/>
              <w:spacing w:line="280" w:lineRule="exact"/>
              <w:ind w:firstLineChars="0" w:firstLine="0"/>
              <w:jc w:val="center"/>
              <w:rPr>
                <w:sz w:val="15"/>
                <w:szCs w:val="15"/>
              </w:rPr>
            </w:pPr>
            <w:r w:rsidRPr="00ED3B44">
              <w:rPr>
                <w:rFonts w:hint="eastAsia"/>
                <w:sz w:val="15"/>
                <w:szCs w:val="15"/>
              </w:rPr>
              <w:t>因测量环节与一阶惯性环节存在一定延时</w:t>
            </w:r>
          </w:p>
        </w:tc>
      </w:tr>
      <w:tr w:rsidR="00D1317F" w:rsidRPr="007B6CA3" w14:paraId="4F4B098A" w14:textId="77777777" w:rsidTr="004D5AEF">
        <w:tc>
          <w:tcPr>
            <w:tcW w:w="1242" w:type="dxa"/>
            <w:vAlign w:val="center"/>
          </w:tcPr>
          <w:p w14:paraId="416109BF" w14:textId="77777777" w:rsidR="00D1317F" w:rsidRPr="00ED3B44" w:rsidRDefault="00D1317F" w:rsidP="004D5AEF">
            <w:pPr>
              <w:pStyle w:val="a7"/>
              <w:spacing w:line="280" w:lineRule="exact"/>
              <w:ind w:firstLineChars="0" w:firstLine="0"/>
              <w:jc w:val="center"/>
              <w:rPr>
                <w:sz w:val="15"/>
                <w:szCs w:val="15"/>
              </w:rPr>
            </w:pPr>
            <w:r w:rsidRPr="00ED3B44">
              <w:rPr>
                <w:rFonts w:hint="eastAsia"/>
                <w:sz w:val="15"/>
                <w:szCs w:val="15"/>
              </w:rPr>
              <w:t>惯性响应能量来源</w:t>
            </w:r>
          </w:p>
        </w:tc>
        <w:tc>
          <w:tcPr>
            <w:tcW w:w="1843" w:type="dxa"/>
            <w:vAlign w:val="center"/>
          </w:tcPr>
          <w:p w14:paraId="42BFBED3" w14:textId="77777777" w:rsidR="00D1317F" w:rsidRPr="00ED3B44" w:rsidRDefault="00D1317F" w:rsidP="004D5AEF">
            <w:pPr>
              <w:pStyle w:val="a7"/>
              <w:spacing w:line="280" w:lineRule="exact"/>
              <w:ind w:firstLineChars="0" w:firstLine="0"/>
              <w:jc w:val="center"/>
              <w:rPr>
                <w:sz w:val="15"/>
                <w:szCs w:val="15"/>
              </w:rPr>
            </w:pPr>
            <w:r w:rsidRPr="00ED3B44">
              <w:rPr>
                <w:rFonts w:hint="eastAsia"/>
                <w:sz w:val="15"/>
                <w:szCs w:val="15"/>
              </w:rPr>
              <w:t>同步发电机转子动能</w:t>
            </w:r>
          </w:p>
        </w:tc>
        <w:tc>
          <w:tcPr>
            <w:tcW w:w="1737" w:type="dxa"/>
            <w:vAlign w:val="center"/>
          </w:tcPr>
          <w:p w14:paraId="510887B5" w14:textId="77777777" w:rsidR="00D1317F" w:rsidRPr="00ED3B44" w:rsidRDefault="00D1317F" w:rsidP="004D5AEF">
            <w:pPr>
              <w:pStyle w:val="a7"/>
              <w:spacing w:line="280" w:lineRule="exact"/>
              <w:ind w:firstLineChars="0" w:firstLine="0"/>
              <w:jc w:val="center"/>
              <w:rPr>
                <w:sz w:val="15"/>
                <w:szCs w:val="15"/>
              </w:rPr>
            </w:pPr>
            <w:r w:rsidRPr="00ED3B44">
              <w:rPr>
                <w:rFonts w:hint="eastAsia"/>
                <w:sz w:val="15"/>
                <w:szCs w:val="15"/>
              </w:rPr>
              <w:t>储能装置中的电能</w:t>
            </w:r>
          </w:p>
        </w:tc>
      </w:tr>
      <w:tr w:rsidR="00D1317F" w:rsidRPr="007B6CA3" w14:paraId="5FE3BD25" w14:textId="77777777" w:rsidTr="004D5AEF">
        <w:tc>
          <w:tcPr>
            <w:tcW w:w="1242" w:type="dxa"/>
            <w:tcBorders>
              <w:bottom w:val="single" w:sz="6" w:space="0" w:color="auto"/>
            </w:tcBorders>
            <w:vAlign w:val="center"/>
          </w:tcPr>
          <w:p w14:paraId="0CB9C45C" w14:textId="77777777" w:rsidR="00D1317F" w:rsidRPr="00ED3B44" w:rsidRDefault="00D1317F" w:rsidP="004D5AEF">
            <w:pPr>
              <w:pStyle w:val="a7"/>
              <w:spacing w:line="280" w:lineRule="exact"/>
              <w:ind w:firstLineChars="0" w:firstLine="0"/>
              <w:jc w:val="center"/>
              <w:rPr>
                <w:sz w:val="15"/>
                <w:szCs w:val="15"/>
              </w:rPr>
            </w:pPr>
            <w:r w:rsidRPr="00ED3B44">
              <w:rPr>
                <w:rFonts w:hint="eastAsia"/>
                <w:sz w:val="15"/>
                <w:szCs w:val="15"/>
              </w:rPr>
              <w:t>惯性与输出功率耦合</w:t>
            </w:r>
          </w:p>
        </w:tc>
        <w:tc>
          <w:tcPr>
            <w:tcW w:w="1843" w:type="dxa"/>
            <w:tcBorders>
              <w:bottom w:val="single" w:sz="6" w:space="0" w:color="auto"/>
            </w:tcBorders>
            <w:vAlign w:val="center"/>
          </w:tcPr>
          <w:p w14:paraId="4DAEAD00" w14:textId="77777777" w:rsidR="00D1317F" w:rsidRPr="00ED3B44" w:rsidRDefault="00D1317F" w:rsidP="004D5AEF">
            <w:pPr>
              <w:pStyle w:val="a7"/>
              <w:spacing w:line="280" w:lineRule="exact"/>
              <w:ind w:firstLineChars="0" w:firstLine="0"/>
              <w:jc w:val="center"/>
              <w:rPr>
                <w:sz w:val="15"/>
                <w:szCs w:val="15"/>
              </w:rPr>
            </w:pPr>
            <w:r w:rsidRPr="00ED3B44">
              <w:rPr>
                <w:rFonts w:hint="eastAsia"/>
                <w:sz w:val="15"/>
                <w:szCs w:val="15"/>
              </w:rPr>
              <w:t>满足发电机最小发电功率</w:t>
            </w:r>
          </w:p>
        </w:tc>
        <w:tc>
          <w:tcPr>
            <w:tcW w:w="1737" w:type="dxa"/>
            <w:tcBorders>
              <w:bottom w:val="single" w:sz="6" w:space="0" w:color="auto"/>
            </w:tcBorders>
            <w:vAlign w:val="center"/>
          </w:tcPr>
          <w:p w14:paraId="412FBFF4" w14:textId="77777777" w:rsidR="00D1317F" w:rsidRPr="00ED3B44" w:rsidRDefault="00D1317F" w:rsidP="004D5AEF">
            <w:pPr>
              <w:pStyle w:val="a7"/>
              <w:spacing w:line="280" w:lineRule="exact"/>
              <w:ind w:firstLineChars="0" w:firstLine="0"/>
              <w:jc w:val="center"/>
              <w:rPr>
                <w:sz w:val="15"/>
                <w:szCs w:val="15"/>
              </w:rPr>
            </w:pPr>
            <w:r w:rsidRPr="00ED3B44">
              <w:rPr>
                <w:rFonts w:hint="eastAsia"/>
                <w:sz w:val="15"/>
                <w:szCs w:val="15"/>
              </w:rPr>
              <w:t>储能</w:t>
            </w:r>
            <w:r>
              <w:rPr>
                <w:rFonts w:hint="eastAsia"/>
                <w:sz w:val="15"/>
                <w:szCs w:val="15"/>
              </w:rPr>
              <w:t>需</w:t>
            </w:r>
            <w:r w:rsidRPr="00ED3B44">
              <w:rPr>
                <w:rFonts w:hint="eastAsia"/>
                <w:sz w:val="15"/>
                <w:szCs w:val="15"/>
              </w:rPr>
              <w:t>预留一定的放电功率</w:t>
            </w:r>
          </w:p>
        </w:tc>
      </w:tr>
    </w:tbl>
    <w:p w14:paraId="3EDC158D" w14:textId="77777777" w:rsidR="00D1317F" w:rsidRPr="003F3C60" w:rsidRDefault="00D1317F" w:rsidP="00D1317F">
      <w:pPr>
        <w:spacing w:before="60" w:line="280" w:lineRule="exact"/>
        <w:jc w:val="center"/>
        <w:rPr>
          <w:rFonts w:eastAsia="黑体"/>
          <w:sz w:val="15"/>
          <w:szCs w:val="15"/>
        </w:rPr>
      </w:pPr>
      <w:r w:rsidRPr="003F3C60">
        <w:rPr>
          <w:rFonts w:eastAsia="黑体" w:hint="eastAsia"/>
          <w:sz w:val="15"/>
          <w:szCs w:val="15"/>
        </w:rPr>
        <w:t>表</w:t>
      </w:r>
      <w:r w:rsidRPr="004A1524">
        <w:rPr>
          <w:rFonts w:eastAsia="黑体" w:hint="eastAsia"/>
          <w:b/>
          <w:bCs/>
          <w:sz w:val="15"/>
          <w:szCs w:val="15"/>
        </w:rPr>
        <w:t>A</w:t>
      </w:r>
      <w:r w:rsidRPr="004A1524">
        <w:rPr>
          <w:rFonts w:eastAsia="黑体"/>
          <w:b/>
          <w:bCs/>
          <w:sz w:val="15"/>
          <w:szCs w:val="15"/>
        </w:rPr>
        <w:t>2</w:t>
      </w:r>
      <w:r w:rsidRPr="003F3C60">
        <w:rPr>
          <w:rFonts w:eastAsia="黑体"/>
          <w:sz w:val="15"/>
          <w:szCs w:val="15"/>
        </w:rPr>
        <w:t xml:space="preserve">  </w:t>
      </w:r>
      <w:r w:rsidRPr="003F3C60">
        <w:rPr>
          <w:rFonts w:eastAsia="黑体" w:hint="eastAsia"/>
          <w:sz w:val="15"/>
          <w:szCs w:val="15"/>
        </w:rPr>
        <w:t>同步机</w:t>
      </w:r>
      <w:r w:rsidRPr="003F3C60">
        <w:rPr>
          <w:rFonts w:eastAsia="黑体"/>
          <w:b/>
          <w:bCs/>
          <w:sz w:val="15"/>
          <w:szCs w:val="15"/>
        </w:rPr>
        <w:t>PFR</w:t>
      </w:r>
      <w:r w:rsidRPr="003F3C60">
        <w:rPr>
          <w:rFonts w:eastAsia="黑体" w:hint="eastAsia"/>
          <w:sz w:val="15"/>
          <w:szCs w:val="15"/>
        </w:rPr>
        <w:t>与储能</w:t>
      </w:r>
      <w:r w:rsidRPr="003F3C60">
        <w:rPr>
          <w:rFonts w:eastAsia="黑体"/>
          <w:b/>
          <w:bCs/>
          <w:sz w:val="15"/>
          <w:szCs w:val="15"/>
        </w:rPr>
        <w:t>PFR</w:t>
      </w:r>
      <w:r w:rsidRPr="003F3C60">
        <w:rPr>
          <w:rFonts w:eastAsia="黑体" w:hint="eastAsia"/>
          <w:sz w:val="15"/>
          <w:szCs w:val="15"/>
        </w:rPr>
        <w:t>区别</w:t>
      </w:r>
    </w:p>
    <w:p w14:paraId="1C338549" w14:textId="622F5543" w:rsidR="00D1317F" w:rsidRPr="003F3C60" w:rsidRDefault="00D1317F" w:rsidP="00D1317F">
      <w:pPr>
        <w:spacing w:after="60" w:line="280" w:lineRule="exact"/>
        <w:jc w:val="center"/>
        <w:rPr>
          <w:b/>
          <w:bCs/>
          <w:kern w:val="44"/>
          <w:sz w:val="15"/>
          <w:szCs w:val="15"/>
        </w:rPr>
      </w:pPr>
      <w:r w:rsidRPr="003F3C60">
        <w:rPr>
          <w:rFonts w:hint="eastAsia"/>
          <w:b/>
          <w:bCs/>
          <w:kern w:val="44"/>
          <w:sz w:val="15"/>
          <w:szCs w:val="15"/>
        </w:rPr>
        <w:t>Tab.</w:t>
      </w:r>
      <w:r w:rsidRPr="003F3C60">
        <w:rPr>
          <w:b/>
          <w:bCs/>
          <w:kern w:val="44"/>
          <w:sz w:val="15"/>
          <w:szCs w:val="15"/>
        </w:rPr>
        <w:t>A2  Difference</w:t>
      </w:r>
      <w:r w:rsidR="009410BB">
        <w:rPr>
          <w:b/>
          <w:bCs/>
          <w:kern w:val="44"/>
          <w:sz w:val="15"/>
          <w:szCs w:val="15"/>
        </w:rPr>
        <w:t>s</w:t>
      </w:r>
      <w:r w:rsidRPr="003F3C60">
        <w:rPr>
          <w:b/>
          <w:bCs/>
          <w:kern w:val="44"/>
          <w:sz w:val="15"/>
          <w:szCs w:val="15"/>
        </w:rPr>
        <w:t xml:space="preserve"> between synchronous generator PFR and energy storage PFR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7"/>
        <w:gridCol w:w="1368"/>
        <w:gridCol w:w="1921"/>
      </w:tblGrid>
      <w:tr w:rsidR="00D1317F" w:rsidRPr="00C91A97" w14:paraId="15444776" w14:textId="77777777" w:rsidTr="004D5AEF">
        <w:tc>
          <w:tcPr>
            <w:tcW w:w="138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F8D0ACC" w14:textId="77777777" w:rsidR="00D1317F" w:rsidRPr="00ED3B44" w:rsidRDefault="00D1317F" w:rsidP="004D5AEF">
            <w:pPr>
              <w:pStyle w:val="a7"/>
              <w:ind w:firstLineChars="0" w:firstLine="0"/>
              <w:jc w:val="center"/>
              <w:rPr>
                <w:sz w:val="15"/>
                <w:szCs w:val="15"/>
              </w:rPr>
            </w:pPr>
            <w:r w:rsidRPr="00ED3B44">
              <w:rPr>
                <w:rFonts w:hint="eastAsia"/>
                <w:sz w:val="15"/>
                <w:szCs w:val="15"/>
              </w:rPr>
              <w:t>区别</w:t>
            </w:r>
          </w:p>
        </w:tc>
        <w:tc>
          <w:tcPr>
            <w:tcW w:w="1418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0E426AC" w14:textId="77777777" w:rsidR="00D1317F" w:rsidRPr="00ED3B44" w:rsidRDefault="00D1317F" w:rsidP="004D5AEF">
            <w:pPr>
              <w:pStyle w:val="a7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同步机</w:t>
            </w:r>
            <w:r w:rsidRPr="00ED3B44">
              <w:rPr>
                <w:rFonts w:hint="eastAsia"/>
                <w:sz w:val="15"/>
                <w:szCs w:val="15"/>
              </w:rPr>
              <w:t>P</w:t>
            </w:r>
            <w:r w:rsidRPr="00ED3B44">
              <w:rPr>
                <w:sz w:val="15"/>
                <w:szCs w:val="15"/>
              </w:rPr>
              <w:t>FR</w:t>
            </w:r>
          </w:p>
        </w:tc>
        <w:tc>
          <w:tcPr>
            <w:tcW w:w="202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BAC8A59" w14:textId="77777777" w:rsidR="00D1317F" w:rsidRPr="00ED3B44" w:rsidRDefault="00D1317F" w:rsidP="004D5AEF">
            <w:pPr>
              <w:pStyle w:val="a7"/>
              <w:ind w:firstLineChars="0" w:firstLine="0"/>
              <w:jc w:val="center"/>
              <w:rPr>
                <w:sz w:val="15"/>
                <w:szCs w:val="15"/>
              </w:rPr>
            </w:pPr>
            <w:r w:rsidRPr="00ED3B44">
              <w:rPr>
                <w:rFonts w:hint="eastAsia"/>
                <w:sz w:val="15"/>
                <w:szCs w:val="15"/>
              </w:rPr>
              <w:t>储能</w:t>
            </w:r>
            <w:r>
              <w:rPr>
                <w:rFonts w:hint="eastAsia"/>
                <w:sz w:val="15"/>
                <w:szCs w:val="15"/>
              </w:rPr>
              <w:t>P</w:t>
            </w:r>
            <w:r w:rsidRPr="00ED3B44">
              <w:rPr>
                <w:sz w:val="15"/>
                <w:szCs w:val="15"/>
              </w:rPr>
              <w:t>FR</w:t>
            </w:r>
          </w:p>
        </w:tc>
      </w:tr>
      <w:tr w:rsidR="00D1317F" w:rsidRPr="00C91A97" w14:paraId="41D88A98" w14:textId="77777777" w:rsidTr="004D5AEF">
        <w:tc>
          <w:tcPr>
            <w:tcW w:w="1384" w:type="dxa"/>
            <w:vAlign w:val="center"/>
          </w:tcPr>
          <w:p w14:paraId="77762626" w14:textId="77777777" w:rsidR="00D1317F" w:rsidRPr="00ED3B44" w:rsidRDefault="00D1317F" w:rsidP="004D5AEF">
            <w:pPr>
              <w:pStyle w:val="a7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响应</w:t>
            </w:r>
            <w:r w:rsidRPr="00ED3B44">
              <w:rPr>
                <w:rFonts w:hint="eastAsia"/>
                <w:sz w:val="15"/>
                <w:szCs w:val="15"/>
              </w:rPr>
              <w:t>延时</w:t>
            </w:r>
          </w:p>
        </w:tc>
        <w:tc>
          <w:tcPr>
            <w:tcW w:w="1418" w:type="dxa"/>
            <w:vAlign w:val="center"/>
          </w:tcPr>
          <w:p w14:paraId="0AA2670F" w14:textId="77777777" w:rsidR="00D1317F" w:rsidRPr="00ED3B44" w:rsidRDefault="00D1317F" w:rsidP="004D5AEF">
            <w:pPr>
              <w:pStyle w:val="a7"/>
              <w:ind w:firstLineChars="0" w:firstLine="0"/>
              <w:jc w:val="center"/>
              <w:rPr>
                <w:sz w:val="15"/>
                <w:szCs w:val="15"/>
              </w:rPr>
            </w:pPr>
            <w:r w:rsidRPr="00ED3B44">
              <w:rPr>
                <w:rFonts w:hint="eastAsia"/>
                <w:sz w:val="15"/>
                <w:szCs w:val="15"/>
              </w:rPr>
              <w:t>不大于</w:t>
            </w:r>
            <w:r w:rsidRPr="00ED3B44">
              <w:rPr>
                <w:rFonts w:hint="eastAsia"/>
                <w:sz w:val="15"/>
                <w:szCs w:val="15"/>
              </w:rPr>
              <w:t>3s</w:t>
            </w:r>
          </w:p>
        </w:tc>
        <w:tc>
          <w:tcPr>
            <w:tcW w:w="2020" w:type="dxa"/>
            <w:vAlign w:val="center"/>
          </w:tcPr>
          <w:p w14:paraId="1358699E" w14:textId="77777777" w:rsidR="00D1317F" w:rsidRPr="00ED3B44" w:rsidRDefault="00D1317F" w:rsidP="004D5AEF">
            <w:pPr>
              <w:pStyle w:val="a7"/>
              <w:ind w:firstLineChars="0" w:firstLine="0"/>
              <w:jc w:val="center"/>
              <w:rPr>
                <w:sz w:val="15"/>
                <w:szCs w:val="15"/>
              </w:rPr>
            </w:pPr>
            <w:r w:rsidRPr="00ED3B44">
              <w:rPr>
                <w:rFonts w:hint="eastAsia"/>
                <w:sz w:val="15"/>
                <w:szCs w:val="15"/>
              </w:rPr>
              <w:t>不大于</w:t>
            </w:r>
            <w:r>
              <w:rPr>
                <w:sz w:val="15"/>
                <w:szCs w:val="15"/>
              </w:rPr>
              <w:t>0.5</w:t>
            </w:r>
            <w:r w:rsidRPr="00ED3B44">
              <w:rPr>
                <w:rFonts w:hint="eastAsia"/>
                <w:sz w:val="15"/>
                <w:szCs w:val="15"/>
              </w:rPr>
              <w:t>s</w:t>
            </w:r>
          </w:p>
        </w:tc>
      </w:tr>
      <w:tr w:rsidR="00D1317F" w:rsidRPr="00C91A97" w14:paraId="4D8BBAD2" w14:textId="77777777" w:rsidTr="004D5AEF">
        <w:tc>
          <w:tcPr>
            <w:tcW w:w="1384" w:type="dxa"/>
            <w:vAlign w:val="center"/>
          </w:tcPr>
          <w:p w14:paraId="2B49CBE7" w14:textId="77777777" w:rsidR="00D1317F" w:rsidRPr="00ED3B44" w:rsidRDefault="00D1317F" w:rsidP="004D5AEF">
            <w:pPr>
              <w:pStyle w:val="a7"/>
              <w:ind w:firstLineChars="0" w:firstLine="0"/>
              <w:jc w:val="center"/>
              <w:rPr>
                <w:sz w:val="15"/>
                <w:szCs w:val="15"/>
              </w:rPr>
            </w:pPr>
            <w:r w:rsidRPr="00ED3B44">
              <w:rPr>
                <w:rFonts w:hint="eastAsia"/>
                <w:sz w:val="15"/>
                <w:szCs w:val="15"/>
              </w:rPr>
              <w:t>完全响应</w:t>
            </w:r>
            <w:r>
              <w:rPr>
                <w:rFonts w:hint="eastAsia"/>
                <w:sz w:val="15"/>
                <w:szCs w:val="15"/>
              </w:rPr>
              <w:t>时间</w:t>
            </w:r>
          </w:p>
        </w:tc>
        <w:tc>
          <w:tcPr>
            <w:tcW w:w="1418" w:type="dxa"/>
            <w:vAlign w:val="center"/>
          </w:tcPr>
          <w:p w14:paraId="492018DC" w14:textId="77777777" w:rsidR="00D1317F" w:rsidRPr="00ED3B44" w:rsidRDefault="00D1317F" w:rsidP="004D5AEF">
            <w:pPr>
              <w:pStyle w:val="a7"/>
              <w:ind w:firstLineChars="0" w:firstLine="0"/>
              <w:jc w:val="center"/>
              <w:rPr>
                <w:sz w:val="15"/>
                <w:szCs w:val="15"/>
              </w:rPr>
            </w:pPr>
            <w:r w:rsidRPr="00ED3B44">
              <w:rPr>
                <w:rFonts w:hint="eastAsia"/>
                <w:sz w:val="15"/>
                <w:szCs w:val="15"/>
              </w:rPr>
              <w:t>1</w:t>
            </w:r>
            <w:r w:rsidRPr="00ED3B44">
              <w:rPr>
                <w:sz w:val="15"/>
                <w:szCs w:val="15"/>
              </w:rPr>
              <w:t>0~20</w:t>
            </w:r>
            <w:r w:rsidRPr="00ED3B44">
              <w:rPr>
                <w:rFonts w:hint="eastAsia"/>
                <w:sz w:val="15"/>
                <w:szCs w:val="15"/>
              </w:rPr>
              <w:t>s</w:t>
            </w:r>
          </w:p>
        </w:tc>
        <w:tc>
          <w:tcPr>
            <w:tcW w:w="2020" w:type="dxa"/>
            <w:vAlign w:val="center"/>
          </w:tcPr>
          <w:p w14:paraId="6F6695BF" w14:textId="77777777" w:rsidR="00D1317F" w:rsidRPr="00ED3B44" w:rsidRDefault="00D1317F" w:rsidP="004D5AEF">
            <w:pPr>
              <w:pStyle w:val="a7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不大于</w:t>
            </w:r>
            <w:r w:rsidRPr="00ED3B44">
              <w:rPr>
                <w:sz w:val="15"/>
                <w:szCs w:val="15"/>
              </w:rPr>
              <w:t>2</w:t>
            </w:r>
            <w:r w:rsidRPr="00ED3B44">
              <w:rPr>
                <w:rFonts w:hint="eastAsia"/>
                <w:sz w:val="15"/>
                <w:szCs w:val="15"/>
              </w:rPr>
              <w:t>s</w:t>
            </w:r>
          </w:p>
        </w:tc>
      </w:tr>
      <w:tr w:rsidR="00D1317F" w:rsidRPr="00C91A97" w14:paraId="388123F8" w14:textId="77777777" w:rsidTr="004D5AEF">
        <w:tc>
          <w:tcPr>
            <w:tcW w:w="1384" w:type="dxa"/>
            <w:tcBorders>
              <w:bottom w:val="single" w:sz="8" w:space="0" w:color="auto"/>
            </w:tcBorders>
            <w:vAlign w:val="center"/>
          </w:tcPr>
          <w:p w14:paraId="048ADCA4" w14:textId="77777777" w:rsidR="00D1317F" w:rsidRPr="00ED3B44" w:rsidRDefault="00D1317F" w:rsidP="004D5AEF">
            <w:pPr>
              <w:pStyle w:val="a7"/>
              <w:ind w:firstLineChars="0" w:firstLine="0"/>
              <w:jc w:val="center"/>
              <w:rPr>
                <w:sz w:val="15"/>
                <w:szCs w:val="15"/>
              </w:rPr>
            </w:pPr>
            <w:r w:rsidRPr="00ED3B44">
              <w:rPr>
                <w:rFonts w:hint="eastAsia"/>
                <w:sz w:val="15"/>
                <w:szCs w:val="15"/>
              </w:rPr>
              <w:t>与输出功率耦合</w:t>
            </w:r>
          </w:p>
        </w:tc>
        <w:tc>
          <w:tcPr>
            <w:tcW w:w="1418" w:type="dxa"/>
            <w:tcBorders>
              <w:bottom w:val="single" w:sz="8" w:space="0" w:color="auto"/>
            </w:tcBorders>
            <w:vAlign w:val="center"/>
          </w:tcPr>
          <w:p w14:paraId="5E3F2497" w14:textId="77777777" w:rsidR="00D1317F" w:rsidRPr="00ED3B44" w:rsidRDefault="00D1317F" w:rsidP="004D5AEF">
            <w:pPr>
              <w:pStyle w:val="a7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不得超过调速器相应限幅</w:t>
            </w:r>
          </w:p>
        </w:tc>
        <w:tc>
          <w:tcPr>
            <w:tcW w:w="2020" w:type="dxa"/>
            <w:tcBorders>
              <w:bottom w:val="single" w:sz="8" w:space="0" w:color="auto"/>
            </w:tcBorders>
            <w:vAlign w:val="center"/>
          </w:tcPr>
          <w:p w14:paraId="376BAAB8" w14:textId="77777777" w:rsidR="00D1317F" w:rsidRPr="00F24DA5" w:rsidRDefault="00D1317F" w:rsidP="004D5AEF">
            <w:pPr>
              <w:pStyle w:val="a7"/>
              <w:ind w:firstLineChars="0" w:firstLine="0"/>
              <w:jc w:val="center"/>
              <w:rPr>
                <w:sz w:val="15"/>
                <w:szCs w:val="15"/>
              </w:rPr>
            </w:pPr>
            <w:r w:rsidRPr="00025E70">
              <w:rPr>
                <w:rFonts w:hint="eastAsia"/>
                <w:sz w:val="15"/>
                <w:szCs w:val="15"/>
              </w:rPr>
              <w:t>理论上为全功率范围调节，但一般设有一定限幅</w:t>
            </w:r>
          </w:p>
        </w:tc>
      </w:tr>
    </w:tbl>
    <w:p w14:paraId="4D4DB3BD" w14:textId="77777777" w:rsidR="00D1317F" w:rsidRPr="003F3C60" w:rsidRDefault="00D1317F" w:rsidP="00D1317F">
      <w:pPr>
        <w:spacing w:before="60" w:line="280" w:lineRule="exact"/>
        <w:jc w:val="center"/>
        <w:rPr>
          <w:rFonts w:eastAsia="黑体"/>
          <w:sz w:val="15"/>
          <w:szCs w:val="15"/>
        </w:rPr>
      </w:pPr>
      <w:r w:rsidRPr="003F3C60">
        <w:rPr>
          <w:rFonts w:eastAsia="黑体" w:hint="eastAsia"/>
          <w:sz w:val="15"/>
          <w:szCs w:val="15"/>
        </w:rPr>
        <w:t>表</w:t>
      </w:r>
      <w:r w:rsidRPr="004A1524">
        <w:rPr>
          <w:rFonts w:eastAsia="黑体" w:hint="eastAsia"/>
          <w:b/>
          <w:bCs/>
          <w:sz w:val="15"/>
          <w:szCs w:val="15"/>
        </w:rPr>
        <w:t>A</w:t>
      </w:r>
      <w:r w:rsidRPr="004A1524">
        <w:rPr>
          <w:rFonts w:eastAsia="黑体"/>
          <w:b/>
          <w:bCs/>
          <w:sz w:val="15"/>
          <w:szCs w:val="15"/>
        </w:rPr>
        <w:t>3</w:t>
      </w:r>
      <w:r w:rsidRPr="003F3C60">
        <w:rPr>
          <w:rFonts w:eastAsia="黑体"/>
          <w:sz w:val="15"/>
          <w:szCs w:val="15"/>
        </w:rPr>
        <w:t xml:space="preserve">  </w:t>
      </w:r>
      <w:r w:rsidRPr="003F3C60">
        <w:rPr>
          <w:rFonts w:eastAsia="黑体" w:hint="eastAsia"/>
          <w:sz w:val="15"/>
          <w:szCs w:val="15"/>
        </w:rPr>
        <w:t>各类资源在频率响应过程中的作用阶段</w:t>
      </w:r>
    </w:p>
    <w:p w14:paraId="38F540E9" w14:textId="77777777" w:rsidR="00D1317F" w:rsidRPr="003F3C60" w:rsidRDefault="00D1317F" w:rsidP="00D1317F">
      <w:pPr>
        <w:spacing w:after="60" w:line="280" w:lineRule="exact"/>
        <w:jc w:val="center"/>
        <w:rPr>
          <w:b/>
          <w:bCs/>
          <w:kern w:val="44"/>
          <w:sz w:val="15"/>
          <w:szCs w:val="15"/>
        </w:rPr>
      </w:pPr>
      <w:r w:rsidRPr="003F3C60">
        <w:rPr>
          <w:rFonts w:hint="eastAsia"/>
          <w:b/>
          <w:bCs/>
          <w:kern w:val="44"/>
          <w:sz w:val="15"/>
          <w:szCs w:val="15"/>
        </w:rPr>
        <w:t>Tab.</w:t>
      </w:r>
      <w:r w:rsidRPr="003F3C60">
        <w:rPr>
          <w:b/>
          <w:bCs/>
          <w:kern w:val="44"/>
          <w:sz w:val="15"/>
          <w:szCs w:val="15"/>
        </w:rPr>
        <w:t>A3  The role of each type of resource in the frequency response process stages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9"/>
        <w:gridCol w:w="1629"/>
        <w:gridCol w:w="1918"/>
      </w:tblGrid>
      <w:tr w:rsidR="00D1317F" w:rsidRPr="00C5489E" w14:paraId="1AB27140" w14:textId="77777777" w:rsidTr="00622FE1">
        <w:tc>
          <w:tcPr>
            <w:tcW w:w="105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3C81006" w14:textId="77777777" w:rsidR="00D1317F" w:rsidRPr="006F3FF8" w:rsidRDefault="00D1317F" w:rsidP="004D5AEF">
            <w:pPr>
              <w:jc w:val="center"/>
              <w:rPr>
                <w:sz w:val="15"/>
                <w:szCs w:val="15"/>
              </w:rPr>
            </w:pPr>
            <w:r w:rsidRPr="006F3FF8">
              <w:rPr>
                <w:rFonts w:hint="eastAsia"/>
                <w:sz w:val="15"/>
                <w:szCs w:val="15"/>
              </w:rPr>
              <w:t>资源类型</w:t>
            </w:r>
          </w:p>
        </w:tc>
        <w:tc>
          <w:tcPr>
            <w:tcW w:w="162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D1B86CE" w14:textId="77777777" w:rsidR="00D1317F" w:rsidRPr="006F3FF8" w:rsidRDefault="00D1317F" w:rsidP="004D5AEF">
            <w:pPr>
              <w:jc w:val="center"/>
              <w:rPr>
                <w:sz w:val="15"/>
                <w:szCs w:val="15"/>
              </w:rPr>
            </w:pPr>
            <w:r w:rsidRPr="006F3FF8">
              <w:rPr>
                <w:rFonts w:hint="eastAsia"/>
                <w:sz w:val="15"/>
                <w:szCs w:val="15"/>
              </w:rPr>
              <w:t>第</w:t>
            </w:r>
            <w:r w:rsidRPr="006F3FF8">
              <w:rPr>
                <w:rFonts w:hint="eastAsia"/>
                <w:sz w:val="15"/>
                <w:szCs w:val="15"/>
              </w:rPr>
              <w:t>1</w:t>
            </w:r>
            <w:r w:rsidRPr="006F3FF8">
              <w:rPr>
                <w:rFonts w:hint="eastAsia"/>
                <w:sz w:val="15"/>
                <w:szCs w:val="15"/>
              </w:rPr>
              <w:t>阶段</w:t>
            </w:r>
          </w:p>
        </w:tc>
        <w:tc>
          <w:tcPr>
            <w:tcW w:w="1918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440F5165" w14:textId="77777777" w:rsidR="00D1317F" w:rsidRPr="006F3FF8" w:rsidRDefault="00D1317F" w:rsidP="004D5AEF">
            <w:pPr>
              <w:jc w:val="center"/>
              <w:rPr>
                <w:sz w:val="15"/>
                <w:szCs w:val="15"/>
              </w:rPr>
            </w:pPr>
            <w:r w:rsidRPr="006F3FF8">
              <w:rPr>
                <w:rFonts w:hint="eastAsia"/>
                <w:sz w:val="15"/>
                <w:szCs w:val="15"/>
              </w:rPr>
              <w:t>第</w:t>
            </w:r>
            <w:r w:rsidRPr="006F3FF8">
              <w:rPr>
                <w:rFonts w:hint="eastAsia"/>
                <w:sz w:val="15"/>
                <w:szCs w:val="15"/>
              </w:rPr>
              <w:t>2</w:t>
            </w:r>
            <w:r w:rsidRPr="006F3FF8">
              <w:rPr>
                <w:rFonts w:hint="eastAsia"/>
                <w:sz w:val="15"/>
                <w:szCs w:val="15"/>
              </w:rPr>
              <w:t>阶段</w:t>
            </w:r>
          </w:p>
        </w:tc>
      </w:tr>
      <w:tr w:rsidR="00D1317F" w:rsidRPr="00C5489E" w14:paraId="1428D5BD" w14:textId="77777777" w:rsidTr="00622FE1">
        <w:tc>
          <w:tcPr>
            <w:tcW w:w="1059" w:type="dxa"/>
            <w:tcBorders>
              <w:top w:val="single" w:sz="4" w:space="0" w:color="auto"/>
            </w:tcBorders>
            <w:vAlign w:val="center"/>
          </w:tcPr>
          <w:p w14:paraId="4AAF6AC2" w14:textId="77777777" w:rsidR="00D1317F" w:rsidRPr="006F3FF8" w:rsidRDefault="00D1317F" w:rsidP="004D5AE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同步机惯性</w:t>
            </w:r>
          </w:p>
        </w:tc>
        <w:tc>
          <w:tcPr>
            <w:tcW w:w="1629" w:type="dxa"/>
            <w:tcBorders>
              <w:top w:val="single" w:sz="4" w:space="0" w:color="auto"/>
            </w:tcBorders>
            <w:vAlign w:val="center"/>
          </w:tcPr>
          <w:p w14:paraId="469F6B65" w14:textId="77777777" w:rsidR="00D1317F" w:rsidRPr="006F3FF8" w:rsidRDefault="00D1317F" w:rsidP="004D5AEF">
            <w:pPr>
              <w:jc w:val="center"/>
              <w:rPr>
                <w:sz w:val="15"/>
                <w:szCs w:val="15"/>
              </w:rPr>
            </w:pPr>
            <w:r w:rsidRPr="006F3FF8">
              <w:rPr>
                <w:rFonts w:hint="eastAsia"/>
                <w:sz w:val="15"/>
                <w:szCs w:val="15"/>
              </w:rPr>
              <w:t>扰动瞬间提供惯性支撑功率用于缓解初始</w:t>
            </w:r>
            <w:r w:rsidRPr="006F3FF8">
              <w:rPr>
                <w:rFonts w:hint="eastAsia"/>
                <w:sz w:val="15"/>
                <w:szCs w:val="15"/>
              </w:rPr>
              <w:t>RoCoF</w:t>
            </w:r>
          </w:p>
        </w:tc>
        <w:tc>
          <w:tcPr>
            <w:tcW w:w="1918" w:type="dxa"/>
            <w:tcBorders>
              <w:top w:val="single" w:sz="4" w:space="0" w:color="auto"/>
            </w:tcBorders>
            <w:vAlign w:val="center"/>
          </w:tcPr>
          <w:p w14:paraId="6CE7D024" w14:textId="77777777" w:rsidR="00D1317F" w:rsidRPr="006F3FF8" w:rsidRDefault="00D1317F" w:rsidP="004D5AEF">
            <w:pPr>
              <w:jc w:val="center"/>
              <w:rPr>
                <w:sz w:val="15"/>
                <w:szCs w:val="15"/>
              </w:rPr>
            </w:pPr>
            <w:r w:rsidRPr="006F3FF8">
              <w:rPr>
                <w:rFonts w:hint="eastAsia"/>
                <w:sz w:val="15"/>
                <w:szCs w:val="15"/>
              </w:rPr>
              <w:t>提供惯性支撑功率直至频率最低点时刻</w:t>
            </w:r>
          </w:p>
        </w:tc>
      </w:tr>
      <w:tr w:rsidR="00D1317F" w:rsidRPr="00C5489E" w14:paraId="3D90B85B" w14:textId="77777777" w:rsidTr="00622FE1">
        <w:tc>
          <w:tcPr>
            <w:tcW w:w="1059" w:type="dxa"/>
            <w:vAlign w:val="center"/>
          </w:tcPr>
          <w:p w14:paraId="7D9C736C" w14:textId="77777777" w:rsidR="00D1317F" w:rsidRPr="006F3FF8" w:rsidRDefault="00D1317F" w:rsidP="004D5AE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储能</w:t>
            </w:r>
            <w:r w:rsidRPr="006F3FF8">
              <w:rPr>
                <w:rFonts w:hint="eastAsia"/>
                <w:sz w:val="15"/>
                <w:szCs w:val="15"/>
              </w:rPr>
              <w:t>虚拟惯性</w:t>
            </w:r>
          </w:p>
        </w:tc>
        <w:tc>
          <w:tcPr>
            <w:tcW w:w="1629" w:type="dxa"/>
            <w:vAlign w:val="center"/>
          </w:tcPr>
          <w:p w14:paraId="7604E62D" w14:textId="1C6C2624" w:rsidR="00D1317F" w:rsidRPr="006F3FF8" w:rsidRDefault="00D1317F" w:rsidP="004D5AEF">
            <w:pPr>
              <w:jc w:val="center"/>
              <w:rPr>
                <w:sz w:val="15"/>
                <w:szCs w:val="15"/>
              </w:rPr>
            </w:pPr>
            <w:r w:rsidRPr="006F3FF8">
              <w:rPr>
                <w:rFonts w:hint="eastAsia"/>
                <w:sz w:val="15"/>
                <w:szCs w:val="15"/>
              </w:rPr>
              <w:t>受</w:t>
            </w:r>
            <w:r w:rsidR="0022516D" w:rsidRPr="0022516D">
              <w:rPr>
                <w:position w:val="-8"/>
              </w:rPr>
              <w:object w:dxaOrig="200" w:dyaOrig="240" w14:anchorId="1AC6426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.65pt;height:12.35pt" o:ole="">
                  <v:imagedata r:id="rId7" o:title=""/>
                </v:shape>
                <o:OLEObject Type="Embed" ProgID="Equation.DSMT4" ShapeID="_x0000_i1025" DrawAspect="Content" ObjectID="_1771935244" r:id="rId8"/>
              </w:object>
            </w:r>
            <w:r w:rsidRPr="006F3FF8">
              <w:rPr>
                <w:rFonts w:hint="eastAsia"/>
                <w:sz w:val="15"/>
                <w:szCs w:val="15"/>
              </w:rPr>
              <w:t>延时影响不起作用</w:t>
            </w:r>
          </w:p>
        </w:tc>
        <w:tc>
          <w:tcPr>
            <w:tcW w:w="1918" w:type="dxa"/>
            <w:vAlign w:val="center"/>
          </w:tcPr>
          <w:p w14:paraId="34FF3493" w14:textId="73368036" w:rsidR="00D1317F" w:rsidRPr="006F3FF8" w:rsidRDefault="0022516D" w:rsidP="004D5AEF">
            <w:pPr>
              <w:jc w:val="center"/>
              <w:rPr>
                <w:sz w:val="15"/>
                <w:szCs w:val="15"/>
              </w:rPr>
            </w:pPr>
            <w:r w:rsidRPr="0022516D">
              <w:rPr>
                <w:position w:val="-8"/>
              </w:rPr>
              <w:object w:dxaOrig="200" w:dyaOrig="240" w14:anchorId="3DB48DC9">
                <v:shape id="_x0000_i1026" type="#_x0000_t75" style="width:9.65pt;height:12.35pt" o:ole="">
                  <v:imagedata r:id="rId9" o:title=""/>
                </v:shape>
                <o:OLEObject Type="Embed" ProgID="Equation.DSMT4" ShapeID="_x0000_i1026" DrawAspect="Content" ObjectID="_1771935245" r:id="rId10"/>
              </w:object>
            </w:r>
            <w:r w:rsidR="00D1317F" w:rsidRPr="006F3FF8">
              <w:rPr>
                <w:rFonts w:hint="eastAsia"/>
                <w:sz w:val="15"/>
                <w:szCs w:val="15"/>
              </w:rPr>
              <w:t>延时之后提供惯性支撑功率直至频率最低点时刻</w:t>
            </w:r>
          </w:p>
        </w:tc>
      </w:tr>
      <w:tr w:rsidR="00D1317F" w:rsidRPr="00C5489E" w14:paraId="459374B8" w14:textId="77777777" w:rsidTr="00622FE1">
        <w:tc>
          <w:tcPr>
            <w:tcW w:w="1059" w:type="dxa"/>
            <w:vAlign w:val="center"/>
          </w:tcPr>
          <w:p w14:paraId="73FD4370" w14:textId="77777777" w:rsidR="00D1317F" w:rsidRPr="006F3FF8" w:rsidRDefault="00D1317F" w:rsidP="004D5AE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储能</w:t>
            </w:r>
            <w:r>
              <w:rPr>
                <w:rFonts w:hint="eastAsia"/>
                <w:sz w:val="15"/>
                <w:szCs w:val="15"/>
              </w:rPr>
              <w:t>P</w:t>
            </w:r>
            <w:r w:rsidRPr="006F3FF8">
              <w:rPr>
                <w:sz w:val="15"/>
                <w:szCs w:val="15"/>
              </w:rPr>
              <w:t>FR</w:t>
            </w:r>
          </w:p>
        </w:tc>
        <w:tc>
          <w:tcPr>
            <w:tcW w:w="1629" w:type="dxa"/>
            <w:vAlign w:val="center"/>
          </w:tcPr>
          <w:p w14:paraId="56110B5C" w14:textId="77777777" w:rsidR="00D1317F" w:rsidRPr="006F3FF8" w:rsidRDefault="00D1317F" w:rsidP="004D5AEF">
            <w:pPr>
              <w:jc w:val="center"/>
              <w:rPr>
                <w:sz w:val="15"/>
                <w:szCs w:val="15"/>
              </w:rPr>
            </w:pPr>
            <w:r w:rsidRPr="006F3FF8">
              <w:rPr>
                <w:rFonts w:hint="eastAsia"/>
                <w:sz w:val="15"/>
                <w:szCs w:val="15"/>
              </w:rPr>
              <w:t>受调频死区与动作延时影响不起作用</w:t>
            </w:r>
          </w:p>
        </w:tc>
        <w:tc>
          <w:tcPr>
            <w:tcW w:w="1918" w:type="dxa"/>
            <w:vAlign w:val="center"/>
          </w:tcPr>
          <w:p w14:paraId="66EDA302" w14:textId="2085B1D7" w:rsidR="00D1317F" w:rsidRPr="006F3FF8" w:rsidRDefault="00D1317F" w:rsidP="004D5AEF">
            <w:pPr>
              <w:jc w:val="center"/>
              <w:rPr>
                <w:sz w:val="15"/>
                <w:szCs w:val="15"/>
              </w:rPr>
            </w:pPr>
            <w:r w:rsidRPr="006F3FF8">
              <w:rPr>
                <w:rFonts w:hint="eastAsia"/>
                <w:sz w:val="15"/>
                <w:szCs w:val="15"/>
              </w:rPr>
              <w:t>经过</w:t>
            </w:r>
            <w:r w:rsidR="0022516D" w:rsidRPr="0022516D">
              <w:rPr>
                <w:position w:val="-8"/>
              </w:rPr>
              <w:object w:dxaOrig="279" w:dyaOrig="240" w14:anchorId="750F48DA">
                <v:shape id="_x0000_i1027" type="#_x0000_t75" style="width:13.95pt;height:12.35pt" o:ole="">
                  <v:imagedata r:id="rId11" o:title=""/>
                </v:shape>
                <o:OLEObject Type="Embed" ProgID="Equation.DSMT4" ShapeID="_x0000_i1027" DrawAspect="Content" ObjectID="_1771935246" r:id="rId12"/>
              </w:object>
            </w:r>
            <w:r w:rsidRPr="006F3FF8">
              <w:rPr>
                <w:rFonts w:hint="eastAsia"/>
                <w:sz w:val="15"/>
                <w:szCs w:val="15"/>
              </w:rPr>
              <w:t>延时提供频率响应功率，</w:t>
            </w:r>
            <w:r>
              <w:rPr>
                <w:rFonts w:hint="eastAsia"/>
                <w:sz w:val="15"/>
                <w:szCs w:val="15"/>
              </w:rPr>
              <w:t>直至频率稳定</w:t>
            </w:r>
          </w:p>
        </w:tc>
      </w:tr>
      <w:tr w:rsidR="00D1317F" w:rsidRPr="00C5489E" w14:paraId="4B0CFE19" w14:textId="77777777" w:rsidTr="00622FE1">
        <w:tc>
          <w:tcPr>
            <w:tcW w:w="1059" w:type="dxa"/>
            <w:tcBorders>
              <w:bottom w:val="single" w:sz="8" w:space="0" w:color="auto"/>
            </w:tcBorders>
            <w:vAlign w:val="center"/>
          </w:tcPr>
          <w:p w14:paraId="44F18D63" w14:textId="77777777" w:rsidR="00D1317F" w:rsidRPr="006F3FF8" w:rsidRDefault="00D1317F" w:rsidP="004D5AE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同步机</w:t>
            </w:r>
            <w:r w:rsidRPr="006F3FF8">
              <w:rPr>
                <w:rFonts w:hint="eastAsia"/>
                <w:sz w:val="15"/>
                <w:szCs w:val="15"/>
              </w:rPr>
              <w:t>P</w:t>
            </w:r>
            <w:r w:rsidRPr="006F3FF8">
              <w:rPr>
                <w:sz w:val="15"/>
                <w:szCs w:val="15"/>
              </w:rPr>
              <w:t>FR</w:t>
            </w:r>
          </w:p>
        </w:tc>
        <w:tc>
          <w:tcPr>
            <w:tcW w:w="1629" w:type="dxa"/>
            <w:tcBorders>
              <w:bottom w:val="single" w:sz="8" w:space="0" w:color="auto"/>
            </w:tcBorders>
            <w:vAlign w:val="center"/>
          </w:tcPr>
          <w:p w14:paraId="01C9E0F1" w14:textId="77777777" w:rsidR="00D1317F" w:rsidRPr="006F3FF8" w:rsidRDefault="00D1317F" w:rsidP="004D5AEF">
            <w:pPr>
              <w:jc w:val="center"/>
              <w:rPr>
                <w:sz w:val="15"/>
                <w:szCs w:val="15"/>
              </w:rPr>
            </w:pPr>
            <w:r w:rsidRPr="006F3FF8">
              <w:rPr>
                <w:rFonts w:hint="eastAsia"/>
                <w:sz w:val="15"/>
                <w:szCs w:val="15"/>
              </w:rPr>
              <w:t>受调频死区与动作延时影响不起作用</w:t>
            </w:r>
          </w:p>
        </w:tc>
        <w:tc>
          <w:tcPr>
            <w:tcW w:w="1918" w:type="dxa"/>
            <w:tcBorders>
              <w:bottom w:val="single" w:sz="8" w:space="0" w:color="auto"/>
            </w:tcBorders>
            <w:vAlign w:val="center"/>
          </w:tcPr>
          <w:p w14:paraId="38C72616" w14:textId="0DD7B1C1" w:rsidR="00D1317F" w:rsidRPr="006F3FF8" w:rsidRDefault="00D1317F" w:rsidP="004D5AEF">
            <w:pPr>
              <w:jc w:val="center"/>
              <w:rPr>
                <w:sz w:val="15"/>
                <w:szCs w:val="15"/>
              </w:rPr>
            </w:pPr>
            <w:r w:rsidRPr="006F3FF8">
              <w:rPr>
                <w:rFonts w:hint="eastAsia"/>
                <w:sz w:val="15"/>
                <w:szCs w:val="15"/>
              </w:rPr>
              <w:t>经过</w:t>
            </w:r>
            <w:r w:rsidR="0022516D" w:rsidRPr="0022516D">
              <w:rPr>
                <w:position w:val="-8"/>
              </w:rPr>
              <w:object w:dxaOrig="279" w:dyaOrig="240" w14:anchorId="5111B3E3">
                <v:shape id="_x0000_i1028" type="#_x0000_t75" style="width:13.95pt;height:12.35pt" o:ole="">
                  <v:imagedata r:id="rId13" o:title=""/>
                </v:shape>
                <o:OLEObject Type="Embed" ProgID="Equation.DSMT4" ShapeID="_x0000_i1028" DrawAspect="Content" ObjectID="_1771935247" r:id="rId14"/>
              </w:object>
            </w:r>
            <w:r w:rsidRPr="006F3FF8">
              <w:rPr>
                <w:rFonts w:hint="eastAsia"/>
                <w:sz w:val="15"/>
                <w:szCs w:val="15"/>
              </w:rPr>
              <w:t>延时提供频率响应功率，</w:t>
            </w:r>
            <w:r>
              <w:rPr>
                <w:rFonts w:hint="eastAsia"/>
                <w:sz w:val="15"/>
                <w:szCs w:val="15"/>
              </w:rPr>
              <w:t>直至频率稳定</w:t>
            </w:r>
          </w:p>
        </w:tc>
      </w:tr>
    </w:tbl>
    <w:p w14:paraId="35645873" w14:textId="19A7C9E8" w:rsidR="00622FE1" w:rsidRPr="00C46FDB" w:rsidRDefault="00561E2F" w:rsidP="00622FE1">
      <w:pPr>
        <w:spacing w:before="60" w:after="60"/>
        <w:jc w:val="center"/>
        <w:rPr>
          <w:sz w:val="21"/>
          <w:szCs w:val="21"/>
        </w:rPr>
      </w:pPr>
      <w:r>
        <w:object w:dxaOrig="4051" w:dyaOrig="2581" w14:anchorId="2625F7FF">
          <v:shape id="_x0000_i1029" type="#_x0000_t75" style="width:203.1pt;height:128.95pt" o:ole="">
            <v:imagedata r:id="rId15" o:title=""/>
          </v:shape>
          <o:OLEObject Type="Embed" ProgID="Visio.Drawing.15" ShapeID="_x0000_i1029" DrawAspect="Content" ObjectID="_1771935248" r:id="rId16"/>
        </w:object>
      </w:r>
    </w:p>
    <w:p w14:paraId="65A20A64" w14:textId="0096EE4E" w:rsidR="00622FE1" w:rsidRPr="00622FE1" w:rsidRDefault="00622FE1" w:rsidP="00622FE1">
      <w:pPr>
        <w:spacing w:before="60" w:line="280" w:lineRule="exact"/>
        <w:jc w:val="center"/>
        <w:rPr>
          <w:rFonts w:eastAsia="黑体"/>
          <w:sz w:val="15"/>
          <w:szCs w:val="15"/>
        </w:rPr>
      </w:pPr>
      <w:r w:rsidRPr="00622FE1">
        <w:rPr>
          <w:rFonts w:eastAsia="黑体" w:hint="eastAsia"/>
          <w:sz w:val="15"/>
          <w:szCs w:val="15"/>
        </w:rPr>
        <w:t>图</w:t>
      </w:r>
      <w:r w:rsidRPr="00622FE1">
        <w:rPr>
          <w:rFonts w:eastAsia="黑体" w:hint="eastAsia"/>
          <w:b/>
          <w:bCs/>
          <w:sz w:val="15"/>
          <w:szCs w:val="15"/>
        </w:rPr>
        <w:t>A</w:t>
      </w:r>
      <w:r w:rsidRPr="00622FE1">
        <w:rPr>
          <w:rFonts w:eastAsia="黑体"/>
          <w:b/>
          <w:bCs/>
          <w:sz w:val="15"/>
          <w:szCs w:val="15"/>
        </w:rPr>
        <w:t>1</w:t>
      </w:r>
      <w:r w:rsidRPr="00622FE1">
        <w:rPr>
          <w:rFonts w:eastAsia="黑体"/>
          <w:sz w:val="15"/>
          <w:szCs w:val="15"/>
        </w:rPr>
        <w:t xml:space="preserve">  </w:t>
      </w:r>
      <w:r w:rsidRPr="00622FE1">
        <w:rPr>
          <w:rFonts w:eastAsia="黑体" w:hint="eastAsia"/>
          <w:sz w:val="15"/>
          <w:szCs w:val="15"/>
        </w:rPr>
        <w:t>同步机惯性“块状”特性</w:t>
      </w:r>
    </w:p>
    <w:p w14:paraId="14759DA2" w14:textId="3940C612" w:rsidR="00622FE1" w:rsidRDefault="00622FE1" w:rsidP="00622FE1">
      <w:pPr>
        <w:spacing w:after="60" w:line="280" w:lineRule="exact"/>
        <w:jc w:val="center"/>
        <w:rPr>
          <w:rFonts w:eastAsia="黑体"/>
          <w:b/>
          <w:bCs/>
          <w:sz w:val="15"/>
          <w:szCs w:val="15"/>
        </w:rPr>
      </w:pPr>
      <w:r w:rsidRPr="00622FE1">
        <w:rPr>
          <w:rFonts w:eastAsia="黑体" w:hint="eastAsia"/>
          <w:b/>
          <w:bCs/>
          <w:sz w:val="15"/>
          <w:szCs w:val="15"/>
        </w:rPr>
        <w:t xml:space="preserve">Fig. </w:t>
      </w:r>
      <w:r w:rsidRPr="00622FE1">
        <w:rPr>
          <w:rFonts w:eastAsia="黑体"/>
          <w:b/>
          <w:bCs/>
          <w:sz w:val="15"/>
          <w:szCs w:val="15"/>
        </w:rPr>
        <w:t>A1</w:t>
      </w:r>
      <w:r w:rsidRPr="00622FE1">
        <w:rPr>
          <w:rFonts w:eastAsia="黑体" w:hint="eastAsia"/>
          <w:b/>
          <w:bCs/>
          <w:sz w:val="15"/>
          <w:szCs w:val="15"/>
        </w:rPr>
        <w:t xml:space="preserve">  </w:t>
      </w:r>
      <w:r w:rsidRPr="00622FE1">
        <w:rPr>
          <w:rFonts w:eastAsia="黑体"/>
          <w:b/>
          <w:bCs/>
          <w:sz w:val="15"/>
          <w:szCs w:val="15"/>
        </w:rPr>
        <w:t>Synchronous inertia'</w:t>
      </w:r>
      <w:r w:rsidRPr="00622FE1">
        <w:rPr>
          <w:rFonts w:eastAsia="黑体" w:hint="eastAsia"/>
          <w:b/>
          <w:bCs/>
          <w:sz w:val="15"/>
          <w:szCs w:val="15"/>
        </w:rPr>
        <w:t>s</w:t>
      </w:r>
      <w:r w:rsidRPr="00622FE1">
        <w:rPr>
          <w:rFonts w:eastAsia="黑体"/>
          <w:b/>
          <w:bCs/>
          <w:sz w:val="15"/>
          <w:szCs w:val="15"/>
        </w:rPr>
        <w:t xml:space="preserve"> "lumpy" characteristic</w:t>
      </w:r>
    </w:p>
    <w:p w14:paraId="4D843512" w14:textId="4502CF07" w:rsidR="003D20ED" w:rsidRPr="00C5489E" w:rsidRDefault="00561E2F" w:rsidP="003D20ED">
      <w:pPr>
        <w:spacing w:before="60" w:after="60"/>
        <w:jc w:val="center"/>
        <w:rPr>
          <w:sz w:val="21"/>
          <w:szCs w:val="21"/>
        </w:rPr>
      </w:pPr>
      <w:r>
        <w:object w:dxaOrig="4246" w:dyaOrig="3226" w14:anchorId="0263AD7A">
          <v:shape id="_x0000_i1030" type="#_x0000_t75" style="width:212.8pt;height:161.2pt" o:ole="">
            <v:imagedata r:id="rId17" o:title=""/>
          </v:shape>
          <o:OLEObject Type="Embed" ProgID="Visio.Drawing.15" ShapeID="_x0000_i1030" DrawAspect="Content" ObjectID="_1771935249" r:id="rId18"/>
        </w:object>
      </w:r>
    </w:p>
    <w:p w14:paraId="63F4CD87" w14:textId="68077CDD" w:rsidR="003D20ED" w:rsidRPr="003D20ED" w:rsidRDefault="003D20ED" w:rsidP="003D20ED">
      <w:pPr>
        <w:spacing w:before="60" w:line="280" w:lineRule="exact"/>
        <w:jc w:val="center"/>
        <w:rPr>
          <w:rFonts w:eastAsia="黑体"/>
          <w:sz w:val="15"/>
          <w:szCs w:val="15"/>
        </w:rPr>
      </w:pPr>
      <w:bookmarkStart w:id="1" w:name="_Hlk132031314"/>
      <w:r w:rsidRPr="003D20ED">
        <w:rPr>
          <w:rFonts w:eastAsia="黑体" w:hint="eastAsia"/>
          <w:sz w:val="15"/>
          <w:szCs w:val="15"/>
        </w:rPr>
        <w:t>图</w:t>
      </w:r>
      <w:r w:rsidR="00722141" w:rsidRPr="00722141">
        <w:rPr>
          <w:rFonts w:eastAsia="黑体" w:hint="eastAsia"/>
          <w:b/>
          <w:bCs/>
          <w:sz w:val="15"/>
          <w:szCs w:val="15"/>
        </w:rPr>
        <w:t>A</w:t>
      </w:r>
      <w:r w:rsidRPr="00722141">
        <w:rPr>
          <w:rFonts w:eastAsia="黑体"/>
          <w:b/>
          <w:bCs/>
          <w:sz w:val="15"/>
          <w:szCs w:val="15"/>
        </w:rPr>
        <w:t>2</w:t>
      </w:r>
      <w:r w:rsidRPr="003D20ED">
        <w:rPr>
          <w:rFonts w:eastAsia="黑体"/>
          <w:sz w:val="15"/>
          <w:szCs w:val="15"/>
        </w:rPr>
        <w:t xml:space="preserve">  </w:t>
      </w:r>
      <w:r w:rsidRPr="003D20ED">
        <w:rPr>
          <w:rFonts w:eastAsia="黑体" w:hint="eastAsia"/>
          <w:sz w:val="15"/>
          <w:szCs w:val="15"/>
        </w:rPr>
        <w:t>动态频率响应过程中的响应时段划分</w:t>
      </w:r>
    </w:p>
    <w:p w14:paraId="417D93A7" w14:textId="024E1DFB" w:rsidR="003D20ED" w:rsidRDefault="003D20ED" w:rsidP="003D20ED">
      <w:pPr>
        <w:spacing w:after="60" w:line="280" w:lineRule="exact"/>
        <w:jc w:val="center"/>
        <w:rPr>
          <w:rFonts w:eastAsia="黑体"/>
          <w:b/>
          <w:bCs/>
          <w:sz w:val="15"/>
          <w:szCs w:val="15"/>
        </w:rPr>
      </w:pPr>
      <w:r w:rsidRPr="003D20ED">
        <w:rPr>
          <w:rFonts w:eastAsia="黑体" w:hint="eastAsia"/>
          <w:b/>
          <w:bCs/>
          <w:sz w:val="15"/>
          <w:szCs w:val="15"/>
        </w:rPr>
        <w:t xml:space="preserve">Fig. </w:t>
      </w:r>
      <w:r w:rsidR="00722141">
        <w:rPr>
          <w:rFonts w:eastAsia="黑体"/>
          <w:b/>
          <w:bCs/>
          <w:sz w:val="15"/>
          <w:szCs w:val="15"/>
        </w:rPr>
        <w:t>A</w:t>
      </w:r>
      <w:r w:rsidRPr="003D20ED">
        <w:rPr>
          <w:rFonts w:eastAsia="黑体"/>
          <w:b/>
          <w:bCs/>
          <w:sz w:val="15"/>
          <w:szCs w:val="15"/>
        </w:rPr>
        <w:t>2</w:t>
      </w:r>
      <w:r w:rsidRPr="003D20ED">
        <w:rPr>
          <w:rFonts w:eastAsia="黑体" w:hint="eastAsia"/>
          <w:b/>
          <w:bCs/>
          <w:sz w:val="15"/>
          <w:szCs w:val="15"/>
        </w:rPr>
        <w:t xml:space="preserve">  </w:t>
      </w:r>
      <w:r w:rsidRPr="003D20ED">
        <w:rPr>
          <w:rFonts w:eastAsia="黑体"/>
          <w:b/>
          <w:bCs/>
          <w:sz w:val="15"/>
          <w:szCs w:val="15"/>
        </w:rPr>
        <w:t>Response time division in the dynamic frequency response process</w:t>
      </w:r>
    </w:p>
    <w:bookmarkEnd w:id="1"/>
    <w:p w14:paraId="4C7CE956" w14:textId="6899A9DF" w:rsidR="00D1317F" w:rsidRDefault="00D1317F" w:rsidP="00D1317F">
      <w:pPr>
        <w:pStyle w:val="1"/>
        <w:spacing w:before="0" w:after="0" w:line="240" w:lineRule="auto"/>
        <w:rPr>
          <w:rFonts w:ascii="Arial" w:eastAsia="黑体" w:hAnsi="Arial"/>
          <w:b w:val="0"/>
          <w:bCs w:val="0"/>
          <w:sz w:val="18"/>
          <w:szCs w:val="18"/>
        </w:rPr>
      </w:pPr>
      <w:r>
        <w:rPr>
          <w:rFonts w:ascii="Arial" w:eastAsia="黑体" w:hAnsi="Arial" w:hint="eastAsia"/>
          <w:b w:val="0"/>
          <w:bCs w:val="0"/>
          <w:sz w:val="18"/>
          <w:szCs w:val="18"/>
        </w:rPr>
        <w:t>附录</w:t>
      </w:r>
      <w:r>
        <w:rPr>
          <w:rFonts w:ascii="Arial" w:eastAsia="黑体" w:hAnsi="Arial"/>
          <w:b w:val="0"/>
          <w:bCs w:val="0"/>
          <w:sz w:val="18"/>
          <w:szCs w:val="18"/>
        </w:rPr>
        <w:t>B</w:t>
      </w:r>
    </w:p>
    <w:p w14:paraId="6F10636D" w14:textId="5441BE05" w:rsidR="00D1317F" w:rsidRPr="00924B9A" w:rsidRDefault="00D1317F" w:rsidP="00D1317F">
      <w:pPr>
        <w:overflowPunct w:val="0"/>
        <w:snapToGrid w:val="0"/>
        <w:ind w:firstLineChars="200" w:firstLine="360"/>
        <w:rPr>
          <w:sz w:val="18"/>
          <w:szCs w:val="18"/>
        </w:rPr>
      </w:pPr>
      <w:r w:rsidRPr="00A649F0">
        <w:rPr>
          <w:rFonts w:hint="eastAsia"/>
          <w:sz w:val="18"/>
          <w:szCs w:val="18"/>
        </w:rPr>
        <w:t>下述介绍</w:t>
      </w:r>
      <w:r>
        <w:rPr>
          <w:rFonts w:hint="eastAsia"/>
          <w:sz w:val="18"/>
          <w:szCs w:val="18"/>
        </w:rPr>
        <w:t>基于两阶段响应过程的频率最低点约束</w:t>
      </w:r>
      <w:r w:rsidRPr="00A649F0">
        <w:rPr>
          <w:rFonts w:hint="eastAsia"/>
          <w:sz w:val="18"/>
          <w:szCs w:val="18"/>
        </w:rPr>
        <w:t>推导过程。</w:t>
      </w:r>
      <w:r w:rsidRPr="00924B9A">
        <w:rPr>
          <w:rFonts w:hint="eastAsia"/>
          <w:sz w:val="18"/>
          <w:szCs w:val="18"/>
        </w:rPr>
        <w:t>假设储能虚拟惯性与</w:t>
      </w:r>
      <w:r>
        <w:rPr>
          <w:rFonts w:hint="eastAsia"/>
          <w:sz w:val="18"/>
          <w:szCs w:val="18"/>
        </w:rPr>
        <w:t>同步机惯性</w:t>
      </w:r>
      <w:r w:rsidRPr="00924B9A">
        <w:rPr>
          <w:rFonts w:hint="eastAsia"/>
          <w:sz w:val="18"/>
          <w:szCs w:val="18"/>
        </w:rPr>
        <w:t>等同，忽略</w:t>
      </w:r>
      <w:r w:rsidR="00561E2F" w:rsidRPr="008C45DB">
        <w:rPr>
          <w:position w:val="-10"/>
        </w:rPr>
        <w:object w:dxaOrig="240" w:dyaOrig="279" w14:anchorId="1889F8B4">
          <v:shape id="_x0000_i1031" type="#_x0000_t75" style="width:11.3pt;height:14.5pt" o:ole="">
            <v:imagedata r:id="rId19" o:title=""/>
          </v:shape>
          <o:OLEObject Type="Embed" ProgID="Equation.DSMT4" ShapeID="_x0000_i1031" DrawAspect="Content" ObjectID="_1771935250" r:id="rId20"/>
        </w:object>
      </w:r>
      <w:r w:rsidRPr="00924B9A">
        <w:rPr>
          <w:rFonts w:hint="eastAsia"/>
          <w:sz w:val="18"/>
          <w:szCs w:val="18"/>
        </w:rPr>
        <w:t>延时，将式</w:t>
      </w:r>
      <w:r w:rsidRPr="00924B9A">
        <w:rPr>
          <w:rFonts w:hint="eastAsia"/>
          <w:sz w:val="18"/>
          <w:szCs w:val="18"/>
        </w:rPr>
        <w:t>(</w:t>
      </w:r>
      <w:r w:rsidR="00296B32">
        <w:rPr>
          <w:sz w:val="18"/>
          <w:szCs w:val="18"/>
        </w:rPr>
        <w:t>7</w:t>
      </w:r>
      <w:r w:rsidRPr="00924B9A">
        <w:rPr>
          <w:sz w:val="18"/>
          <w:szCs w:val="18"/>
        </w:rPr>
        <w:t>)</w:t>
      </w:r>
      <w:r w:rsidRPr="00924B9A">
        <w:rPr>
          <w:rFonts w:hint="eastAsia"/>
          <w:sz w:val="18"/>
          <w:szCs w:val="18"/>
        </w:rPr>
        <w:t>等效写成：</w:t>
      </w:r>
    </w:p>
    <w:p w14:paraId="62C34EF9" w14:textId="33C1CF6A" w:rsidR="00D1317F" w:rsidRDefault="00D1317F" w:rsidP="00D1317F">
      <w:pPr>
        <w:tabs>
          <w:tab w:val="center" w:pos="2304"/>
          <w:tab w:val="right" w:pos="4608"/>
        </w:tabs>
        <w:snapToGrid w:val="0"/>
        <w:jc w:val="left"/>
        <w:rPr>
          <w:sz w:val="21"/>
          <w:szCs w:val="21"/>
        </w:rPr>
      </w:pPr>
      <w:r>
        <w:tab/>
      </w:r>
      <w:r w:rsidR="00561E2F" w:rsidRPr="00940BB0">
        <w:rPr>
          <w:position w:val="-26"/>
        </w:rPr>
        <w:object w:dxaOrig="3760" w:dyaOrig="600" w14:anchorId="0016D73A">
          <v:shape id="_x0000_i1032" type="#_x0000_t75" style="width:189.15pt;height:30.1pt" o:ole="">
            <v:imagedata r:id="rId21" o:title=""/>
          </v:shape>
          <o:OLEObject Type="Embed" ProgID="Equation.DSMT4" ShapeID="_x0000_i1032" DrawAspect="Content" ObjectID="_1771935251" r:id="rId22"/>
        </w:object>
      </w:r>
      <w:r>
        <w:tab/>
      </w:r>
      <w:r w:rsidRPr="00924B9A">
        <w:rPr>
          <w:sz w:val="18"/>
          <w:szCs w:val="18"/>
        </w:rPr>
        <w:t>(</w:t>
      </w:r>
      <w:r>
        <w:rPr>
          <w:sz w:val="18"/>
          <w:szCs w:val="18"/>
        </w:rPr>
        <w:t>B</w:t>
      </w:r>
      <w:r w:rsidRPr="00924B9A">
        <w:rPr>
          <w:sz w:val="18"/>
          <w:szCs w:val="18"/>
        </w:rPr>
        <w:t>1)</w:t>
      </w:r>
    </w:p>
    <w:p w14:paraId="79B98264" w14:textId="77777777" w:rsidR="00D1317F" w:rsidRPr="008C45DB" w:rsidRDefault="00D1317F" w:rsidP="00D1317F">
      <w:pPr>
        <w:pStyle w:val="MTDisplayEquation"/>
        <w:spacing w:line="240" w:lineRule="auto"/>
        <w:ind w:firstLineChars="200" w:firstLine="360"/>
        <w:rPr>
          <w:sz w:val="18"/>
          <w:szCs w:val="18"/>
        </w:rPr>
      </w:pPr>
      <w:r w:rsidRPr="008C45DB">
        <w:rPr>
          <w:rFonts w:hint="eastAsia"/>
          <w:sz w:val="18"/>
          <w:szCs w:val="18"/>
        </w:rPr>
        <w:t>其中虚拟惯量表示为：</w:t>
      </w:r>
    </w:p>
    <w:p w14:paraId="5CCC31A9" w14:textId="07B865F9" w:rsidR="00D1317F" w:rsidRPr="006814DC" w:rsidRDefault="00D1317F" w:rsidP="00D1317F">
      <w:pPr>
        <w:tabs>
          <w:tab w:val="center" w:pos="2304"/>
          <w:tab w:val="right" w:pos="4608"/>
        </w:tabs>
        <w:snapToGrid w:val="0"/>
        <w:jc w:val="left"/>
        <w:rPr>
          <w:sz w:val="21"/>
          <w:szCs w:val="21"/>
        </w:rPr>
      </w:pPr>
      <w:r>
        <w:tab/>
      </w:r>
      <w:r w:rsidR="00561E2F" w:rsidRPr="008C45DB">
        <w:rPr>
          <w:position w:val="-22"/>
        </w:rPr>
        <w:object w:dxaOrig="1420" w:dyaOrig="540" w14:anchorId="074B8AA4">
          <v:shape id="_x0000_i1033" type="#_x0000_t75" style="width:69.85pt;height:27.4pt" o:ole="">
            <v:imagedata r:id="rId23" o:title=""/>
          </v:shape>
          <o:OLEObject Type="Embed" ProgID="Equation.DSMT4" ShapeID="_x0000_i1033" DrawAspect="Content" ObjectID="_1771935252" r:id="rId24"/>
        </w:object>
      </w:r>
      <w:r>
        <w:tab/>
      </w:r>
      <w:r w:rsidRPr="00924B9A">
        <w:rPr>
          <w:sz w:val="18"/>
          <w:szCs w:val="18"/>
        </w:rPr>
        <w:t>(</w:t>
      </w:r>
      <w:r>
        <w:rPr>
          <w:sz w:val="18"/>
          <w:szCs w:val="18"/>
        </w:rPr>
        <w:t>B</w:t>
      </w:r>
      <w:r w:rsidRPr="00924B9A">
        <w:rPr>
          <w:sz w:val="18"/>
          <w:szCs w:val="18"/>
        </w:rPr>
        <w:t>2)</w:t>
      </w:r>
    </w:p>
    <w:p w14:paraId="2099F9A3" w14:textId="20AE2BD6" w:rsidR="00D1317F" w:rsidRPr="008C45DB" w:rsidRDefault="00D1317F" w:rsidP="00D1317F">
      <w:pPr>
        <w:snapToGrid w:val="0"/>
        <w:rPr>
          <w:sz w:val="18"/>
          <w:szCs w:val="18"/>
        </w:rPr>
      </w:pPr>
      <w:r w:rsidRPr="008C45DB">
        <w:rPr>
          <w:rFonts w:hint="eastAsia"/>
          <w:sz w:val="18"/>
          <w:szCs w:val="18"/>
        </w:rPr>
        <w:t>式中，</w:t>
      </w:r>
      <w:r w:rsidR="00561E2F" w:rsidRPr="008C45DB">
        <w:rPr>
          <w:position w:val="-10"/>
          <w:sz w:val="18"/>
          <w:szCs w:val="18"/>
        </w:rPr>
        <w:object w:dxaOrig="300" w:dyaOrig="320" w14:anchorId="78125C64">
          <v:shape id="_x0000_i1034" type="#_x0000_t75" style="width:14.5pt;height:15.6pt" o:ole="">
            <v:imagedata r:id="rId25" o:title=""/>
          </v:shape>
          <o:OLEObject Type="Embed" ProgID="Equation.DSMT4" ShapeID="_x0000_i1034" DrawAspect="Content" ObjectID="_1771935253" r:id="rId26"/>
        </w:object>
      </w:r>
      <w:r w:rsidRPr="008C45DB">
        <w:rPr>
          <w:rFonts w:hint="eastAsia"/>
          <w:sz w:val="18"/>
          <w:szCs w:val="18"/>
        </w:rPr>
        <w:t>为储能虚拟惯性时间常数；</w:t>
      </w:r>
      <w:r w:rsidR="00E57278" w:rsidRPr="008C45DB">
        <w:rPr>
          <w:position w:val="-12"/>
          <w:sz w:val="18"/>
          <w:szCs w:val="18"/>
        </w:rPr>
        <w:object w:dxaOrig="440" w:dyaOrig="340" w14:anchorId="10DA57E9">
          <v:shape id="_x0000_i1035" type="#_x0000_t75" style="width:22.05pt;height:18.8pt" o:ole="">
            <v:imagedata r:id="rId27" o:title=""/>
          </v:shape>
          <o:OLEObject Type="Embed" ProgID="Equation.DSMT4" ShapeID="_x0000_i1035" DrawAspect="Content" ObjectID="_1771935254" r:id="rId28"/>
        </w:object>
      </w:r>
      <w:r w:rsidRPr="008C45DB">
        <w:rPr>
          <w:rFonts w:hint="eastAsia"/>
          <w:sz w:val="18"/>
          <w:szCs w:val="18"/>
        </w:rPr>
        <w:t>为储能最大放电功率。</w:t>
      </w:r>
    </w:p>
    <w:p w14:paraId="4E0AA281" w14:textId="2486095D" w:rsidR="00D1317F" w:rsidRPr="008C45DB" w:rsidRDefault="00D1317F" w:rsidP="00D1317F">
      <w:pPr>
        <w:snapToGrid w:val="0"/>
        <w:ind w:firstLineChars="200" w:firstLine="360"/>
        <w:rPr>
          <w:sz w:val="18"/>
          <w:szCs w:val="18"/>
        </w:rPr>
      </w:pPr>
      <w:r w:rsidRPr="008C45DB">
        <w:rPr>
          <w:rFonts w:hint="eastAsia"/>
          <w:sz w:val="18"/>
          <w:szCs w:val="18"/>
        </w:rPr>
        <w:t>假设</w:t>
      </w:r>
      <w:r w:rsidR="00A44DDE" w:rsidRPr="00A44DDE">
        <w:rPr>
          <w:position w:val="-10"/>
          <w:sz w:val="18"/>
          <w:szCs w:val="18"/>
        </w:rPr>
        <w:object w:dxaOrig="360" w:dyaOrig="279" w14:anchorId="6244B9E6">
          <v:shape id="_x0000_i1036" type="#_x0000_t75" style="width:17.2pt;height:14.5pt" o:ole="">
            <v:imagedata r:id="rId29" o:title=""/>
          </v:shape>
          <o:OLEObject Type="Embed" ProgID="Equation.DSMT4" ShapeID="_x0000_i1036" DrawAspect="Content" ObjectID="_1771935255" r:id="rId30"/>
        </w:object>
      </w:r>
      <w:r w:rsidRPr="008C45DB">
        <w:rPr>
          <w:rFonts w:hint="eastAsia"/>
          <w:sz w:val="18"/>
          <w:szCs w:val="18"/>
        </w:rPr>
        <w:t>为频率最低点时刻，基于储能与同步机</w:t>
      </w:r>
      <w:r w:rsidRPr="008C45DB">
        <w:rPr>
          <w:rFonts w:hint="eastAsia"/>
          <w:sz w:val="18"/>
          <w:szCs w:val="18"/>
        </w:rPr>
        <w:t>P</w:t>
      </w:r>
      <w:r w:rsidRPr="008C45DB">
        <w:rPr>
          <w:sz w:val="18"/>
          <w:szCs w:val="18"/>
        </w:rPr>
        <w:t>FR</w:t>
      </w:r>
      <w:r w:rsidRPr="008C45DB">
        <w:rPr>
          <w:rFonts w:hint="eastAsia"/>
          <w:sz w:val="18"/>
          <w:szCs w:val="18"/>
        </w:rPr>
        <w:t>爬坡模型，对式</w:t>
      </w:r>
      <w:r w:rsidRPr="008C45DB"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B</w:t>
      </w:r>
      <w:r w:rsidRPr="008C45DB">
        <w:rPr>
          <w:sz w:val="18"/>
          <w:szCs w:val="18"/>
        </w:rPr>
        <w:t>1)</w:t>
      </w:r>
      <w:r w:rsidRPr="008C45DB">
        <w:rPr>
          <w:rFonts w:hint="eastAsia"/>
          <w:sz w:val="18"/>
          <w:szCs w:val="18"/>
        </w:rPr>
        <w:t>两边做积分，得到频率最低点表达式为：</w:t>
      </w:r>
    </w:p>
    <w:p w14:paraId="090902DD" w14:textId="0A7CE0E6" w:rsidR="00D1317F" w:rsidRDefault="00D1317F" w:rsidP="00D1317F">
      <w:pPr>
        <w:tabs>
          <w:tab w:val="center" w:pos="2304"/>
          <w:tab w:val="right" w:pos="4608"/>
        </w:tabs>
        <w:snapToGrid w:val="0"/>
        <w:jc w:val="left"/>
        <w:rPr>
          <w:sz w:val="21"/>
          <w:szCs w:val="21"/>
        </w:rPr>
      </w:pPr>
      <w:r>
        <w:tab/>
      </w:r>
      <w:r w:rsidR="006F695F" w:rsidRPr="006F695F">
        <w:rPr>
          <w:position w:val="-52"/>
        </w:rPr>
        <w:object w:dxaOrig="3620" w:dyaOrig="1120" w14:anchorId="019C9D07">
          <v:shape id="_x0000_i1037" type="#_x0000_t75" style="width:181.05pt;height:56.4pt" o:ole="">
            <v:imagedata r:id="rId31" o:title=""/>
          </v:shape>
          <o:OLEObject Type="Embed" ProgID="Equation.DSMT4" ShapeID="_x0000_i1037" DrawAspect="Content" ObjectID="_1771935256" r:id="rId32"/>
        </w:object>
      </w:r>
      <w:r>
        <w:tab/>
      </w:r>
      <w:r w:rsidRPr="00924B9A">
        <w:rPr>
          <w:sz w:val="18"/>
          <w:szCs w:val="18"/>
        </w:rPr>
        <w:t>(</w:t>
      </w:r>
      <w:r>
        <w:rPr>
          <w:sz w:val="18"/>
          <w:szCs w:val="18"/>
        </w:rPr>
        <w:t>B</w:t>
      </w:r>
      <w:r w:rsidRPr="00924B9A">
        <w:rPr>
          <w:sz w:val="18"/>
          <w:szCs w:val="18"/>
        </w:rPr>
        <w:t>3)</w:t>
      </w:r>
    </w:p>
    <w:p w14:paraId="39BF7D27" w14:textId="3B0096D5" w:rsidR="00D1317F" w:rsidRDefault="00D1317F" w:rsidP="00D1317F">
      <w:pPr>
        <w:tabs>
          <w:tab w:val="center" w:pos="2304"/>
          <w:tab w:val="right" w:pos="4608"/>
        </w:tabs>
        <w:snapToGrid w:val="0"/>
        <w:jc w:val="left"/>
        <w:rPr>
          <w:sz w:val="21"/>
          <w:szCs w:val="21"/>
        </w:rPr>
      </w:pPr>
      <w:r>
        <w:tab/>
      </w:r>
      <w:r w:rsidR="00A44DDE" w:rsidRPr="00A44DDE">
        <w:rPr>
          <w:position w:val="-12"/>
        </w:rPr>
        <w:object w:dxaOrig="1300" w:dyaOrig="320" w14:anchorId="7040BB4E">
          <v:shape id="_x0000_i1038" type="#_x0000_t75" style="width:65pt;height:16.65pt" o:ole="">
            <v:imagedata r:id="rId33" o:title=""/>
          </v:shape>
          <o:OLEObject Type="Embed" ProgID="Equation.DSMT4" ShapeID="_x0000_i1038" DrawAspect="Content" ObjectID="_1771935257" r:id="rId34"/>
        </w:object>
      </w:r>
      <w:r>
        <w:tab/>
      </w:r>
      <w:r w:rsidRPr="003477FD">
        <w:rPr>
          <w:sz w:val="18"/>
          <w:szCs w:val="18"/>
        </w:rPr>
        <w:t>(</w:t>
      </w:r>
      <w:r>
        <w:rPr>
          <w:sz w:val="18"/>
          <w:szCs w:val="18"/>
        </w:rPr>
        <w:t>B</w:t>
      </w:r>
      <w:r w:rsidRPr="003477FD">
        <w:rPr>
          <w:sz w:val="18"/>
          <w:szCs w:val="18"/>
        </w:rPr>
        <w:t>4)</w:t>
      </w:r>
    </w:p>
    <w:p w14:paraId="023102BC" w14:textId="4AA72EC2" w:rsidR="00D1317F" w:rsidRDefault="00D1317F" w:rsidP="00D1317F">
      <w:pPr>
        <w:tabs>
          <w:tab w:val="center" w:pos="2304"/>
          <w:tab w:val="right" w:pos="4608"/>
        </w:tabs>
        <w:snapToGrid w:val="0"/>
        <w:jc w:val="left"/>
        <w:rPr>
          <w:sz w:val="21"/>
          <w:szCs w:val="21"/>
        </w:rPr>
      </w:pPr>
      <w:r>
        <w:tab/>
      </w:r>
      <w:r w:rsidR="00E57278" w:rsidRPr="008C45DB">
        <w:rPr>
          <w:position w:val="-22"/>
        </w:rPr>
        <w:object w:dxaOrig="1160" w:dyaOrig="540" w14:anchorId="7E5E8E27">
          <v:shape id="_x0000_i1039" type="#_x0000_t75" style="width:57.5pt;height:27.4pt" o:ole="">
            <v:imagedata r:id="rId35" o:title=""/>
          </v:shape>
          <o:OLEObject Type="Embed" ProgID="Equation.DSMT4" ShapeID="_x0000_i1039" DrawAspect="Content" ObjectID="_1771935258" r:id="rId36"/>
        </w:object>
      </w:r>
      <w:r>
        <w:tab/>
      </w:r>
      <w:r w:rsidRPr="003477FD">
        <w:rPr>
          <w:sz w:val="18"/>
          <w:szCs w:val="18"/>
        </w:rPr>
        <w:t>(</w:t>
      </w:r>
      <w:r>
        <w:rPr>
          <w:sz w:val="18"/>
          <w:szCs w:val="18"/>
        </w:rPr>
        <w:t>B</w:t>
      </w:r>
      <w:r w:rsidRPr="003477FD">
        <w:rPr>
          <w:sz w:val="18"/>
          <w:szCs w:val="18"/>
        </w:rPr>
        <w:t>5)</w:t>
      </w:r>
    </w:p>
    <w:p w14:paraId="2D42974D" w14:textId="40C24472" w:rsidR="00D1317F" w:rsidRPr="006814DC" w:rsidRDefault="00D1317F" w:rsidP="00D1317F">
      <w:pPr>
        <w:tabs>
          <w:tab w:val="center" w:pos="2304"/>
          <w:tab w:val="right" w:pos="4608"/>
        </w:tabs>
        <w:snapToGrid w:val="0"/>
        <w:jc w:val="left"/>
        <w:rPr>
          <w:sz w:val="21"/>
          <w:szCs w:val="21"/>
        </w:rPr>
      </w:pPr>
      <w:r>
        <w:tab/>
      </w:r>
      <w:r w:rsidR="00E57278" w:rsidRPr="008C45DB">
        <w:rPr>
          <w:position w:val="-22"/>
        </w:rPr>
        <w:object w:dxaOrig="1160" w:dyaOrig="560" w14:anchorId="0C806C6D">
          <v:shape id="_x0000_i1040" type="#_x0000_t75" style="width:57.5pt;height:27.95pt" o:ole="">
            <v:imagedata r:id="rId37" o:title=""/>
          </v:shape>
          <o:OLEObject Type="Embed" ProgID="Equation.DSMT4" ShapeID="_x0000_i1040" DrawAspect="Content" ObjectID="_1771935259" r:id="rId38"/>
        </w:object>
      </w:r>
      <w:r>
        <w:tab/>
      </w:r>
      <w:r w:rsidRPr="003477FD">
        <w:rPr>
          <w:sz w:val="18"/>
          <w:szCs w:val="18"/>
        </w:rPr>
        <w:t>(</w:t>
      </w:r>
      <w:r>
        <w:rPr>
          <w:sz w:val="18"/>
          <w:szCs w:val="18"/>
        </w:rPr>
        <w:t>B</w:t>
      </w:r>
      <w:r w:rsidRPr="003477FD">
        <w:rPr>
          <w:sz w:val="18"/>
          <w:szCs w:val="18"/>
        </w:rPr>
        <w:t>6)</w:t>
      </w:r>
    </w:p>
    <w:p w14:paraId="6EB336DE" w14:textId="3EBCBC4C" w:rsidR="00D1317F" w:rsidRPr="008C45DB" w:rsidRDefault="00D1317F" w:rsidP="00D1317F">
      <w:pPr>
        <w:snapToGrid w:val="0"/>
        <w:rPr>
          <w:sz w:val="18"/>
          <w:szCs w:val="18"/>
        </w:rPr>
      </w:pPr>
      <w:r w:rsidRPr="008C45DB">
        <w:rPr>
          <w:rFonts w:hint="eastAsia"/>
          <w:sz w:val="18"/>
          <w:szCs w:val="18"/>
        </w:rPr>
        <w:t>式中，</w:t>
      </w:r>
      <w:bookmarkStart w:id="2" w:name="MTBlankEqn"/>
      <w:r w:rsidR="00A44DDE" w:rsidRPr="00A44DDE">
        <w:rPr>
          <w:position w:val="-10"/>
        </w:rPr>
        <w:object w:dxaOrig="680" w:dyaOrig="279" w14:anchorId="43607BBB">
          <v:shape id="_x0000_i1041" type="#_x0000_t75" style="width:33.85pt;height:14.5pt" o:ole="">
            <v:imagedata r:id="rId39" o:title=""/>
          </v:shape>
          <o:OLEObject Type="Embed" ProgID="Equation.DSMT4" ShapeID="_x0000_i1041" DrawAspect="Content" ObjectID="_1771935260" r:id="rId40"/>
        </w:object>
      </w:r>
      <w:bookmarkEnd w:id="2"/>
      <w:r w:rsidRPr="008C45DB">
        <w:rPr>
          <w:rFonts w:hint="eastAsia"/>
          <w:sz w:val="18"/>
          <w:szCs w:val="18"/>
        </w:rPr>
        <w:t>为频率最低点；</w:t>
      </w:r>
      <w:r w:rsidR="00E57278" w:rsidRPr="00E57278">
        <w:rPr>
          <w:position w:val="-10"/>
        </w:rPr>
        <w:object w:dxaOrig="420" w:dyaOrig="279" w14:anchorId="62B9C9CE">
          <v:shape id="_x0000_i1042" type="#_x0000_t75" style="width:20.4pt;height:14.5pt" o:ole="">
            <v:imagedata r:id="rId41" o:title=""/>
          </v:shape>
          <o:OLEObject Type="Embed" ProgID="Equation.DSMT4" ShapeID="_x0000_i1042" DrawAspect="Content" ObjectID="_1771935261" r:id="rId42"/>
        </w:object>
      </w:r>
      <w:r w:rsidRPr="008C45DB">
        <w:rPr>
          <w:rFonts w:hint="eastAsia"/>
          <w:sz w:val="18"/>
          <w:szCs w:val="18"/>
        </w:rPr>
        <w:t>为系统规定允许的最大频率偏差；</w:t>
      </w:r>
      <w:r w:rsidR="00E57278" w:rsidRPr="00E57278">
        <w:rPr>
          <w:position w:val="-10"/>
        </w:rPr>
        <w:object w:dxaOrig="380" w:dyaOrig="300" w14:anchorId="092042B0">
          <v:shape id="_x0000_i1043" type="#_x0000_t75" style="width:19.35pt;height:15.05pt" o:ole="">
            <v:imagedata r:id="rId43" o:title=""/>
          </v:shape>
          <o:OLEObject Type="Embed" ProgID="Equation.DSMT4" ShapeID="_x0000_i1043" DrawAspect="Content" ObjectID="_1771935262" r:id="rId44"/>
        </w:object>
      </w:r>
      <w:r w:rsidRPr="008C45DB">
        <w:rPr>
          <w:rFonts w:hint="eastAsia"/>
          <w:sz w:val="18"/>
          <w:szCs w:val="18"/>
        </w:rPr>
        <w:t>、</w:t>
      </w:r>
      <w:r w:rsidR="00E57278" w:rsidRPr="00E57278">
        <w:rPr>
          <w:position w:val="-12"/>
        </w:rPr>
        <w:object w:dxaOrig="380" w:dyaOrig="320" w14:anchorId="7599A84F">
          <v:shape id="_x0000_i1044" type="#_x0000_t75" style="width:19.35pt;height:15.6pt" o:ole="">
            <v:imagedata r:id="rId45" o:title=""/>
          </v:shape>
          <o:OLEObject Type="Embed" ProgID="Equation.DSMT4" ShapeID="_x0000_i1044" DrawAspect="Content" ObjectID="_1771935263" r:id="rId46"/>
        </w:object>
      </w:r>
      <w:r w:rsidRPr="008C45DB">
        <w:rPr>
          <w:rFonts w:hint="eastAsia"/>
          <w:sz w:val="18"/>
          <w:szCs w:val="18"/>
        </w:rPr>
        <w:t>分别为储能与同步机</w:t>
      </w:r>
      <w:r w:rsidRPr="008C45DB">
        <w:rPr>
          <w:rFonts w:hint="eastAsia"/>
          <w:sz w:val="18"/>
          <w:szCs w:val="18"/>
        </w:rPr>
        <w:t>P</w:t>
      </w:r>
      <w:r w:rsidRPr="008C45DB">
        <w:rPr>
          <w:sz w:val="18"/>
          <w:szCs w:val="18"/>
        </w:rPr>
        <w:t>FR</w:t>
      </w:r>
      <w:r w:rsidRPr="008C45DB">
        <w:rPr>
          <w:rFonts w:hint="eastAsia"/>
          <w:sz w:val="18"/>
          <w:szCs w:val="18"/>
        </w:rPr>
        <w:t>总容量。</w:t>
      </w:r>
    </w:p>
    <w:p w14:paraId="6C4CE7F2" w14:textId="15DDB5A8" w:rsidR="00D1317F" w:rsidRPr="008C45DB" w:rsidRDefault="00D1317F" w:rsidP="00D1317F">
      <w:pPr>
        <w:snapToGrid w:val="0"/>
        <w:ind w:firstLineChars="200" w:firstLine="360"/>
        <w:rPr>
          <w:sz w:val="18"/>
          <w:szCs w:val="18"/>
        </w:rPr>
      </w:pPr>
      <w:r w:rsidRPr="008C45DB">
        <w:rPr>
          <w:rFonts w:hint="eastAsia"/>
          <w:sz w:val="18"/>
          <w:szCs w:val="18"/>
        </w:rPr>
        <w:t>由于储能</w:t>
      </w:r>
      <w:r w:rsidRPr="008C45DB">
        <w:rPr>
          <w:rFonts w:hint="eastAsia"/>
          <w:sz w:val="18"/>
          <w:szCs w:val="18"/>
        </w:rPr>
        <w:t>P</w:t>
      </w:r>
      <w:r w:rsidRPr="008C45DB">
        <w:rPr>
          <w:sz w:val="18"/>
          <w:szCs w:val="18"/>
        </w:rPr>
        <w:t>FR</w:t>
      </w:r>
      <w:r w:rsidRPr="008C45DB">
        <w:rPr>
          <w:rFonts w:hint="eastAsia"/>
          <w:sz w:val="18"/>
          <w:szCs w:val="18"/>
        </w:rPr>
        <w:t>可以在百毫秒进行响应，频率将在同步机</w:t>
      </w:r>
      <w:r w:rsidRPr="008C45DB">
        <w:rPr>
          <w:rFonts w:hint="eastAsia"/>
          <w:sz w:val="18"/>
          <w:szCs w:val="18"/>
        </w:rPr>
        <w:t>P</w:t>
      </w:r>
      <w:r w:rsidRPr="008C45DB">
        <w:rPr>
          <w:sz w:val="18"/>
          <w:szCs w:val="18"/>
        </w:rPr>
        <w:t>FR</w:t>
      </w:r>
      <w:r w:rsidRPr="008C45DB">
        <w:rPr>
          <w:rFonts w:hint="eastAsia"/>
          <w:sz w:val="18"/>
          <w:szCs w:val="18"/>
        </w:rPr>
        <w:t>启动之后到达最低点</w:t>
      </w:r>
      <w:r w:rsidRPr="008C45DB">
        <w:rPr>
          <w:rFonts w:hint="eastAsia"/>
          <w:sz w:val="18"/>
          <w:szCs w:val="18"/>
        </w:rPr>
        <w:t>(</w:t>
      </w:r>
      <w:r w:rsidRPr="008C45DB">
        <w:rPr>
          <w:rFonts w:hint="eastAsia"/>
          <w:sz w:val="18"/>
          <w:szCs w:val="18"/>
        </w:rPr>
        <w:t>同步发电机增发功率后才能够完全弥补功率缺额</w:t>
      </w:r>
      <w:r w:rsidRPr="008C45DB">
        <w:rPr>
          <w:sz w:val="18"/>
          <w:szCs w:val="18"/>
        </w:rPr>
        <w:t>)</w:t>
      </w:r>
      <w:r w:rsidRPr="008C45DB">
        <w:rPr>
          <w:rFonts w:hint="eastAsia"/>
          <w:sz w:val="18"/>
          <w:szCs w:val="18"/>
        </w:rPr>
        <w:t>，即频率最低点落在图</w:t>
      </w:r>
      <w:r w:rsidR="00296B32">
        <w:rPr>
          <w:sz w:val="18"/>
          <w:szCs w:val="18"/>
        </w:rPr>
        <w:t>1</w:t>
      </w:r>
      <w:r w:rsidRPr="008C45DB">
        <w:rPr>
          <w:rFonts w:hint="eastAsia"/>
          <w:sz w:val="18"/>
          <w:szCs w:val="18"/>
        </w:rPr>
        <w:t>的</w:t>
      </w:r>
      <w:r w:rsidR="00E57278" w:rsidRPr="008C45DB">
        <w:rPr>
          <w:position w:val="-10"/>
          <w:sz w:val="18"/>
          <w:szCs w:val="18"/>
        </w:rPr>
        <w:object w:dxaOrig="1380" w:dyaOrig="279" w14:anchorId="1122D2B4">
          <v:shape id="_x0000_i1045" type="#_x0000_t75" style="width:69.85pt;height:14.5pt" o:ole="">
            <v:imagedata r:id="rId47" o:title=""/>
          </v:shape>
          <o:OLEObject Type="Embed" ProgID="Equation.DSMT4" ShapeID="_x0000_i1045" DrawAspect="Content" ObjectID="_1771935264" r:id="rId48"/>
        </w:object>
      </w:r>
      <w:r w:rsidRPr="008C45DB">
        <w:rPr>
          <w:rFonts w:hint="eastAsia"/>
          <w:sz w:val="18"/>
          <w:szCs w:val="18"/>
        </w:rPr>
        <w:t>中。因此，频率最低点时刻</w:t>
      </w:r>
      <w:r w:rsidR="00A44DDE" w:rsidRPr="00A44DDE">
        <w:rPr>
          <w:position w:val="-10"/>
          <w:sz w:val="18"/>
          <w:szCs w:val="18"/>
        </w:rPr>
        <w:object w:dxaOrig="360" w:dyaOrig="279" w14:anchorId="7FFA082C">
          <v:shape id="_x0000_i1046" type="#_x0000_t75" style="width:17.2pt;height:14.5pt" o:ole="">
            <v:imagedata r:id="rId49" o:title=""/>
          </v:shape>
          <o:OLEObject Type="Embed" ProgID="Equation.DSMT4" ShapeID="_x0000_i1046" DrawAspect="Content" ObjectID="_1771935265" r:id="rId50"/>
        </w:object>
      </w:r>
      <w:r w:rsidRPr="008C45DB">
        <w:rPr>
          <w:rFonts w:hint="eastAsia"/>
          <w:sz w:val="18"/>
          <w:szCs w:val="18"/>
        </w:rPr>
        <w:t>满足：</w:t>
      </w:r>
    </w:p>
    <w:p w14:paraId="5D6B0E25" w14:textId="0D5BA3B8" w:rsidR="00D1317F" w:rsidRPr="00C5489E" w:rsidRDefault="00D1317F" w:rsidP="00D1317F">
      <w:pPr>
        <w:tabs>
          <w:tab w:val="center" w:pos="2304"/>
          <w:tab w:val="right" w:pos="4608"/>
        </w:tabs>
        <w:snapToGrid w:val="0"/>
        <w:jc w:val="left"/>
        <w:rPr>
          <w:sz w:val="21"/>
          <w:szCs w:val="21"/>
        </w:rPr>
      </w:pPr>
      <w:r>
        <w:tab/>
      </w:r>
      <w:r w:rsidR="006F695F" w:rsidRPr="008C45DB">
        <w:rPr>
          <w:position w:val="-52"/>
        </w:rPr>
        <w:object w:dxaOrig="1939" w:dyaOrig="840" w14:anchorId="36187672">
          <v:shape id="_x0000_i1047" type="#_x0000_t75" style="width:97.8pt;height:43pt" o:ole="">
            <v:imagedata r:id="rId51" o:title=""/>
          </v:shape>
          <o:OLEObject Type="Embed" ProgID="Equation.DSMT4" ShapeID="_x0000_i1047" DrawAspect="Content" ObjectID="_1771935266" r:id="rId52"/>
        </w:object>
      </w:r>
      <w:r>
        <w:tab/>
      </w:r>
      <w:r w:rsidRPr="003477FD">
        <w:rPr>
          <w:sz w:val="18"/>
          <w:szCs w:val="18"/>
        </w:rPr>
        <w:t>(</w:t>
      </w:r>
      <w:r>
        <w:rPr>
          <w:sz w:val="18"/>
          <w:szCs w:val="18"/>
        </w:rPr>
        <w:t>B</w:t>
      </w:r>
      <w:r w:rsidRPr="003477FD">
        <w:rPr>
          <w:sz w:val="18"/>
          <w:szCs w:val="18"/>
        </w:rPr>
        <w:t>7)</w:t>
      </w:r>
    </w:p>
    <w:p w14:paraId="6F0A9C8C" w14:textId="77777777" w:rsidR="00D1317F" w:rsidRPr="008C45DB" w:rsidRDefault="00D1317F" w:rsidP="00D1317F">
      <w:pPr>
        <w:ind w:firstLineChars="200" w:firstLine="360"/>
        <w:rPr>
          <w:sz w:val="18"/>
          <w:szCs w:val="18"/>
        </w:rPr>
      </w:pPr>
      <w:r w:rsidRPr="008C45DB">
        <w:rPr>
          <w:rFonts w:hint="eastAsia"/>
          <w:sz w:val="18"/>
          <w:szCs w:val="18"/>
        </w:rPr>
        <w:t>将式</w:t>
      </w:r>
      <w:r w:rsidRPr="008C45DB"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B</w:t>
      </w:r>
      <w:r w:rsidRPr="008C45DB">
        <w:rPr>
          <w:sz w:val="18"/>
          <w:szCs w:val="18"/>
        </w:rPr>
        <w:t>7)</w:t>
      </w:r>
      <w:r w:rsidRPr="008C45DB">
        <w:rPr>
          <w:rFonts w:hint="eastAsia"/>
          <w:sz w:val="18"/>
          <w:szCs w:val="18"/>
        </w:rPr>
        <w:t>带入到式</w:t>
      </w:r>
      <w:r w:rsidRPr="008C45DB"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B</w:t>
      </w:r>
      <w:r w:rsidRPr="008C45DB">
        <w:rPr>
          <w:sz w:val="18"/>
          <w:szCs w:val="18"/>
        </w:rPr>
        <w:t>3)</w:t>
      </w:r>
      <w:r w:rsidRPr="008C45DB">
        <w:rPr>
          <w:rFonts w:hint="eastAsia"/>
          <w:sz w:val="18"/>
          <w:szCs w:val="18"/>
        </w:rPr>
        <w:t>中，得到频率最低点表达式为：</w:t>
      </w:r>
    </w:p>
    <w:p w14:paraId="05249169" w14:textId="1C35B3B3" w:rsidR="00D1317F" w:rsidRPr="00C5489E" w:rsidRDefault="00D1317F" w:rsidP="00D1317F">
      <w:pPr>
        <w:tabs>
          <w:tab w:val="center" w:pos="2304"/>
          <w:tab w:val="right" w:pos="4608"/>
        </w:tabs>
        <w:snapToGrid w:val="0"/>
        <w:jc w:val="left"/>
        <w:rPr>
          <w:sz w:val="21"/>
          <w:szCs w:val="21"/>
        </w:rPr>
      </w:pPr>
      <w:r>
        <w:lastRenderedPageBreak/>
        <w:tab/>
      </w:r>
      <w:r w:rsidR="00A44DDE" w:rsidRPr="00E57278">
        <w:rPr>
          <w:position w:val="-50"/>
        </w:rPr>
        <w:object w:dxaOrig="3440" w:dyaOrig="1080" w14:anchorId="6384D3FF">
          <v:shape id="_x0000_i1048" type="#_x0000_t75" style="width:171.4pt;height:54.25pt" o:ole="">
            <v:imagedata r:id="rId53" o:title=""/>
          </v:shape>
          <o:OLEObject Type="Embed" ProgID="Equation.DSMT4" ShapeID="_x0000_i1048" DrawAspect="Content" ObjectID="_1771935267" r:id="rId54"/>
        </w:object>
      </w:r>
      <w:r>
        <w:tab/>
      </w:r>
      <w:r w:rsidRPr="003477FD">
        <w:rPr>
          <w:sz w:val="18"/>
          <w:szCs w:val="18"/>
        </w:rPr>
        <w:t>(</w:t>
      </w:r>
      <w:r>
        <w:rPr>
          <w:sz w:val="18"/>
          <w:szCs w:val="18"/>
        </w:rPr>
        <w:t>B</w:t>
      </w:r>
      <w:r w:rsidRPr="003477FD">
        <w:rPr>
          <w:sz w:val="18"/>
          <w:szCs w:val="18"/>
        </w:rPr>
        <w:t>8)</w:t>
      </w:r>
    </w:p>
    <w:p w14:paraId="66EB2802" w14:textId="77777777" w:rsidR="00D1317F" w:rsidRPr="008C45DB" w:rsidRDefault="00D1317F" w:rsidP="00D1317F">
      <w:pPr>
        <w:overflowPunct w:val="0"/>
        <w:ind w:firstLineChars="200" w:firstLine="360"/>
        <w:rPr>
          <w:sz w:val="18"/>
          <w:szCs w:val="18"/>
        </w:rPr>
      </w:pPr>
      <w:r w:rsidRPr="008C45DB">
        <w:rPr>
          <w:rFonts w:hint="eastAsia"/>
          <w:sz w:val="18"/>
          <w:szCs w:val="18"/>
        </w:rPr>
        <w:t>将式</w:t>
      </w:r>
      <w:r w:rsidRPr="008C45DB"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B</w:t>
      </w:r>
      <w:r w:rsidRPr="008C45DB">
        <w:rPr>
          <w:sz w:val="18"/>
          <w:szCs w:val="18"/>
        </w:rPr>
        <w:t>8)</w:t>
      </w:r>
      <w:r w:rsidRPr="008C45DB">
        <w:rPr>
          <w:rFonts w:hint="eastAsia"/>
          <w:sz w:val="18"/>
          <w:szCs w:val="18"/>
        </w:rPr>
        <w:t>带入到式</w:t>
      </w:r>
      <w:r w:rsidRPr="008C45DB"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B</w:t>
      </w:r>
      <w:r w:rsidRPr="008C45DB">
        <w:rPr>
          <w:sz w:val="18"/>
          <w:szCs w:val="18"/>
        </w:rPr>
        <w:t>4)</w:t>
      </w:r>
      <w:r w:rsidRPr="008C45DB">
        <w:rPr>
          <w:rFonts w:hint="eastAsia"/>
          <w:sz w:val="18"/>
          <w:szCs w:val="18"/>
        </w:rPr>
        <w:t>中，并进行等效变换，得到频率最低点约束为：</w:t>
      </w:r>
    </w:p>
    <w:p w14:paraId="666ABDC6" w14:textId="0777C1AE" w:rsidR="00D1317F" w:rsidRDefault="00D1317F" w:rsidP="00D1317F">
      <w:pPr>
        <w:tabs>
          <w:tab w:val="center" w:pos="2304"/>
          <w:tab w:val="right" w:pos="4608"/>
        </w:tabs>
        <w:snapToGrid w:val="0"/>
        <w:jc w:val="left"/>
        <w:rPr>
          <w:sz w:val="21"/>
          <w:szCs w:val="21"/>
        </w:rPr>
      </w:pPr>
      <w:r>
        <w:tab/>
      </w:r>
      <w:r w:rsidR="00E57278" w:rsidRPr="00E57278">
        <w:rPr>
          <w:position w:val="-50"/>
        </w:rPr>
        <w:object w:dxaOrig="3700" w:dyaOrig="1080" w14:anchorId="79C5BCA5">
          <v:shape id="_x0000_i1049" type="#_x0000_t75" style="width:186.45pt;height:54.25pt" o:ole="">
            <v:imagedata r:id="rId55" o:title=""/>
          </v:shape>
          <o:OLEObject Type="Embed" ProgID="Equation.DSMT4" ShapeID="_x0000_i1049" DrawAspect="Content" ObjectID="_1771935268" r:id="rId56"/>
        </w:object>
      </w:r>
      <w:r>
        <w:tab/>
      </w:r>
      <w:r w:rsidRPr="003477FD">
        <w:rPr>
          <w:sz w:val="18"/>
          <w:szCs w:val="18"/>
        </w:rPr>
        <w:t>(</w:t>
      </w:r>
      <w:r>
        <w:rPr>
          <w:sz w:val="18"/>
          <w:szCs w:val="18"/>
        </w:rPr>
        <w:t>B</w:t>
      </w:r>
      <w:r w:rsidRPr="003477FD">
        <w:rPr>
          <w:sz w:val="18"/>
          <w:szCs w:val="18"/>
        </w:rPr>
        <w:t>9)</w:t>
      </w:r>
    </w:p>
    <w:p w14:paraId="27FF4819" w14:textId="6329517E" w:rsidR="00D1317F" w:rsidRPr="00F90E61" w:rsidRDefault="00D1317F" w:rsidP="00D1317F">
      <w:pPr>
        <w:overflowPunct w:val="0"/>
        <w:snapToGrid w:val="0"/>
        <w:ind w:firstLineChars="200" w:firstLine="360"/>
        <w:rPr>
          <w:sz w:val="18"/>
          <w:szCs w:val="18"/>
        </w:rPr>
      </w:pPr>
      <w:r w:rsidRPr="00F90E61">
        <w:rPr>
          <w:rFonts w:hint="eastAsia"/>
          <w:sz w:val="18"/>
          <w:szCs w:val="18"/>
        </w:rPr>
        <w:t>因储能虚拟惯性存在</w:t>
      </w:r>
      <w:r w:rsidR="004C62ED" w:rsidRPr="00F90E61">
        <w:rPr>
          <w:position w:val="-10"/>
          <w:sz w:val="18"/>
          <w:szCs w:val="18"/>
        </w:rPr>
        <w:object w:dxaOrig="240" w:dyaOrig="279" w14:anchorId="31E2EC12">
          <v:shape id="_x0000_i1050" type="#_x0000_t75" style="width:11.3pt;height:14.5pt" o:ole="">
            <v:imagedata r:id="rId57" o:title=""/>
          </v:shape>
          <o:OLEObject Type="Embed" ProgID="Equation.DSMT4" ShapeID="_x0000_i1050" DrawAspect="Content" ObjectID="_1771935269" r:id="rId58"/>
        </w:object>
      </w:r>
      <w:r w:rsidRPr="00F90E61">
        <w:rPr>
          <w:rFonts w:hint="eastAsia"/>
          <w:sz w:val="18"/>
          <w:szCs w:val="18"/>
        </w:rPr>
        <w:t>延时，式</w:t>
      </w:r>
      <w:r w:rsidRPr="00F90E61">
        <w:rPr>
          <w:rFonts w:hint="eastAsia"/>
          <w:sz w:val="18"/>
          <w:szCs w:val="18"/>
        </w:rPr>
        <w:t>(</w:t>
      </w:r>
      <w:r w:rsidRPr="00F90E61">
        <w:rPr>
          <w:sz w:val="18"/>
          <w:szCs w:val="18"/>
        </w:rPr>
        <w:t>B9)</w:t>
      </w:r>
      <w:r w:rsidRPr="00F90E61">
        <w:rPr>
          <w:rFonts w:hint="eastAsia"/>
          <w:sz w:val="18"/>
          <w:szCs w:val="18"/>
        </w:rPr>
        <w:t>是不考虑延时所得到的，即不符合式</w:t>
      </w:r>
      <w:r w:rsidRPr="00F90E61">
        <w:rPr>
          <w:rFonts w:hint="eastAsia"/>
          <w:sz w:val="18"/>
          <w:szCs w:val="18"/>
        </w:rPr>
        <w:t>(</w:t>
      </w:r>
      <w:r w:rsidR="00296B32">
        <w:rPr>
          <w:sz w:val="18"/>
          <w:szCs w:val="18"/>
        </w:rPr>
        <w:t>6</w:t>
      </w:r>
      <w:r w:rsidRPr="00F90E61">
        <w:rPr>
          <w:sz w:val="18"/>
          <w:szCs w:val="18"/>
        </w:rPr>
        <w:t>)</w:t>
      </w:r>
      <w:r w:rsidRPr="00F90E61">
        <w:rPr>
          <w:rFonts w:hint="eastAsia"/>
          <w:sz w:val="18"/>
          <w:szCs w:val="18"/>
        </w:rPr>
        <w:t>与式</w:t>
      </w:r>
      <w:r w:rsidRPr="00F90E61">
        <w:rPr>
          <w:rFonts w:hint="eastAsia"/>
          <w:sz w:val="18"/>
          <w:szCs w:val="18"/>
        </w:rPr>
        <w:t>(</w:t>
      </w:r>
      <w:r w:rsidR="00296B32">
        <w:rPr>
          <w:sz w:val="18"/>
          <w:szCs w:val="18"/>
        </w:rPr>
        <w:t>7</w:t>
      </w:r>
      <w:r w:rsidRPr="00F90E61">
        <w:rPr>
          <w:sz w:val="18"/>
          <w:szCs w:val="18"/>
        </w:rPr>
        <w:t>)</w:t>
      </w:r>
      <w:r w:rsidRPr="00F90E61">
        <w:rPr>
          <w:rFonts w:hint="eastAsia"/>
          <w:sz w:val="18"/>
          <w:szCs w:val="18"/>
        </w:rPr>
        <w:t>分段的要求。由于第</w:t>
      </w:r>
      <w:r w:rsidRPr="00F90E61">
        <w:rPr>
          <w:rFonts w:hint="eastAsia"/>
          <w:sz w:val="18"/>
          <w:szCs w:val="18"/>
        </w:rPr>
        <w:t>1</w:t>
      </w:r>
      <w:r w:rsidRPr="00F90E61">
        <w:rPr>
          <w:rFonts w:hint="eastAsia"/>
          <w:sz w:val="18"/>
          <w:szCs w:val="18"/>
        </w:rPr>
        <w:t>阶段仅由同步机惯性起频率支撑作用，可以将该阶段的频率跌落分量</w:t>
      </w:r>
      <w:r w:rsidR="004C62ED" w:rsidRPr="00F90E61">
        <w:rPr>
          <w:position w:val="-12"/>
        </w:rPr>
        <w:object w:dxaOrig="1180" w:dyaOrig="300" w14:anchorId="69873831">
          <v:shape id="_x0000_i1051" type="#_x0000_t75" style="width:59.65pt;height:15.05pt" o:ole="">
            <v:imagedata r:id="rId59" o:title=""/>
          </v:shape>
          <o:OLEObject Type="Embed" ProgID="Equation.DSMT4" ShapeID="_x0000_i1051" DrawAspect="Content" ObjectID="_1771935270" r:id="rId60"/>
        </w:object>
      </w:r>
      <w:r w:rsidRPr="00F90E61">
        <w:rPr>
          <w:rFonts w:hint="eastAsia"/>
          <w:sz w:val="18"/>
          <w:szCs w:val="18"/>
        </w:rPr>
        <w:t>作为已知条件纳入到第</w:t>
      </w:r>
      <w:r w:rsidRPr="00F90E61">
        <w:rPr>
          <w:rFonts w:hint="eastAsia"/>
          <w:sz w:val="18"/>
          <w:szCs w:val="18"/>
        </w:rPr>
        <w:t>2</w:t>
      </w:r>
      <w:r w:rsidRPr="00F90E61">
        <w:rPr>
          <w:rFonts w:hint="eastAsia"/>
          <w:sz w:val="18"/>
          <w:szCs w:val="18"/>
        </w:rPr>
        <w:t>阶段频率响应过程中。第</w:t>
      </w:r>
      <w:r w:rsidRPr="00F90E61">
        <w:rPr>
          <w:rFonts w:hint="eastAsia"/>
          <w:sz w:val="18"/>
          <w:szCs w:val="18"/>
        </w:rPr>
        <w:t>2</w:t>
      </w:r>
      <w:r w:rsidRPr="00F90E61">
        <w:rPr>
          <w:rFonts w:hint="eastAsia"/>
          <w:sz w:val="18"/>
          <w:szCs w:val="18"/>
        </w:rPr>
        <w:t>阶段由同步机惯性和虚拟惯性共同作用，因频率最低点落在</w:t>
      </w:r>
      <w:r w:rsidR="004C62ED" w:rsidRPr="00F90E61">
        <w:rPr>
          <w:position w:val="-10"/>
          <w:sz w:val="18"/>
          <w:szCs w:val="18"/>
        </w:rPr>
        <w:object w:dxaOrig="240" w:dyaOrig="279" w14:anchorId="03839ED9">
          <v:shape id="_x0000_i1052" type="#_x0000_t75" style="width:11.3pt;height:14.5pt" o:ole="">
            <v:imagedata r:id="rId61" o:title=""/>
          </v:shape>
          <o:OLEObject Type="Embed" ProgID="Equation.DSMT4" ShapeID="_x0000_i1052" DrawAspect="Content" ObjectID="_1771935271" r:id="rId62"/>
        </w:object>
      </w:r>
      <w:r w:rsidRPr="00F90E61">
        <w:rPr>
          <w:rFonts w:hint="eastAsia"/>
          <w:sz w:val="18"/>
          <w:szCs w:val="18"/>
        </w:rPr>
        <w:t>之后，在纳入</w:t>
      </w:r>
      <w:r w:rsidR="004C62ED" w:rsidRPr="00F90E61">
        <w:rPr>
          <w:position w:val="-12"/>
        </w:rPr>
        <w:object w:dxaOrig="1180" w:dyaOrig="300" w14:anchorId="1DE70E53">
          <v:shape id="_x0000_i1053" type="#_x0000_t75" style="width:59.65pt;height:15.05pt" o:ole="">
            <v:imagedata r:id="rId59" o:title=""/>
          </v:shape>
          <o:OLEObject Type="Embed" ProgID="Equation.DSMT4" ShapeID="_x0000_i1053" DrawAspect="Content" ObjectID="_1771935272" r:id="rId63"/>
        </w:object>
      </w:r>
      <w:r w:rsidRPr="00F90E61">
        <w:rPr>
          <w:rFonts w:hint="eastAsia"/>
          <w:sz w:val="18"/>
          <w:szCs w:val="18"/>
        </w:rPr>
        <w:t>频率跌落分量后，可以将频率最低点约束适当转化为符合式</w:t>
      </w:r>
      <w:r w:rsidRPr="00F90E61">
        <w:rPr>
          <w:rFonts w:hint="eastAsia"/>
          <w:sz w:val="18"/>
          <w:szCs w:val="18"/>
        </w:rPr>
        <w:t>(</w:t>
      </w:r>
      <w:r w:rsidRPr="00F90E61">
        <w:rPr>
          <w:sz w:val="18"/>
          <w:szCs w:val="18"/>
        </w:rPr>
        <w:t>B9)</w:t>
      </w:r>
      <w:r w:rsidRPr="00F90E61">
        <w:rPr>
          <w:rFonts w:hint="eastAsia"/>
          <w:sz w:val="18"/>
          <w:szCs w:val="18"/>
        </w:rPr>
        <w:t>的形式，从而得到考虑储能虚拟惯性延时的频率最低点约束，其转化示意图如图</w:t>
      </w:r>
      <w:r w:rsidRPr="00F90E61">
        <w:rPr>
          <w:sz w:val="18"/>
          <w:szCs w:val="18"/>
        </w:rPr>
        <w:t>B1</w:t>
      </w:r>
      <w:r w:rsidRPr="00F90E61">
        <w:rPr>
          <w:rFonts w:hint="eastAsia"/>
          <w:sz w:val="18"/>
          <w:szCs w:val="18"/>
        </w:rPr>
        <w:t>所示。为进行等效转化，需对式</w:t>
      </w:r>
      <w:r w:rsidRPr="00F90E61">
        <w:rPr>
          <w:rFonts w:hint="eastAsia"/>
          <w:sz w:val="18"/>
          <w:szCs w:val="18"/>
        </w:rPr>
        <w:t>(</w:t>
      </w:r>
      <w:r w:rsidRPr="00F90E61">
        <w:rPr>
          <w:sz w:val="18"/>
          <w:szCs w:val="18"/>
        </w:rPr>
        <w:t>B9)</w:t>
      </w:r>
      <w:r w:rsidRPr="00F90E61">
        <w:rPr>
          <w:rFonts w:hint="eastAsia"/>
          <w:sz w:val="18"/>
          <w:szCs w:val="18"/>
        </w:rPr>
        <w:t>中的</w:t>
      </w:r>
      <w:r w:rsidRPr="00F90E61">
        <w:rPr>
          <w:position w:val="-10"/>
          <w:sz w:val="18"/>
          <w:szCs w:val="18"/>
        </w:rPr>
        <w:object w:dxaOrig="440" w:dyaOrig="279" w14:anchorId="01ECC1B4">
          <v:shape id="_x0000_i1054" type="#_x0000_t75" style="width:22.05pt;height:14.5pt" o:ole="">
            <v:imagedata r:id="rId64" o:title=""/>
          </v:shape>
          <o:OLEObject Type="Embed" ProgID="Equation.DSMT4" ShapeID="_x0000_i1054" DrawAspect="Content" ObjectID="_1771935273" r:id="rId65"/>
        </w:object>
      </w:r>
      <w:r w:rsidRPr="00F90E61">
        <w:rPr>
          <w:rFonts w:hint="eastAsia"/>
          <w:sz w:val="18"/>
          <w:szCs w:val="18"/>
        </w:rPr>
        <w:t>、</w:t>
      </w:r>
      <w:r w:rsidR="004C62ED" w:rsidRPr="00F90E61">
        <w:rPr>
          <w:position w:val="-10"/>
          <w:sz w:val="18"/>
          <w:szCs w:val="18"/>
        </w:rPr>
        <w:object w:dxaOrig="340" w:dyaOrig="279" w14:anchorId="72CFB52F">
          <v:shape id="_x0000_i1055" type="#_x0000_t75" style="width:18.8pt;height:14.5pt" o:ole="">
            <v:imagedata r:id="rId66" o:title=""/>
          </v:shape>
          <o:OLEObject Type="Embed" ProgID="Equation.DSMT4" ShapeID="_x0000_i1055" DrawAspect="Content" ObjectID="_1771935274" r:id="rId67"/>
        </w:object>
      </w:r>
      <w:r w:rsidRPr="00F90E61">
        <w:rPr>
          <w:rFonts w:hint="eastAsia"/>
          <w:sz w:val="18"/>
          <w:szCs w:val="18"/>
        </w:rPr>
        <w:t>与</w:t>
      </w:r>
      <w:r w:rsidR="004C62ED" w:rsidRPr="00F90E61">
        <w:rPr>
          <w:position w:val="-10"/>
          <w:sz w:val="18"/>
          <w:szCs w:val="18"/>
        </w:rPr>
        <w:object w:dxaOrig="360" w:dyaOrig="279" w14:anchorId="2566BF05">
          <v:shape id="_x0000_i1056" type="#_x0000_t75" style="width:18.8pt;height:14.5pt" o:ole="">
            <v:imagedata r:id="rId68" o:title=""/>
          </v:shape>
          <o:OLEObject Type="Embed" ProgID="Equation.DSMT4" ShapeID="_x0000_i1056" DrawAspect="Content" ObjectID="_1771935275" r:id="rId69"/>
        </w:object>
      </w:r>
      <w:r w:rsidRPr="00F90E61">
        <w:rPr>
          <w:rFonts w:hint="eastAsia"/>
          <w:sz w:val="18"/>
          <w:szCs w:val="18"/>
        </w:rPr>
        <w:t>进行修正，得到：</w:t>
      </w:r>
    </w:p>
    <w:p w14:paraId="077DA188" w14:textId="53D3C5C5" w:rsidR="00D1317F" w:rsidRPr="000157E7" w:rsidRDefault="00D1317F" w:rsidP="00D1317F">
      <w:pPr>
        <w:tabs>
          <w:tab w:val="center" w:pos="2304"/>
          <w:tab w:val="right" w:pos="4608"/>
        </w:tabs>
        <w:snapToGrid w:val="0"/>
        <w:jc w:val="left"/>
        <w:rPr>
          <w:sz w:val="21"/>
          <w:szCs w:val="21"/>
        </w:rPr>
      </w:pPr>
      <w:r w:rsidRPr="000157E7">
        <w:tab/>
      </w:r>
      <w:r w:rsidR="006F695F" w:rsidRPr="000157E7">
        <w:rPr>
          <w:position w:val="-26"/>
        </w:rPr>
        <w:object w:dxaOrig="1840" w:dyaOrig="560" w14:anchorId="71BADF6E">
          <v:shape id="_x0000_i1057" type="#_x0000_t75" style="width:92.4pt;height:27.95pt" o:ole="">
            <v:imagedata r:id="rId70" o:title=""/>
          </v:shape>
          <o:OLEObject Type="Embed" ProgID="Equation.DSMT4" ShapeID="_x0000_i1057" DrawAspect="Content" ObjectID="_1771935276" r:id="rId71"/>
        </w:object>
      </w:r>
      <w:r w:rsidRPr="000157E7">
        <w:tab/>
      </w:r>
      <w:r w:rsidRPr="000157E7">
        <w:rPr>
          <w:sz w:val="18"/>
          <w:szCs w:val="18"/>
        </w:rPr>
        <w:t>(B10)</w:t>
      </w:r>
    </w:p>
    <w:p w14:paraId="79AA8597" w14:textId="129EF6BE" w:rsidR="00D1317F" w:rsidRPr="000157E7" w:rsidRDefault="00D1317F" w:rsidP="00D1317F">
      <w:pPr>
        <w:tabs>
          <w:tab w:val="center" w:pos="2304"/>
          <w:tab w:val="right" w:pos="4608"/>
        </w:tabs>
        <w:snapToGrid w:val="0"/>
        <w:jc w:val="left"/>
        <w:rPr>
          <w:sz w:val="21"/>
          <w:szCs w:val="21"/>
        </w:rPr>
      </w:pPr>
      <w:r w:rsidRPr="000157E7">
        <w:tab/>
      </w:r>
      <w:r w:rsidR="009F61C7" w:rsidRPr="000157E7">
        <w:rPr>
          <w:position w:val="-10"/>
        </w:rPr>
        <w:object w:dxaOrig="1120" w:dyaOrig="279" w14:anchorId="291A7D24">
          <v:shape id="_x0000_i1058" type="#_x0000_t75" style="width:55.9pt;height:13.95pt" o:ole="">
            <v:imagedata r:id="rId72" o:title=""/>
          </v:shape>
          <o:OLEObject Type="Embed" ProgID="Equation.DSMT4" ShapeID="_x0000_i1058" DrawAspect="Content" ObjectID="_1771935277" r:id="rId73"/>
        </w:object>
      </w:r>
      <w:r w:rsidRPr="000157E7">
        <w:tab/>
      </w:r>
      <w:r w:rsidRPr="000157E7">
        <w:rPr>
          <w:sz w:val="18"/>
          <w:szCs w:val="18"/>
        </w:rPr>
        <w:t>(B11)</w:t>
      </w:r>
    </w:p>
    <w:p w14:paraId="1DD3F1FC" w14:textId="3E757957" w:rsidR="00D1317F" w:rsidRPr="00C5489E" w:rsidRDefault="00D1317F" w:rsidP="00D1317F">
      <w:pPr>
        <w:tabs>
          <w:tab w:val="center" w:pos="2304"/>
          <w:tab w:val="right" w:pos="4608"/>
        </w:tabs>
        <w:snapToGrid w:val="0"/>
        <w:jc w:val="left"/>
        <w:rPr>
          <w:sz w:val="21"/>
          <w:szCs w:val="21"/>
        </w:rPr>
      </w:pPr>
      <w:r w:rsidRPr="000157E7">
        <w:tab/>
      </w:r>
      <w:r w:rsidR="009F61C7" w:rsidRPr="000157E7">
        <w:rPr>
          <w:position w:val="-10"/>
        </w:rPr>
        <w:object w:dxaOrig="1160" w:dyaOrig="279" w14:anchorId="783FA36B">
          <v:shape id="_x0000_i1059" type="#_x0000_t75" style="width:59.1pt;height:13.95pt" o:ole="">
            <v:imagedata r:id="rId74" o:title=""/>
          </v:shape>
          <o:OLEObject Type="Embed" ProgID="Equation.DSMT4" ShapeID="_x0000_i1059" DrawAspect="Content" ObjectID="_1771935278" r:id="rId75"/>
        </w:object>
      </w:r>
      <w:r w:rsidRPr="000157E7">
        <w:tab/>
      </w:r>
      <w:r w:rsidRPr="000157E7">
        <w:rPr>
          <w:sz w:val="18"/>
          <w:szCs w:val="18"/>
        </w:rPr>
        <w:t>(B12)</w:t>
      </w:r>
    </w:p>
    <w:p w14:paraId="66F71B66" w14:textId="24442F8A" w:rsidR="00D1317F" w:rsidRDefault="00D1317F" w:rsidP="00D1317F">
      <w:pPr>
        <w:snapToGrid w:val="0"/>
        <w:rPr>
          <w:sz w:val="18"/>
          <w:szCs w:val="18"/>
        </w:rPr>
      </w:pPr>
      <w:r w:rsidRPr="008C45DB">
        <w:rPr>
          <w:rFonts w:hint="eastAsia"/>
          <w:sz w:val="18"/>
          <w:szCs w:val="18"/>
        </w:rPr>
        <w:t>式中，</w:t>
      </w:r>
      <w:r w:rsidR="006F695F" w:rsidRPr="008D0F73">
        <w:rPr>
          <w:position w:val="-10"/>
        </w:rPr>
        <w:object w:dxaOrig="440" w:dyaOrig="279" w14:anchorId="539F6074">
          <v:shape id="_x0000_i1060" type="#_x0000_t75" style="width:22.05pt;height:13.95pt" o:ole="">
            <v:imagedata r:id="rId76" o:title=""/>
          </v:shape>
          <o:OLEObject Type="Embed" ProgID="Equation.DSMT4" ShapeID="_x0000_i1060" DrawAspect="Content" ObjectID="_1771935279" r:id="rId77"/>
        </w:object>
      </w:r>
      <w:r w:rsidRPr="008C45DB">
        <w:rPr>
          <w:rFonts w:hint="eastAsia"/>
          <w:sz w:val="18"/>
          <w:szCs w:val="18"/>
        </w:rPr>
        <w:t>为考虑虚拟惯性</w:t>
      </w:r>
      <w:r w:rsidR="004C62ED" w:rsidRPr="008C45DB">
        <w:rPr>
          <w:position w:val="-10"/>
          <w:sz w:val="18"/>
          <w:szCs w:val="18"/>
        </w:rPr>
        <w:object w:dxaOrig="240" w:dyaOrig="279" w14:anchorId="459C1218">
          <v:shape id="_x0000_i1061" type="#_x0000_t75" style="width:11.3pt;height:14.5pt" o:ole="">
            <v:imagedata r:id="rId78" o:title=""/>
          </v:shape>
          <o:OLEObject Type="Embed" ProgID="Equation.DSMT4" ShapeID="_x0000_i1061" DrawAspect="Content" ObjectID="_1771935280" r:id="rId79"/>
        </w:object>
      </w:r>
      <w:r w:rsidRPr="008C45DB">
        <w:rPr>
          <w:rFonts w:hint="eastAsia"/>
          <w:sz w:val="18"/>
          <w:szCs w:val="18"/>
        </w:rPr>
        <w:t>延时后，系统在第</w:t>
      </w:r>
      <w:r w:rsidRPr="008C45DB">
        <w:rPr>
          <w:rFonts w:hint="eastAsia"/>
          <w:sz w:val="18"/>
          <w:szCs w:val="18"/>
        </w:rPr>
        <w:t>2</w:t>
      </w:r>
      <w:r w:rsidRPr="008C45DB">
        <w:rPr>
          <w:rFonts w:hint="eastAsia"/>
          <w:sz w:val="18"/>
          <w:szCs w:val="18"/>
        </w:rPr>
        <w:t>阶段的等效最大频率偏差；</w:t>
      </w:r>
      <w:r w:rsidR="009F61C7" w:rsidRPr="008D707F">
        <w:rPr>
          <w:position w:val="-10"/>
        </w:rPr>
        <w:object w:dxaOrig="340" w:dyaOrig="279" w14:anchorId="77190819">
          <v:shape id="_x0000_i1062" type="#_x0000_t75" style="width:17.2pt;height:14.5pt" o:ole="">
            <v:imagedata r:id="rId80" o:title=""/>
          </v:shape>
          <o:OLEObject Type="Embed" ProgID="Equation.DSMT4" ShapeID="_x0000_i1062" DrawAspect="Content" ObjectID="_1771935281" r:id="rId81"/>
        </w:object>
      </w:r>
      <w:r w:rsidRPr="008C45DB">
        <w:rPr>
          <w:rFonts w:hint="eastAsia"/>
          <w:sz w:val="18"/>
          <w:szCs w:val="18"/>
        </w:rPr>
        <w:t>、</w:t>
      </w:r>
      <w:r w:rsidR="009F61C7" w:rsidRPr="008D707F">
        <w:rPr>
          <w:position w:val="-10"/>
        </w:rPr>
        <w:object w:dxaOrig="340" w:dyaOrig="279" w14:anchorId="24F239A7">
          <v:shape id="_x0000_i1063" type="#_x0000_t75" style="width:17.2pt;height:14.5pt" o:ole="">
            <v:imagedata r:id="rId82" o:title=""/>
          </v:shape>
          <o:OLEObject Type="Embed" ProgID="Equation.DSMT4" ShapeID="_x0000_i1063" DrawAspect="Content" ObjectID="_1771935282" r:id="rId83"/>
        </w:object>
      </w:r>
      <w:r w:rsidRPr="008C45DB">
        <w:rPr>
          <w:rFonts w:hint="eastAsia"/>
          <w:sz w:val="18"/>
          <w:szCs w:val="18"/>
        </w:rPr>
        <w:t>分别为考虑虚拟惯性</w:t>
      </w:r>
      <w:r w:rsidR="009F61C7" w:rsidRPr="008C45DB">
        <w:rPr>
          <w:position w:val="-10"/>
          <w:sz w:val="18"/>
          <w:szCs w:val="18"/>
        </w:rPr>
        <w:object w:dxaOrig="240" w:dyaOrig="279" w14:anchorId="4AF5EF95">
          <v:shape id="_x0000_i1064" type="#_x0000_t75" style="width:11.3pt;height:14.5pt" o:ole="">
            <v:imagedata r:id="rId61" o:title=""/>
          </v:shape>
          <o:OLEObject Type="Embed" ProgID="Equation.DSMT4" ShapeID="_x0000_i1064" DrawAspect="Content" ObjectID="_1771935283" r:id="rId84"/>
        </w:object>
      </w:r>
      <w:r w:rsidRPr="008C45DB">
        <w:rPr>
          <w:rFonts w:hint="eastAsia"/>
          <w:sz w:val="18"/>
          <w:szCs w:val="18"/>
        </w:rPr>
        <w:t>延时后，储能与同步机</w:t>
      </w:r>
      <w:r w:rsidRPr="008C45DB">
        <w:rPr>
          <w:rFonts w:hint="eastAsia"/>
          <w:sz w:val="18"/>
          <w:szCs w:val="18"/>
        </w:rPr>
        <w:t>P</w:t>
      </w:r>
      <w:r w:rsidRPr="008C45DB">
        <w:rPr>
          <w:sz w:val="18"/>
          <w:szCs w:val="18"/>
        </w:rPr>
        <w:t>FR</w:t>
      </w:r>
      <w:r w:rsidRPr="008C45DB">
        <w:rPr>
          <w:rFonts w:hint="eastAsia"/>
          <w:sz w:val="18"/>
          <w:szCs w:val="18"/>
        </w:rPr>
        <w:t>在第</w:t>
      </w:r>
      <w:r w:rsidRPr="008C45DB">
        <w:rPr>
          <w:rFonts w:hint="eastAsia"/>
          <w:sz w:val="18"/>
          <w:szCs w:val="18"/>
        </w:rPr>
        <w:t>2</w:t>
      </w:r>
      <w:r w:rsidRPr="008C45DB">
        <w:rPr>
          <w:rFonts w:hint="eastAsia"/>
          <w:sz w:val="18"/>
          <w:szCs w:val="18"/>
        </w:rPr>
        <w:t>阶段的等效延迟时间。</w:t>
      </w:r>
    </w:p>
    <w:p w14:paraId="30E30381" w14:textId="5994F94C" w:rsidR="00D1317F" w:rsidRPr="008C45DB" w:rsidRDefault="00D1317F" w:rsidP="00D1317F">
      <w:pPr>
        <w:overflowPunct w:val="0"/>
        <w:snapToGrid w:val="0"/>
        <w:ind w:firstLineChars="200" w:firstLine="360"/>
        <w:rPr>
          <w:sz w:val="18"/>
          <w:szCs w:val="18"/>
        </w:rPr>
      </w:pPr>
      <w:r w:rsidRPr="008C45DB">
        <w:rPr>
          <w:rFonts w:hint="eastAsia"/>
          <w:sz w:val="18"/>
          <w:szCs w:val="18"/>
        </w:rPr>
        <w:t>将式</w:t>
      </w:r>
      <w:r w:rsidRPr="008C45DB"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B</w:t>
      </w:r>
      <w:r w:rsidRPr="008C45DB">
        <w:rPr>
          <w:sz w:val="18"/>
          <w:szCs w:val="18"/>
        </w:rPr>
        <w:t>10)</w:t>
      </w:r>
      <w:r w:rsidRPr="008C45DB">
        <w:rPr>
          <w:rFonts w:hint="eastAsia"/>
          <w:sz w:val="18"/>
          <w:szCs w:val="18"/>
        </w:rPr>
        <w:t>、</w:t>
      </w:r>
      <w:r w:rsidRPr="008C45DB"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B</w:t>
      </w:r>
      <w:r w:rsidRPr="008C45DB">
        <w:rPr>
          <w:sz w:val="18"/>
          <w:szCs w:val="18"/>
        </w:rPr>
        <w:t>11)</w:t>
      </w:r>
      <w:r w:rsidRPr="008C45DB">
        <w:rPr>
          <w:rFonts w:hint="eastAsia"/>
          <w:sz w:val="18"/>
          <w:szCs w:val="18"/>
        </w:rPr>
        <w:t>与</w:t>
      </w:r>
      <w:r w:rsidRPr="008C45DB"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B</w:t>
      </w:r>
      <w:r w:rsidRPr="008C45DB">
        <w:rPr>
          <w:sz w:val="18"/>
          <w:szCs w:val="18"/>
        </w:rPr>
        <w:t>12)</w:t>
      </w:r>
      <w:r w:rsidRPr="008C45DB">
        <w:rPr>
          <w:rFonts w:hint="eastAsia"/>
          <w:sz w:val="18"/>
          <w:szCs w:val="18"/>
        </w:rPr>
        <w:t>替换原式</w:t>
      </w:r>
      <w:r w:rsidRPr="008C45DB"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B</w:t>
      </w:r>
      <w:r w:rsidRPr="008C45DB">
        <w:rPr>
          <w:sz w:val="18"/>
          <w:szCs w:val="18"/>
        </w:rPr>
        <w:t>9)</w:t>
      </w:r>
      <w:r w:rsidRPr="008C45DB">
        <w:rPr>
          <w:rFonts w:hint="eastAsia"/>
          <w:sz w:val="18"/>
          <w:szCs w:val="18"/>
        </w:rPr>
        <w:t>中的</w:t>
      </w:r>
      <w:r w:rsidR="004C62ED" w:rsidRPr="00F90E61">
        <w:rPr>
          <w:position w:val="-10"/>
          <w:sz w:val="18"/>
          <w:szCs w:val="18"/>
        </w:rPr>
        <w:object w:dxaOrig="440" w:dyaOrig="279" w14:anchorId="745E07E0">
          <v:shape id="_x0000_i1065" type="#_x0000_t75" style="width:22.05pt;height:14.5pt" o:ole="">
            <v:imagedata r:id="rId64" o:title=""/>
          </v:shape>
          <o:OLEObject Type="Embed" ProgID="Equation.DSMT4" ShapeID="_x0000_i1065" DrawAspect="Content" ObjectID="_1771935284" r:id="rId85"/>
        </w:object>
      </w:r>
      <w:r w:rsidR="004C62ED" w:rsidRPr="00F90E61">
        <w:rPr>
          <w:rFonts w:hint="eastAsia"/>
          <w:sz w:val="18"/>
          <w:szCs w:val="18"/>
        </w:rPr>
        <w:t>、</w:t>
      </w:r>
      <w:r w:rsidR="004C62ED" w:rsidRPr="00F90E61">
        <w:rPr>
          <w:position w:val="-10"/>
          <w:sz w:val="18"/>
          <w:szCs w:val="18"/>
        </w:rPr>
        <w:object w:dxaOrig="340" w:dyaOrig="279" w14:anchorId="566101D4">
          <v:shape id="_x0000_i1066" type="#_x0000_t75" style="width:18.8pt;height:14.5pt" o:ole="">
            <v:imagedata r:id="rId66" o:title=""/>
          </v:shape>
          <o:OLEObject Type="Embed" ProgID="Equation.DSMT4" ShapeID="_x0000_i1066" DrawAspect="Content" ObjectID="_1771935285" r:id="rId86"/>
        </w:object>
      </w:r>
      <w:r w:rsidR="004C62ED" w:rsidRPr="00F90E61">
        <w:rPr>
          <w:rFonts w:hint="eastAsia"/>
          <w:sz w:val="18"/>
          <w:szCs w:val="18"/>
        </w:rPr>
        <w:t>与</w:t>
      </w:r>
      <w:r w:rsidR="004C62ED" w:rsidRPr="00F90E61">
        <w:rPr>
          <w:position w:val="-10"/>
          <w:sz w:val="18"/>
          <w:szCs w:val="18"/>
        </w:rPr>
        <w:object w:dxaOrig="360" w:dyaOrig="279" w14:anchorId="628FF9C1">
          <v:shape id="_x0000_i1067" type="#_x0000_t75" style="width:18.8pt;height:14.5pt" o:ole="">
            <v:imagedata r:id="rId68" o:title=""/>
          </v:shape>
          <o:OLEObject Type="Embed" ProgID="Equation.DSMT4" ShapeID="_x0000_i1067" DrawAspect="Content" ObjectID="_1771935286" r:id="rId87"/>
        </w:object>
      </w:r>
      <w:r w:rsidRPr="008C45DB">
        <w:rPr>
          <w:rFonts w:hint="eastAsia"/>
          <w:sz w:val="18"/>
          <w:szCs w:val="18"/>
        </w:rPr>
        <w:t>，得到考虑</w:t>
      </w:r>
      <w:r w:rsidR="004C62ED" w:rsidRPr="00F90E61">
        <w:rPr>
          <w:position w:val="-10"/>
          <w:sz w:val="18"/>
          <w:szCs w:val="18"/>
        </w:rPr>
        <w:object w:dxaOrig="240" w:dyaOrig="279" w14:anchorId="5112CED1">
          <v:shape id="_x0000_i1068" type="#_x0000_t75" style="width:11.3pt;height:14.5pt" o:ole="">
            <v:imagedata r:id="rId61" o:title=""/>
          </v:shape>
          <o:OLEObject Type="Embed" ProgID="Equation.DSMT4" ShapeID="_x0000_i1068" DrawAspect="Content" ObjectID="_1771935287" r:id="rId88"/>
        </w:object>
      </w:r>
      <w:r w:rsidRPr="008C45DB">
        <w:rPr>
          <w:rFonts w:hint="eastAsia"/>
          <w:sz w:val="18"/>
          <w:szCs w:val="18"/>
        </w:rPr>
        <w:t>延时的频率最低点约束为：</w:t>
      </w:r>
    </w:p>
    <w:p w14:paraId="100A317A" w14:textId="3C648AC6" w:rsidR="00D1317F" w:rsidRPr="00C5489E" w:rsidRDefault="00D1317F" w:rsidP="00D1317F">
      <w:pPr>
        <w:tabs>
          <w:tab w:val="center" w:pos="2304"/>
          <w:tab w:val="right" w:pos="4608"/>
        </w:tabs>
        <w:snapToGrid w:val="0"/>
        <w:jc w:val="left"/>
        <w:rPr>
          <w:sz w:val="21"/>
          <w:szCs w:val="21"/>
        </w:rPr>
      </w:pPr>
      <w:r>
        <w:tab/>
      </w:r>
      <w:r w:rsidR="009F61C7" w:rsidRPr="004C62ED">
        <w:rPr>
          <w:position w:val="-60"/>
        </w:rPr>
        <w:object w:dxaOrig="4020" w:dyaOrig="1300" w14:anchorId="4C5F0A52">
          <v:shape id="_x0000_i1069" type="#_x0000_t75" style="width:200.4pt;height:65pt" o:ole="">
            <v:imagedata r:id="rId89" o:title=""/>
          </v:shape>
          <o:OLEObject Type="Embed" ProgID="Equation.DSMT4" ShapeID="_x0000_i1069" DrawAspect="Content" ObjectID="_1771935288" r:id="rId90"/>
        </w:object>
      </w:r>
      <w:r w:rsidR="004C62ED">
        <w:rPr>
          <w:rFonts w:hint="eastAsia"/>
        </w:rPr>
        <w:t xml:space="preserve"> </w:t>
      </w:r>
      <w:r w:rsidRPr="008C45DB">
        <w:rPr>
          <w:sz w:val="18"/>
          <w:szCs w:val="18"/>
        </w:rPr>
        <w:t>(</w:t>
      </w:r>
      <w:r>
        <w:rPr>
          <w:sz w:val="18"/>
          <w:szCs w:val="18"/>
        </w:rPr>
        <w:t>B</w:t>
      </w:r>
      <w:r w:rsidRPr="008C45DB">
        <w:rPr>
          <w:sz w:val="18"/>
          <w:szCs w:val="18"/>
        </w:rPr>
        <w:t>13)</w:t>
      </w:r>
    </w:p>
    <w:p w14:paraId="7218BEFA" w14:textId="0F37116A" w:rsidR="00D1317F" w:rsidRPr="008C45DB" w:rsidRDefault="00D1317F" w:rsidP="00D1317F">
      <w:pPr>
        <w:ind w:firstLineChars="200" w:firstLine="360"/>
        <w:rPr>
          <w:sz w:val="18"/>
          <w:szCs w:val="18"/>
        </w:rPr>
      </w:pPr>
      <w:r w:rsidRPr="008C45DB">
        <w:rPr>
          <w:rFonts w:hint="eastAsia"/>
          <w:sz w:val="18"/>
          <w:szCs w:val="18"/>
        </w:rPr>
        <w:t>将式</w:t>
      </w:r>
      <w:r w:rsidRPr="008C45DB"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B</w:t>
      </w:r>
      <w:r w:rsidRPr="008C45DB">
        <w:rPr>
          <w:sz w:val="18"/>
          <w:szCs w:val="18"/>
        </w:rPr>
        <w:t>13)</w:t>
      </w:r>
      <w:r w:rsidRPr="008C45DB">
        <w:rPr>
          <w:rFonts w:hint="eastAsia"/>
          <w:sz w:val="18"/>
          <w:szCs w:val="18"/>
        </w:rPr>
        <w:t>化简得到频率最低点约束式</w:t>
      </w:r>
      <w:r w:rsidRPr="008C45DB">
        <w:rPr>
          <w:rFonts w:hint="eastAsia"/>
          <w:sz w:val="18"/>
          <w:szCs w:val="18"/>
        </w:rPr>
        <w:t>(</w:t>
      </w:r>
      <w:r w:rsidRPr="008C45DB">
        <w:rPr>
          <w:sz w:val="18"/>
          <w:szCs w:val="18"/>
        </w:rPr>
        <w:t>1</w:t>
      </w:r>
      <w:r w:rsidR="00567A43">
        <w:rPr>
          <w:sz w:val="18"/>
          <w:szCs w:val="18"/>
        </w:rPr>
        <w:t>1</w:t>
      </w:r>
      <w:r w:rsidRPr="008C45DB">
        <w:rPr>
          <w:sz w:val="18"/>
          <w:szCs w:val="18"/>
        </w:rPr>
        <w:t>)</w:t>
      </w:r>
      <w:r w:rsidRPr="008C45DB">
        <w:rPr>
          <w:rFonts w:hint="eastAsia"/>
          <w:sz w:val="18"/>
          <w:szCs w:val="18"/>
        </w:rPr>
        <w:t>：</w:t>
      </w:r>
    </w:p>
    <w:p w14:paraId="3A637CB9" w14:textId="4171E344" w:rsidR="00D1317F" w:rsidRPr="00C5489E" w:rsidRDefault="00D1317F" w:rsidP="006555FB">
      <w:pPr>
        <w:tabs>
          <w:tab w:val="center" w:pos="2304"/>
          <w:tab w:val="right" w:pos="4608"/>
        </w:tabs>
        <w:snapToGrid w:val="0"/>
        <w:ind w:firstLineChars="100" w:firstLine="240"/>
        <w:jc w:val="left"/>
        <w:rPr>
          <w:sz w:val="21"/>
          <w:szCs w:val="21"/>
        </w:rPr>
      </w:pPr>
      <w:bookmarkStart w:id="3" w:name="_Hlk129249095"/>
      <w:r>
        <w:tab/>
      </w:r>
      <w:r w:rsidR="00004D0D">
        <w:rPr>
          <w:rFonts w:hint="eastAsia"/>
        </w:rPr>
        <w:t xml:space="preserve"> </w:t>
      </w:r>
      <w:r w:rsidR="009F61C7" w:rsidRPr="006555FB">
        <w:rPr>
          <w:position w:val="-54"/>
        </w:rPr>
        <w:object w:dxaOrig="3680" w:dyaOrig="1160" w14:anchorId="751BCD1E">
          <v:shape id="_x0000_i1070" type="#_x0000_t75" style="width:182.7pt;height:59.1pt" o:ole="">
            <v:imagedata r:id="rId91" o:title=""/>
          </v:shape>
          <o:OLEObject Type="Embed" ProgID="Equation.DSMT4" ShapeID="_x0000_i1070" DrawAspect="Content" ObjectID="_1771935289" r:id="rId92"/>
        </w:object>
      </w:r>
      <w:r w:rsidR="00004D0D">
        <w:rPr>
          <w:rFonts w:hint="eastAsia"/>
        </w:rPr>
        <w:t xml:space="preserve">  </w:t>
      </w:r>
      <w:r w:rsidRPr="008C45DB">
        <w:rPr>
          <w:sz w:val="18"/>
          <w:szCs w:val="18"/>
        </w:rPr>
        <w:t>(1</w:t>
      </w:r>
      <w:r w:rsidR="00567A43">
        <w:rPr>
          <w:sz w:val="18"/>
          <w:szCs w:val="18"/>
        </w:rPr>
        <w:t>1</w:t>
      </w:r>
      <w:r w:rsidRPr="008C45DB">
        <w:rPr>
          <w:sz w:val="18"/>
          <w:szCs w:val="18"/>
        </w:rPr>
        <w:t>)</w:t>
      </w:r>
    </w:p>
    <w:bookmarkEnd w:id="3"/>
    <w:p w14:paraId="15B4A172" w14:textId="32C0A4F0" w:rsidR="00D1317F" w:rsidRPr="00C5489E" w:rsidRDefault="00CC6BB4" w:rsidP="00D1317F">
      <w:pPr>
        <w:spacing w:before="60" w:after="60"/>
        <w:jc w:val="center"/>
        <w:rPr>
          <w:sz w:val="21"/>
          <w:szCs w:val="21"/>
        </w:rPr>
      </w:pPr>
      <w:r>
        <w:object w:dxaOrig="4185" w:dyaOrig="2910" w14:anchorId="045B044D">
          <v:shape id="_x0000_i1071" type="#_x0000_t75" style="width:209pt;height:145.6pt" o:ole="">
            <v:imagedata r:id="rId93" o:title=""/>
          </v:shape>
          <o:OLEObject Type="Embed" ProgID="Visio.Drawing.15" ShapeID="_x0000_i1071" DrawAspect="Content" ObjectID="_1771935290" r:id="rId94"/>
        </w:object>
      </w:r>
    </w:p>
    <w:p w14:paraId="4DA25CE4" w14:textId="77777777" w:rsidR="00D1317F" w:rsidRPr="00ED77FA" w:rsidRDefault="00D1317F" w:rsidP="00D1317F">
      <w:pPr>
        <w:spacing w:before="60" w:line="280" w:lineRule="exact"/>
        <w:jc w:val="center"/>
        <w:rPr>
          <w:rFonts w:eastAsia="黑体"/>
          <w:sz w:val="15"/>
          <w:szCs w:val="15"/>
        </w:rPr>
      </w:pPr>
      <w:r w:rsidRPr="00ED77FA">
        <w:rPr>
          <w:rFonts w:eastAsia="黑体" w:hint="eastAsia"/>
          <w:sz w:val="15"/>
          <w:szCs w:val="15"/>
        </w:rPr>
        <w:t>图</w:t>
      </w:r>
      <w:r w:rsidRPr="00ED77FA">
        <w:rPr>
          <w:rFonts w:eastAsia="黑体"/>
          <w:b/>
          <w:bCs/>
          <w:sz w:val="15"/>
          <w:szCs w:val="15"/>
        </w:rPr>
        <w:t>B1</w:t>
      </w:r>
      <w:r w:rsidRPr="00ED77FA">
        <w:rPr>
          <w:rFonts w:eastAsia="黑体"/>
          <w:sz w:val="15"/>
          <w:szCs w:val="15"/>
        </w:rPr>
        <w:t xml:space="preserve">  </w:t>
      </w:r>
      <w:r w:rsidRPr="00ED77FA">
        <w:rPr>
          <w:rFonts w:eastAsia="黑体" w:hint="eastAsia"/>
          <w:sz w:val="15"/>
          <w:szCs w:val="15"/>
        </w:rPr>
        <w:t>第</w:t>
      </w:r>
      <w:r w:rsidRPr="00ED77FA">
        <w:rPr>
          <w:rFonts w:eastAsia="黑体" w:hint="eastAsia"/>
          <w:b/>
          <w:bCs/>
          <w:sz w:val="15"/>
          <w:szCs w:val="15"/>
        </w:rPr>
        <w:t>2</w:t>
      </w:r>
      <w:r w:rsidRPr="00ED77FA">
        <w:rPr>
          <w:rFonts w:eastAsia="黑体" w:hint="eastAsia"/>
          <w:sz w:val="15"/>
          <w:szCs w:val="15"/>
        </w:rPr>
        <w:t>阶段频率动态响应等效转化示意图</w:t>
      </w:r>
    </w:p>
    <w:p w14:paraId="68D285CB" w14:textId="77777777" w:rsidR="00D1317F" w:rsidRDefault="00D1317F" w:rsidP="00D1317F">
      <w:pPr>
        <w:spacing w:after="60" w:line="280" w:lineRule="exact"/>
        <w:jc w:val="center"/>
        <w:rPr>
          <w:rFonts w:eastAsia="黑体"/>
          <w:b/>
          <w:bCs/>
          <w:sz w:val="15"/>
          <w:szCs w:val="15"/>
        </w:rPr>
      </w:pPr>
      <w:r w:rsidRPr="00ED77FA">
        <w:rPr>
          <w:rFonts w:eastAsia="黑体" w:hint="eastAsia"/>
          <w:b/>
          <w:bCs/>
          <w:sz w:val="15"/>
          <w:szCs w:val="15"/>
        </w:rPr>
        <w:t xml:space="preserve">Fig. </w:t>
      </w:r>
      <w:r w:rsidRPr="00ED77FA">
        <w:rPr>
          <w:rFonts w:eastAsia="黑体"/>
          <w:b/>
          <w:bCs/>
          <w:sz w:val="15"/>
          <w:szCs w:val="15"/>
        </w:rPr>
        <w:t>B1</w:t>
      </w:r>
      <w:r w:rsidRPr="00ED77FA">
        <w:rPr>
          <w:rFonts w:eastAsia="黑体" w:hint="eastAsia"/>
          <w:b/>
          <w:bCs/>
          <w:sz w:val="15"/>
          <w:szCs w:val="15"/>
        </w:rPr>
        <w:t xml:space="preserve">  </w:t>
      </w:r>
      <w:r w:rsidRPr="00ED77FA">
        <w:rPr>
          <w:rFonts w:eastAsia="黑体"/>
          <w:b/>
          <w:bCs/>
          <w:sz w:val="15"/>
          <w:szCs w:val="15"/>
        </w:rPr>
        <w:t>Equivalent transformation diagram of the frequency dynamic response of the second stage</w:t>
      </w:r>
    </w:p>
    <w:p w14:paraId="5D44A98C" w14:textId="77777777" w:rsidR="00787C03" w:rsidRPr="00297255" w:rsidRDefault="00787C03" w:rsidP="00787C03">
      <w:pPr>
        <w:overflowPunct w:val="0"/>
        <w:spacing w:before="60" w:after="60"/>
        <w:jc w:val="center"/>
        <w:rPr>
          <w:sz w:val="21"/>
          <w:szCs w:val="21"/>
        </w:rPr>
      </w:pPr>
      <w:r>
        <w:object w:dxaOrig="4260" w:dyaOrig="3226" w14:anchorId="749C6A81">
          <v:shape id="_x0000_i1072" type="#_x0000_t75" style="width:212.25pt;height:161.2pt" o:ole="">
            <v:imagedata r:id="rId95" o:title=""/>
          </v:shape>
          <o:OLEObject Type="Embed" ProgID="Visio.Drawing.15" ShapeID="_x0000_i1072" DrawAspect="Content" ObjectID="_1771935291" r:id="rId96"/>
        </w:object>
      </w:r>
    </w:p>
    <w:p w14:paraId="2E294F34" w14:textId="3DE9FC42" w:rsidR="00787C03" w:rsidRPr="00B709D8" w:rsidRDefault="00787C03" w:rsidP="00787C03">
      <w:pPr>
        <w:spacing w:before="60" w:line="280" w:lineRule="exact"/>
        <w:jc w:val="center"/>
        <w:rPr>
          <w:rFonts w:eastAsia="黑体"/>
          <w:sz w:val="15"/>
          <w:szCs w:val="15"/>
        </w:rPr>
      </w:pPr>
      <w:r w:rsidRPr="00B709D8">
        <w:rPr>
          <w:rFonts w:eastAsia="黑体" w:hint="eastAsia"/>
          <w:sz w:val="15"/>
          <w:szCs w:val="15"/>
        </w:rPr>
        <w:t>图</w:t>
      </w:r>
      <w:r>
        <w:rPr>
          <w:rFonts w:eastAsia="黑体" w:hint="eastAsia"/>
          <w:b/>
          <w:bCs/>
          <w:sz w:val="15"/>
          <w:szCs w:val="15"/>
        </w:rPr>
        <w:t>B2</w:t>
      </w:r>
      <w:r w:rsidRPr="00B709D8">
        <w:rPr>
          <w:rFonts w:eastAsia="黑体"/>
          <w:sz w:val="15"/>
          <w:szCs w:val="15"/>
        </w:rPr>
        <w:t xml:space="preserve">  </w:t>
      </w:r>
      <w:r w:rsidRPr="00B709D8">
        <w:rPr>
          <w:rFonts w:eastAsia="黑体" w:hint="eastAsia"/>
          <w:sz w:val="15"/>
          <w:szCs w:val="15"/>
        </w:rPr>
        <w:t>计及惯性与</w:t>
      </w:r>
      <w:r w:rsidRPr="00B709D8">
        <w:rPr>
          <w:rFonts w:eastAsia="黑体" w:hint="eastAsia"/>
          <w:b/>
          <w:bCs/>
          <w:sz w:val="15"/>
          <w:szCs w:val="15"/>
        </w:rPr>
        <w:t>P</w:t>
      </w:r>
      <w:r w:rsidRPr="00B709D8">
        <w:rPr>
          <w:rFonts w:eastAsia="黑体"/>
          <w:b/>
          <w:bCs/>
          <w:sz w:val="15"/>
          <w:szCs w:val="15"/>
        </w:rPr>
        <w:t>FR</w:t>
      </w:r>
      <w:r w:rsidRPr="00B709D8">
        <w:rPr>
          <w:rFonts w:eastAsia="黑体" w:hint="eastAsia"/>
          <w:sz w:val="15"/>
          <w:szCs w:val="15"/>
        </w:rPr>
        <w:t>的联合市场出清过程</w:t>
      </w:r>
    </w:p>
    <w:p w14:paraId="01D05496" w14:textId="33FEBF31" w:rsidR="00787C03" w:rsidRDefault="00787C03" w:rsidP="00787C03">
      <w:pPr>
        <w:spacing w:after="60" w:line="280" w:lineRule="exact"/>
        <w:jc w:val="center"/>
        <w:rPr>
          <w:rFonts w:eastAsia="黑体"/>
          <w:b/>
          <w:bCs/>
          <w:sz w:val="15"/>
          <w:szCs w:val="15"/>
        </w:rPr>
      </w:pPr>
      <w:r w:rsidRPr="00B709D8">
        <w:rPr>
          <w:rFonts w:eastAsia="黑体" w:hint="eastAsia"/>
          <w:b/>
          <w:bCs/>
          <w:sz w:val="15"/>
          <w:szCs w:val="15"/>
        </w:rPr>
        <w:t xml:space="preserve">Fig. </w:t>
      </w:r>
      <w:r>
        <w:rPr>
          <w:rFonts w:eastAsia="黑体" w:hint="eastAsia"/>
          <w:b/>
          <w:bCs/>
          <w:sz w:val="15"/>
          <w:szCs w:val="15"/>
        </w:rPr>
        <w:t>B2</w:t>
      </w:r>
      <w:r w:rsidRPr="00B709D8">
        <w:rPr>
          <w:rFonts w:eastAsia="黑体" w:hint="eastAsia"/>
          <w:b/>
          <w:bCs/>
          <w:sz w:val="15"/>
          <w:szCs w:val="15"/>
        </w:rPr>
        <w:t xml:space="preserve">  </w:t>
      </w:r>
      <w:r w:rsidRPr="00B709D8">
        <w:rPr>
          <w:rFonts w:eastAsia="黑体"/>
          <w:b/>
          <w:bCs/>
          <w:sz w:val="15"/>
          <w:szCs w:val="15"/>
        </w:rPr>
        <w:t xml:space="preserve">The </w:t>
      </w:r>
      <w:r w:rsidRPr="00B709D8">
        <w:rPr>
          <w:rFonts w:eastAsia="黑体" w:hint="eastAsia"/>
          <w:b/>
          <w:bCs/>
          <w:sz w:val="15"/>
          <w:szCs w:val="15"/>
        </w:rPr>
        <w:t>combined</w:t>
      </w:r>
      <w:r w:rsidRPr="00B709D8">
        <w:rPr>
          <w:rFonts w:eastAsia="黑体"/>
          <w:b/>
          <w:bCs/>
          <w:sz w:val="15"/>
          <w:szCs w:val="15"/>
        </w:rPr>
        <w:t xml:space="preserve"> market clearing process of </w:t>
      </w:r>
      <w:r w:rsidRPr="00B709D8">
        <w:rPr>
          <w:rFonts w:eastAsia="黑体" w:hint="eastAsia"/>
          <w:b/>
          <w:bCs/>
          <w:sz w:val="15"/>
          <w:szCs w:val="15"/>
        </w:rPr>
        <w:t>c</w:t>
      </w:r>
      <w:r w:rsidRPr="00B709D8">
        <w:rPr>
          <w:rFonts w:eastAsia="黑体"/>
          <w:b/>
          <w:bCs/>
          <w:sz w:val="15"/>
          <w:szCs w:val="15"/>
        </w:rPr>
        <w:t>onsidering inertia and PFR</w:t>
      </w:r>
    </w:p>
    <w:p w14:paraId="3049B80A" w14:textId="77777777" w:rsidR="00787C03" w:rsidRPr="0002139B" w:rsidRDefault="00787C03" w:rsidP="00787C03">
      <w:pPr>
        <w:spacing w:before="60" w:after="60"/>
        <w:jc w:val="center"/>
        <w:rPr>
          <w:sz w:val="21"/>
          <w:szCs w:val="21"/>
        </w:rPr>
      </w:pPr>
      <w:r>
        <w:object w:dxaOrig="4276" w:dyaOrig="4426" w14:anchorId="2FAEBAE5">
          <v:shape id="_x0000_i1073" type="#_x0000_t75" style="width:209.55pt;height:217.05pt" o:ole="">
            <v:imagedata r:id="rId97" o:title=""/>
          </v:shape>
          <o:OLEObject Type="Embed" ProgID="Visio.Drawing.15" ShapeID="_x0000_i1073" DrawAspect="Content" ObjectID="_1771935292" r:id="rId98"/>
        </w:object>
      </w:r>
    </w:p>
    <w:p w14:paraId="17261E4C" w14:textId="5D2B20B3" w:rsidR="00787C03" w:rsidRPr="00553F3E" w:rsidRDefault="00787C03" w:rsidP="00787C03">
      <w:pPr>
        <w:spacing w:before="60" w:line="280" w:lineRule="exact"/>
        <w:jc w:val="center"/>
        <w:rPr>
          <w:rFonts w:eastAsia="黑体"/>
          <w:sz w:val="15"/>
          <w:szCs w:val="15"/>
        </w:rPr>
      </w:pPr>
      <w:r w:rsidRPr="00553F3E">
        <w:rPr>
          <w:rFonts w:eastAsia="黑体" w:hint="eastAsia"/>
          <w:sz w:val="15"/>
          <w:szCs w:val="15"/>
        </w:rPr>
        <w:t>图</w:t>
      </w:r>
      <w:r w:rsidRPr="00A44DDE">
        <w:rPr>
          <w:rFonts w:eastAsia="黑体" w:hint="eastAsia"/>
          <w:b/>
          <w:bCs/>
          <w:sz w:val="15"/>
          <w:szCs w:val="15"/>
        </w:rPr>
        <w:t>B</w:t>
      </w:r>
      <w:r>
        <w:rPr>
          <w:rFonts w:eastAsia="黑体" w:hint="eastAsia"/>
          <w:b/>
          <w:bCs/>
          <w:sz w:val="15"/>
          <w:szCs w:val="15"/>
        </w:rPr>
        <w:t>3</w:t>
      </w:r>
      <w:r w:rsidRPr="00553F3E">
        <w:rPr>
          <w:rFonts w:eastAsia="黑体"/>
          <w:sz w:val="15"/>
          <w:szCs w:val="15"/>
        </w:rPr>
        <w:t xml:space="preserve">  </w:t>
      </w:r>
      <w:bookmarkStart w:id="4" w:name="_Hlk161167068"/>
      <w:r w:rsidRPr="00553F3E">
        <w:rPr>
          <w:rFonts w:eastAsia="黑体" w:hint="eastAsia"/>
          <w:sz w:val="15"/>
          <w:szCs w:val="15"/>
        </w:rPr>
        <w:t>考虑同步机惯性“块状”特性的出清模型</w:t>
      </w:r>
      <w:bookmarkEnd w:id="4"/>
    </w:p>
    <w:p w14:paraId="0BFE12E5" w14:textId="0E6B9639" w:rsidR="00787C03" w:rsidRPr="001721BB" w:rsidRDefault="00787C03" w:rsidP="001721BB">
      <w:pPr>
        <w:spacing w:after="60" w:line="280" w:lineRule="exact"/>
        <w:jc w:val="center"/>
        <w:rPr>
          <w:rFonts w:eastAsia="黑体"/>
          <w:b/>
          <w:bCs/>
          <w:sz w:val="15"/>
          <w:szCs w:val="15"/>
        </w:rPr>
      </w:pPr>
      <w:r w:rsidRPr="00553F3E">
        <w:rPr>
          <w:rFonts w:eastAsia="黑体" w:hint="eastAsia"/>
          <w:b/>
          <w:bCs/>
          <w:sz w:val="15"/>
          <w:szCs w:val="15"/>
        </w:rPr>
        <w:t xml:space="preserve">Fig. </w:t>
      </w:r>
      <w:r>
        <w:rPr>
          <w:rFonts w:eastAsia="黑体" w:hint="eastAsia"/>
          <w:b/>
          <w:bCs/>
          <w:sz w:val="15"/>
          <w:szCs w:val="15"/>
        </w:rPr>
        <w:t>B3</w:t>
      </w:r>
      <w:r w:rsidRPr="00553F3E">
        <w:rPr>
          <w:rFonts w:eastAsia="黑体" w:hint="eastAsia"/>
          <w:b/>
          <w:bCs/>
          <w:sz w:val="15"/>
          <w:szCs w:val="15"/>
        </w:rPr>
        <w:t xml:space="preserve">  </w:t>
      </w:r>
      <w:r w:rsidRPr="00553F3E">
        <w:rPr>
          <w:rFonts w:eastAsia="黑体"/>
          <w:b/>
          <w:bCs/>
          <w:sz w:val="15"/>
          <w:szCs w:val="15"/>
        </w:rPr>
        <w:t xml:space="preserve">Clearing </w:t>
      </w:r>
      <w:r w:rsidRPr="00553F3E">
        <w:rPr>
          <w:rFonts w:eastAsia="黑体" w:hint="eastAsia"/>
          <w:b/>
          <w:bCs/>
          <w:sz w:val="15"/>
          <w:szCs w:val="15"/>
        </w:rPr>
        <w:t>model</w:t>
      </w:r>
      <w:r w:rsidR="001C1E94">
        <w:rPr>
          <w:rFonts w:eastAsia="黑体" w:hint="eastAsia"/>
          <w:b/>
          <w:bCs/>
          <w:sz w:val="15"/>
          <w:szCs w:val="15"/>
        </w:rPr>
        <w:t>s</w:t>
      </w:r>
      <w:r w:rsidRPr="00553F3E">
        <w:rPr>
          <w:rFonts w:eastAsia="黑体"/>
          <w:b/>
          <w:bCs/>
          <w:sz w:val="15"/>
          <w:szCs w:val="15"/>
        </w:rPr>
        <w:t xml:space="preserve"> of considering synchronous inertia's "</w:t>
      </w:r>
      <w:r w:rsidRPr="00553F3E">
        <w:rPr>
          <w:rFonts w:eastAsia="黑体" w:hint="eastAsia"/>
          <w:b/>
          <w:bCs/>
          <w:sz w:val="15"/>
          <w:szCs w:val="15"/>
        </w:rPr>
        <w:t>l</w:t>
      </w:r>
      <w:r w:rsidRPr="00553F3E">
        <w:rPr>
          <w:rFonts w:eastAsia="黑体"/>
          <w:b/>
          <w:bCs/>
          <w:sz w:val="15"/>
          <w:szCs w:val="15"/>
        </w:rPr>
        <w:t>umpy" characteristic</w:t>
      </w:r>
    </w:p>
    <w:p w14:paraId="6F63BD52" w14:textId="77777777" w:rsidR="00D1317F" w:rsidRPr="00A649F0" w:rsidRDefault="00D1317F" w:rsidP="00D1317F">
      <w:pPr>
        <w:pStyle w:val="1"/>
        <w:spacing w:before="0" w:after="0" w:line="240" w:lineRule="auto"/>
        <w:rPr>
          <w:rFonts w:ascii="Arial" w:eastAsia="黑体" w:hAnsi="Arial"/>
          <w:b w:val="0"/>
          <w:bCs w:val="0"/>
          <w:sz w:val="18"/>
          <w:szCs w:val="18"/>
        </w:rPr>
      </w:pPr>
      <w:r w:rsidRPr="00A649F0">
        <w:rPr>
          <w:rFonts w:ascii="Arial" w:eastAsia="黑体" w:hAnsi="Arial" w:hint="eastAsia"/>
          <w:b w:val="0"/>
          <w:bCs w:val="0"/>
          <w:sz w:val="18"/>
          <w:szCs w:val="18"/>
        </w:rPr>
        <w:t>附录</w:t>
      </w:r>
      <w:r>
        <w:rPr>
          <w:rFonts w:ascii="Arial" w:eastAsia="黑体" w:hAnsi="Arial"/>
          <w:b w:val="0"/>
          <w:bCs w:val="0"/>
          <w:sz w:val="18"/>
          <w:szCs w:val="18"/>
        </w:rPr>
        <w:t>C</w:t>
      </w:r>
    </w:p>
    <w:p w14:paraId="6062E74D" w14:textId="050065F2" w:rsidR="00D1317F" w:rsidRDefault="00D1317F" w:rsidP="00D1317F">
      <w:pPr>
        <w:ind w:firstLineChars="200" w:firstLine="360"/>
        <w:rPr>
          <w:sz w:val="18"/>
          <w:szCs w:val="18"/>
        </w:rPr>
      </w:pPr>
      <w:r w:rsidRPr="00A649F0">
        <w:rPr>
          <w:rFonts w:hint="eastAsia"/>
          <w:sz w:val="18"/>
          <w:szCs w:val="18"/>
        </w:rPr>
        <w:t>下述介绍式</w:t>
      </w:r>
      <w:r w:rsidRPr="00A649F0">
        <w:rPr>
          <w:rFonts w:hint="eastAsia"/>
          <w:sz w:val="18"/>
          <w:szCs w:val="18"/>
        </w:rPr>
        <w:t>(</w:t>
      </w:r>
      <w:r w:rsidR="00E77A0E">
        <w:rPr>
          <w:sz w:val="18"/>
          <w:szCs w:val="18"/>
        </w:rPr>
        <w:t>11</w:t>
      </w:r>
      <w:r w:rsidRPr="00A649F0">
        <w:rPr>
          <w:sz w:val="18"/>
          <w:szCs w:val="18"/>
        </w:rPr>
        <w:t>)</w:t>
      </w:r>
      <w:r w:rsidRPr="00A649F0">
        <w:rPr>
          <w:rFonts w:hint="eastAsia"/>
          <w:sz w:val="18"/>
          <w:szCs w:val="18"/>
        </w:rPr>
        <w:t>转化为式</w:t>
      </w:r>
      <w:r w:rsidRPr="00A649F0">
        <w:rPr>
          <w:rFonts w:hint="eastAsia"/>
          <w:sz w:val="18"/>
          <w:szCs w:val="18"/>
        </w:rPr>
        <w:t>(</w:t>
      </w:r>
      <w:r w:rsidR="00820543">
        <w:rPr>
          <w:sz w:val="18"/>
          <w:szCs w:val="18"/>
        </w:rPr>
        <w:t>C10</w:t>
      </w:r>
      <w:r w:rsidRPr="00A649F0">
        <w:rPr>
          <w:sz w:val="18"/>
          <w:szCs w:val="18"/>
        </w:rPr>
        <w:t>)</w:t>
      </w:r>
      <w:r w:rsidRPr="00A649F0">
        <w:rPr>
          <w:rFonts w:hint="eastAsia"/>
          <w:sz w:val="18"/>
          <w:szCs w:val="18"/>
        </w:rPr>
        <w:t>的最低点二阶锥约束推导过程。</w:t>
      </w:r>
      <w:r w:rsidR="00E77A0E">
        <w:rPr>
          <w:rFonts w:hint="eastAsia"/>
          <w:sz w:val="18"/>
          <w:szCs w:val="18"/>
        </w:rPr>
        <w:t>将</w:t>
      </w:r>
      <w:r w:rsidRPr="00A649F0">
        <w:rPr>
          <w:rFonts w:hint="eastAsia"/>
          <w:sz w:val="18"/>
          <w:szCs w:val="18"/>
        </w:rPr>
        <w:t>所推导的最低点约束原式</w:t>
      </w:r>
      <w:r w:rsidRPr="00A649F0">
        <w:rPr>
          <w:sz w:val="18"/>
          <w:szCs w:val="18"/>
        </w:rPr>
        <w:t>(</w:t>
      </w:r>
      <w:r w:rsidR="00E77A0E">
        <w:rPr>
          <w:sz w:val="18"/>
          <w:szCs w:val="18"/>
        </w:rPr>
        <w:t>11</w:t>
      </w:r>
      <w:r w:rsidRPr="00A649F0">
        <w:rPr>
          <w:rFonts w:hint="eastAsia"/>
          <w:sz w:val="18"/>
          <w:szCs w:val="18"/>
        </w:rPr>
        <w:t>)</w:t>
      </w:r>
      <w:r w:rsidR="00E77A0E">
        <w:rPr>
          <w:rFonts w:hint="eastAsia"/>
          <w:sz w:val="18"/>
          <w:szCs w:val="18"/>
        </w:rPr>
        <w:t>写</w:t>
      </w:r>
      <w:r w:rsidRPr="00A649F0">
        <w:rPr>
          <w:rFonts w:hint="eastAsia"/>
          <w:sz w:val="18"/>
          <w:szCs w:val="18"/>
        </w:rPr>
        <w:t>为</w:t>
      </w:r>
      <w:r w:rsidR="00E77A0E" w:rsidRPr="00E77A0E">
        <w:rPr>
          <w:position w:val="-6"/>
        </w:rPr>
        <w:object w:dxaOrig="139" w:dyaOrig="220" w14:anchorId="24CF4E34">
          <v:shape id="_x0000_i1074" type="#_x0000_t75" style="width:7pt;height:11.3pt" o:ole="">
            <v:imagedata r:id="rId99" o:title=""/>
          </v:shape>
          <o:OLEObject Type="Embed" ProgID="Equation.DSMT4" ShapeID="_x0000_i1074" DrawAspect="Content" ObjectID="_1771935293" r:id="rId100"/>
        </w:object>
      </w:r>
      <w:r w:rsidR="00E77A0E" w:rsidRPr="00E77A0E">
        <w:rPr>
          <w:rFonts w:hint="eastAsia"/>
          <w:sz w:val="18"/>
          <w:szCs w:val="18"/>
        </w:rPr>
        <w:t>时段约束</w:t>
      </w:r>
      <w:r w:rsidRPr="00A649F0">
        <w:rPr>
          <w:rFonts w:hint="eastAsia"/>
          <w:sz w:val="18"/>
          <w:szCs w:val="18"/>
        </w:rPr>
        <w:t>：</w:t>
      </w:r>
    </w:p>
    <w:p w14:paraId="4D506032" w14:textId="5196E8C0" w:rsidR="00D1317F" w:rsidRPr="00C5489E" w:rsidRDefault="00D1317F" w:rsidP="00D1317F">
      <w:pPr>
        <w:tabs>
          <w:tab w:val="center" w:pos="2304"/>
          <w:tab w:val="right" w:pos="4608"/>
        </w:tabs>
        <w:snapToGrid w:val="0"/>
        <w:jc w:val="left"/>
        <w:rPr>
          <w:sz w:val="21"/>
          <w:szCs w:val="21"/>
        </w:rPr>
      </w:pPr>
      <w:r>
        <w:tab/>
      </w:r>
      <w:r w:rsidR="00004D0D">
        <w:rPr>
          <w:rFonts w:hint="eastAsia"/>
        </w:rPr>
        <w:t xml:space="preserve"> </w:t>
      </w:r>
      <w:r w:rsidR="009F61C7" w:rsidRPr="006555FB">
        <w:rPr>
          <w:position w:val="-54"/>
        </w:rPr>
        <w:object w:dxaOrig="3960" w:dyaOrig="1180" w14:anchorId="2BDDB756">
          <v:shape id="_x0000_i1075" type="#_x0000_t75" style="width:196.65pt;height:59.1pt" o:ole="">
            <v:imagedata r:id="rId101" o:title=""/>
          </v:shape>
          <o:OLEObject Type="Embed" ProgID="Equation.DSMT4" ShapeID="_x0000_i1075" DrawAspect="Content" ObjectID="_1771935294" r:id="rId102"/>
        </w:object>
      </w:r>
      <w:r w:rsidR="00004D0D">
        <w:rPr>
          <w:rFonts w:hint="eastAsia"/>
        </w:rPr>
        <w:t xml:space="preserve"> </w:t>
      </w:r>
      <w:r w:rsidRPr="00E320A3">
        <w:rPr>
          <w:sz w:val="18"/>
          <w:szCs w:val="18"/>
        </w:rPr>
        <w:t>(</w:t>
      </w:r>
      <w:r w:rsidR="00496832">
        <w:rPr>
          <w:sz w:val="18"/>
          <w:szCs w:val="18"/>
        </w:rPr>
        <w:t>C1</w:t>
      </w:r>
      <w:r w:rsidRPr="00E320A3">
        <w:rPr>
          <w:sz w:val="18"/>
          <w:szCs w:val="18"/>
        </w:rPr>
        <w:t>)</w:t>
      </w:r>
    </w:p>
    <w:p w14:paraId="1F87353C" w14:textId="608CFF09" w:rsidR="00D1317F" w:rsidRDefault="00D1317F" w:rsidP="00D1317F">
      <w:pPr>
        <w:ind w:firstLineChars="200" w:firstLine="360"/>
        <w:rPr>
          <w:sz w:val="18"/>
          <w:szCs w:val="18"/>
        </w:rPr>
      </w:pPr>
      <w:r w:rsidRPr="00A649F0">
        <w:rPr>
          <w:rFonts w:hint="eastAsia"/>
          <w:sz w:val="18"/>
          <w:szCs w:val="18"/>
        </w:rPr>
        <w:t>将式</w:t>
      </w:r>
      <w:r w:rsidRPr="00A649F0">
        <w:rPr>
          <w:rFonts w:hint="eastAsia"/>
          <w:sz w:val="18"/>
          <w:szCs w:val="18"/>
        </w:rPr>
        <w:t>(</w:t>
      </w:r>
      <w:r w:rsidR="00496832">
        <w:rPr>
          <w:sz w:val="18"/>
          <w:szCs w:val="18"/>
        </w:rPr>
        <w:t>C1</w:t>
      </w:r>
      <w:r w:rsidRPr="00A649F0">
        <w:rPr>
          <w:sz w:val="18"/>
          <w:szCs w:val="18"/>
        </w:rPr>
        <w:t>)</w:t>
      </w:r>
      <w:r w:rsidRPr="00A649F0">
        <w:rPr>
          <w:rFonts w:hint="eastAsia"/>
          <w:sz w:val="18"/>
          <w:szCs w:val="18"/>
        </w:rPr>
        <w:t>进行适当转化为式</w:t>
      </w:r>
      <w:r>
        <w:rPr>
          <w:sz w:val="18"/>
          <w:szCs w:val="18"/>
        </w:rPr>
        <w:t>(C</w:t>
      </w:r>
      <w:r w:rsidR="00496832">
        <w:rPr>
          <w:sz w:val="18"/>
          <w:szCs w:val="18"/>
        </w:rPr>
        <w:t>2</w:t>
      </w:r>
      <w:r>
        <w:rPr>
          <w:sz w:val="18"/>
          <w:szCs w:val="18"/>
        </w:rPr>
        <w:t>)</w:t>
      </w:r>
      <w:r w:rsidRPr="00A649F0">
        <w:rPr>
          <w:rFonts w:hint="eastAsia"/>
          <w:sz w:val="18"/>
          <w:szCs w:val="18"/>
        </w:rPr>
        <w:t>：</w:t>
      </w:r>
    </w:p>
    <w:p w14:paraId="2111F4D3" w14:textId="7C0E1301" w:rsidR="00D1317F" w:rsidRPr="00A2152E" w:rsidRDefault="009F61C7" w:rsidP="00004D0D">
      <w:pPr>
        <w:tabs>
          <w:tab w:val="center" w:pos="2304"/>
          <w:tab w:val="right" w:pos="4608"/>
        </w:tabs>
        <w:snapToGrid w:val="0"/>
        <w:jc w:val="left"/>
        <w:rPr>
          <w:sz w:val="21"/>
          <w:szCs w:val="21"/>
        </w:rPr>
      </w:pPr>
      <w:r w:rsidRPr="00004D0D">
        <w:rPr>
          <w:position w:val="-68"/>
        </w:rPr>
        <w:object w:dxaOrig="4140" w:dyaOrig="1440" w14:anchorId="0BA5F3C4">
          <v:shape id="_x0000_i1076" type="#_x0000_t75" style="width:207.4pt;height:1in" o:ole="">
            <v:imagedata r:id="rId103" o:title=""/>
          </v:shape>
          <o:OLEObject Type="Embed" ProgID="Equation.DSMT4" ShapeID="_x0000_i1076" DrawAspect="Content" ObjectID="_1771935295" r:id="rId104"/>
        </w:object>
      </w:r>
      <w:r w:rsidR="00004D0D">
        <w:tab/>
      </w:r>
      <w:r w:rsidR="00D1317F" w:rsidRPr="00E320A3">
        <w:rPr>
          <w:sz w:val="18"/>
          <w:szCs w:val="18"/>
        </w:rPr>
        <w:t>(</w:t>
      </w:r>
      <w:r w:rsidR="00D1317F">
        <w:rPr>
          <w:sz w:val="18"/>
          <w:szCs w:val="18"/>
        </w:rPr>
        <w:t>C</w:t>
      </w:r>
      <w:r w:rsidR="00496832">
        <w:rPr>
          <w:sz w:val="18"/>
          <w:szCs w:val="18"/>
        </w:rPr>
        <w:t>2</w:t>
      </w:r>
      <w:r w:rsidR="00D1317F" w:rsidRPr="00E320A3">
        <w:rPr>
          <w:sz w:val="18"/>
          <w:szCs w:val="18"/>
        </w:rPr>
        <w:t>)</w:t>
      </w:r>
    </w:p>
    <w:p w14:paraId="48E9F4B4" w14:textId="34BF8AF4" w:rsidR="00D1317F" w:rsidRDefault="00D1317F" w:rsidP="00D1317F">
      <w:pPr>
        <w:ind w:firstLineChars="200" w:firstLine="360"/>
        <w:rPr>
          <w:sz w:val="18"/>
          <w:szCs w:val="18"/>
        </w:rPr>
      </w:pPr>
      <w:r w:rsidRPr="00A649F0">
        <w:rPr>
          <w:rFonts w:hint="eastAsia"/>
          <w:sz w:val="18"/>
          <w:szCs w:val="18"/>
        </w:rPr>
        <w:t>将式</w:t>
      </w:r>
      <w:r w:rsidRPr="00A649F0"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C</w:t>
      </w:r>
      <w:r w:rsidR="00496832">
        <w:rPr>
          <w:sz w:val="18"/>
          <w:szCs w:val="18"/>
        </w:rPr>
        <w:t>2</w:t>
      </w:r>
      <w:r w:rsidRPr="00A649F0">
        <w:rPr>
          <w:sz w:val="18"/>
          <w:szCs w:val="18"/>
        </w:rPr>
        <w:t>)</w:t>
      </w:r>
      <w:r w:rsidRPr="00A649F0">
        <w:rPr>
          <w:rFonts w:hint="eastAsia"/>
          <w:sz w:val="18"/>
          <w:szCs w:val="18"/>
        </w:rPr>
        <w:t>中的元素用</w:t>
      </w:r>
      <w:r w:rsidRPr="007E2DD5">
        <w:rPr>
          <w:position w:val="-4"/>
          <w:sz w:val="18"/>
          <w:szCs w:val="18"/>
        </w:rPr>
        <w:object w:dxaOrig="200" w:dyaOrig="220" w14:anchorId="788562F8">
          <v:shape id="_x0000_i1077" type="#_x0000_t75" style="width:8.6pt;height:11.3pt" o:ole="">
            <v:imagedata r:id="rId105" o:title=""/>
          </v:shape>
          <o:OLEObject Type="Embed" ProgID="Equation.DSMT4" ShapeID="_x0000_i1077" DrawAspect="Content" ObjectID="_1771935296" r:id="rId106"/>
        </w:object>
      </w:r>
      <w:r w:rsidRPr="00A649F0">
        <w:rPr>
          <w:rFonts w:hint="eastAsia"/>
          <w:sz w:val="18"/>
          <w:szCs w:val="18"/>
        </w:rPr>
        <w:t>、</w:t>
      </w:r>
      <w:r w:rsidRPr="00852184">
        <w:rPr>
          <w:position w:val="-4"/>
          <w:sz w:val="18"/>
          <w:szCs w:val="18"/>
        </w:rPr>
        <w:object w:dxaOrig="200" w:dyaOrig="220" w14:anchorId="3032A9D9">
          <v:shape id="_x0000_i1078" type="#_x0000_t75" style="width:8.6pt;height:11.3pt" o:ole="">
            <v:imagedata r:id="rId107" o:title=""/>
          </v:shape>
          <o:OLEObject Type="Embed" ProgID="Equation.DSMT4" ShapeID="_x0000_i1078" DrawAspect="Content" ObjectID="_1771935297" r:id="rId108"/>
        </w:object>
      </w:r>
      <w:r w:rsidRPr="00A649F0">
        <w:rPr>
          <w:rFonts w:hint="eastAsia"/>
          <w:sz w:val="18"/>
          <w:szCs w:val="18"/>
        </w:rPr>
        <w:t>、</w:t>
      </w:r>
      <w:r w:rsidRPr="009764E6">
        <w:rPr>
          <w:position w:val="-6"/>
          <w:sz w:val="18"/>
          <w:szCs w:val="18"/>
        </w:rPr>
        <w:object w:dxaOrig="200" w:dyaOrig="240" w14:anchorId="22AAB716">
          <v:shape id="_x0000_i1079" type="#_x0000_t75" style="width:8.6pt;height:11.3pt" o:ole="">
            <v:imagedata r:id="rId109" o:title=""/>
          </v:shape>
          <o:OLEObject Type="Embed" ProgID="Equation.DSMT4" ShapeID="_x0000_i1079" DrawAspect="Content" ObjectID="_1771935298" r:id="rId110"/>
        </w:object>
      </w:r>
      <w:r w:rsidRPr="00A649F0">
        <w:rPr>
          <w:rFonts w:hint="eastAsia"/>
          <w:sz w:val="18"/>
          <w:szCs w:val="18"/>
        </w:rPr>
        <w:t>替代，得到：</w:t>
      </w:r>
    </w:p>
    <w:p w14:paraId="525D841E" w14:textId="4143ADBF" w:rsidR="00D1317F" w:rsidRPr="00A2152E" w:rsidRDefault="00D1317F" w:rsidP="00D1317F">
      <w:pPr>
        <w:tabs>
          <w:tab w:val="center" w:pos="2304"/>
          <w:tab w:val="right" w:pos="4608"/>
        </w:tabs>
        <w:snapToGrid w:val="0"/>
        <w:jc w:val="left"/>
        <w:rPr>
          <w:sz w:val="21"/>
          <w:szCs w:val="21"/>
        </w:rPr>
      </w:pPr>
      <w:r>
        <w:tab/>
      </w:r>
      <w:r w:rsidR="009F61C7" w:rsidRPr="00E320A3">
        <w:rPr>
          <w:position w:val="-66"/>
        </w:rPr>
        <w:object w:dxaOrig="2840" w:dyaOrig="1400" w14:anchorId="0A3E84E3">
          <v:shape id="_x0000_i1080" type="#_x0000_t75" style="width:141.85pt;height:69.85pt" o:ole="">
            <v:imagedata r:id="rId111" o:title=""/>
          </v:shape>
          <o:OLEObject Type="Embed" ProgID="Equation.DSMT4" ShapeID="_x0000_i1080" DrawAspect="Content" ObjectID="_1771935299" r:id="rId112"/>
        </w:object>
      </w:r>
      <w:r>
        <w:tab/>
      </w:r>
      <w:r w:rsidRPr="00E320A3">
        <w:rPr>
          <w:sz w:val="18"/>
          <w:szCs w:val="18"/>
        </w:rPr>
        <w:t>(</w:t>
      </w:r>
      <w:r>
        <w:rPr>
          <w:sz w:val="18"/>
          <w:szCs w:val="18"/>
        </w:rPr>
        <w:t>C</w:t>
      </w:r>
      <w:r w:rsidR="00496832">
        <w:rPr>
          <w:sz w:val="18"/>
          <w:szCs w:val="18"/>
        </w:rPr>
        <w:t>3</w:t>
      </w:r>
      <w:r w:rsidRPr="00E320A3">
        <w:rPr>
          <w:sz w:val="18"/>
          <w:szCs w:val="18"/>
        </w:rPr>
        <w:t>)</w:t>
      </w:r>
    </w:p>
    <w:p w14:paraId="68A24DDC" w14:textId="41E64008" w:rsidR="00D1317F" w:rsidRPr="00A2152E" w:rsidRDefault="00D1317F" w:rsidP="00D1317F">
      <w:pPr>
        <w:tabs>
          <w:tab w:val="center" w:pos="2304"/>
          <w:tab w:val="right" w:pos="4608"/>
        </w:tabs>
        <w:snapToGrid w:val="0"/>
        <w:jc w:val="left"/>
        <w:rPr>
          <w:sz w:val="21"/>
          <w:szCs w:val="21"/>
        </w:rPr>
      </w:pPr>
      <w:r>
        <w:tab/>
      </w:r>
      <w:r w:rsidR="0023643F" w:rsidRPr="00E320A3">
        <w:rPr>
          <w:position w:val="-24"/>
        </w:rPr>
        <w:object w:dxaOrig="760" w:dyaOrig="600" w14:anchorId="1B7CAD4B">
          <v:shape id="_x0000_i1081" type="#_x0000_t75" style="width:38.7pt;height:30.1pt" o:ole="">
            <v:imagedata r:id="rId113" o:title=""/>
          </v:shape>
          <o:OLEObject Type="Embed" ProgID="Equation.DSMT4" ShapeID="_x0000_i1081" DrawAspect="Content" ObjectID="_1771935300" r:id="rId114"/>
        </w:object>
      </w:r>
      <w:r>
        <w:tab/>
      </w:r>
      <w:r w:rsidRPr="00E320A3">
        <w:rPr>
          <w:sz w:val="18"/>
          <w:szCs w:val="18"/>
        </w:rPr>
        <w:t>(</w:t>
      </w:r>
      <w:r>
        <w:rPr>
          <w:sz w:val="18"/>
          <w:szCs w:val="18"/>
        </w:rPr>
        <w:t>C</w:t>
      </w:r>
      <w:r w:rsidR="00496832">
        <w:rPr>
          <w:sz w:val="18"/>
          <w:szCs w:val="18"/>
        </w:rPr>
        <w:t>4</w:t>
      </w:r>
      <w:r w:rsidRPr="00E320A3">
        <w:rPr>
          <w:sz w:val="18"/>
          <w:szCs w:val="18"/>
        </w:rPr>
        <w:t>)</w:t>
      </w:r>
    </w:p>
    <w:p w14:paraId="3591DE65" w14:textId="098ECA4A" w:rsidR="00D1317F" w:rsidRPr="00A2152E" w:rsidRDefault="00D1317F" w:rsidP="00D1317F">
      <w:pPr>
        <w:tabs>
          <w:tab w:val="center" w:pos="2304"/>
          <w:tab w:val="right" w:pos="4608"/>
        </w:tabs>
        <w:snapToGrid w:val="0"/>
        <w:jc w:val="left"/>
        <w:rPr>
          <w:sz w:val="21"/>
          <w:szCs w:val="21"/>
        </w:rPr>
      </w:pPr>
      <w:r>
        <w:tab/>
      </w:r>
      <w:r w:rsidR="009F61C7" w:rsidRPr="00E320A3">
        <w:rPr>
          <w:position w:val="-26"/>
        </w:rPr>
        <w:object w:dxaOrig="2299" w:dyaOrig="620" w14:anchorId="1910CBE6">
          <v:shape id="_x0000_i1082" type="#_x0000_t75" style="width:115pt;height:31.7pt" o:ole="">
            <v:imagedata r:id="rId115" o:title=""/>
          </v:shape>
          <o:OLEObject Type="Embed" ProgID="Equation.DSMT4" ShapeID="_x0000_i1082" DrawAspect="Content" ObjectID="_1771935301" r:id="rId116"/>
        </w:object>
      </w:r>
      <w:r>
        <w:tab/>
      </w:r>
      <w:r w:rsidRPr="00E320A3">
        <w:rPr>
          <w:sz w:val="18"/>
          <w:szCs w:val="18"/>
        </w:rPr>
        <w:t>(</w:t>
      </w:r>
      <w:r>
        <w:rPr>
          <w:sz w:val="18"/>
          <w:szCs w:val="18"/>
        </w:rPr>
        <w:t>C</w:t>
      </w:r>
      <w:r w:rsidR="00496832">
        <w:rPr>
          <w:sz w:val="18"/>
          <w:szCs w:val="18"/>
        </w:rPr>
        <w:t>5</w:t>
      </w:r>
      <w:r w:rsidRPr="00E320A3">
        <w:rPr>
          <w:sz w:val="18"/>
          <w:szCs w:val="18"/>
        </w:rPr>
        <w:t>)</w:t>
      </w:r>
    </w:p>
    <w:p w14:paraId="380D8AA1" w14:textId="0EBBED75" w:rsidR="00D1317F" w:rsidRDefault="00D1317F" w:rsidP="00D1317F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因此，</w:t>
      </w:r>
      <w:r w:rsidRPr="00A649F0">
        <w:rPr>
          <w:rFonts w:hint="eastAsia"/>
          <w:sz w:val="18"/>
          <w:szCs w:val="18"/>
        </w:rPr>
        <w:t>式</w:t>
      </w:r>
      <w:r w:rsidRPr="00A649F0"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C</w:t>
      </w:r>
      <w:r w:rsidR="000C4CCF">
        <w:rPr>
          <w:sz w:val="18"/>
          <w:szCs w:val="18"/>
        </w:rPr>
        <w:t>2</w:t>
      </w:r>
      <w:r w:rsidRPr="00A649F0">
        <w:rPr>
          <w:sz w:val="18"/>
          <w:szCs w:val="18"/>
        </w:rPr>
        <w:t>)</w:t>
      </w:r>
      <w:r w:rsidRPr="00A649F0">
        <w:rPr>
          <w:rFonts w:hint="eastAsia"/>
          <w:sz w:val="18"/>
          <w:szCs w:val="18"/>
        </w:rPr>
        <w:t>可以转化为：</w:t>
      </w:r>
    </w:p>
    <w:p w14:paraId="7A8C1654" w14:textId="3873E07F" w:rsidR="00D1317F" w:rsidRPr="006A4457" w:rsidRDefault="00D1317F" w:rsidP="00D1317F">
      <w:pPr>
        <w:tabs>
          <w:tab w:val="center" w:pos="2304"/>
          <w:tab w:val="right" w:pos="4608"/>
        </w:tabs>
        <w:snapToGrid w:val="0"/>
        <w:jc w:val="left"/>
        <w:rPr>
          <w:sz w:val="21"/>
          <w:szCs w:val="21"/>
        </w:rPr>
      </w:pPr>
      <w:r>
        <w:tab/>
      </w:r>
      <w:r w:rsidRPr="00E320A3">
        <w:rPr>
          <w:position w:val="-6"/>
        </w:rPr>
        <w:object w:dxaOrig="680" w:dyaOrig="279" w14:anchorId="346AEC21">
          <v:shape id="_x0000_i1083" type="#_x0000_t75" style="width:33.3pt;height:14.5pt" o:ole="">
            <v:imagedata r:id="rId117" o:title=""/>
          </v:shape>
          <o:OLEObject Type="Embed" ProgID="Equation.DSMT4" ShapeID="_x0000_i1083" DrawAspect="Content" ObjectID="_1771935302" r:id="rId118"/>
        </w:object>
      </w:r>
      <w:r>
        <w:tab/>
      </w:r>
      <w:r w:rsidRPr="00E320A3">
        <w:rPr>
          <w:sz w:val="18"/>
          <w:szCs w:val="18"/>
        </w:rPr>
        <w:t>(</w:t>
      </w:r>
      <w:r>
        <w:rPr>
          <w:sz w:val="18"/>
          <w:szCs w:val="18"/>
        </w:rPr>
        <w:t>C</w:t>
      </w:r>
      <w:r w:rsidR="00496832">
        <w:rPr>
          <w:sz w:val="18"/>
          <w:szCs w:val="18"/>
        </w:rPr>
        <w:t>6</w:t>
      </w:r>
      <w:r w:rsidRPr="00E320A3">
        <w:rPr>
          <w:sz w:val="18"/>
          <w:szCs w:val="18"/>
        </w:rPr>
        <w:t>)</w:t>
      </w:r>
    </w:p>
    <w:p w14:paraId="6B419E88" w14:textId="162ADF33" w:rsidR="00D1317F" w:rsidRDefault="00D1317F" w:rsidP="00D1317F">
      <w:pPr>
        <w:ind w:firstLineChars="200" w:firstLine="360"/>
        <w:rPr>
          <w:sz w:val="18"/>
          <w:szCs w:val="18"/>
        </w:rPr>
      </w:pPr>
      <w:r w:rsidRPr="00A649F0">
        <w:rPr>
          <w:rFonts w:hint="eastAsia"/>
          <w:sz w:val="18"/>
          <w:szCs w:val="18"/>
        </w:rPr>
        <w:t>将式</w:t>
      </w:r>
      <w:r w:rsidRPr="00A649F0"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C</w:t>
      </w:r>
      <w:r w:rsidR="000C4CCF">
        <w:rPr>
          <w:sz w:val="18"/>
          <w:szCs w:val="18"/>
        </w:rPr>
        <w:t>6</w:t>
      </w:r>
      <w:r w:rsidRPr="00A649F0">
        <w:rPr>
          <w:sz w:val="18"/>
          <w:szCs w:val="18"/>
        </w:rPr>
        <w:t>)</w:t>
      </w:r>
      <w:r w:rsidRPr="00A649F0">
        <w:rPr>
          <w:rFonts w:hint="eastAsia"/>
          <w:sz w:val="18"/>
          <w:szCs w:val="18"/>
        </w:rPr>
        <w:t>转化为二范数的形式：</w:t>
      </w:r>
    </w:p>
    <w:p w14:paraId="4F6BB7B9" w14:textId="2F68726D" w:rsidR="00D1317F" w:rsidRPr="006A4457" w:rsidRDefault="00D1317F" w:rsidP="00D1317F">
      <w:pPr>
        <w:tabs>
          <w:tab w:val="center" w:pos="2304"/>
          <w:tab w:val="right" w:pos="4608"/>
        </w:tabs>
        <w:snapToGrid w:val="0"/>
        <w:jc w:val="left"/>
        <w:rPr>
          <w:sz w:val="21"/>
          <w:szCs w:val="21"/>
        </w:rPr>
      </w:pPr>
      <w:r>
        <w:tab/>
      </w:r>
      <w:r w:rsidRPr="00E320A3">
        <w:rPr>
          <w:position w:val="-8"/>
        </w:rPr>
        <w:object w:dxaOrig="1939" w:dyaOrig="300" w14:anchorId="04F182F6">
          <v:shape id="_x0000_i1084" type="#_x0000_t75" style="width:98.35pt;height:15.05pt" o:ole="">
            <v:imagedata r:id="rId119" o:title=""/>
          </v:shape>
          <o:OLEObject Type="Embed" ProgID="Equation.DSMT4" ShapeID="_x0000_i1084" DrawAspect="Content" ObjectID="_1771935303" r:id="rId120"/>
        </w:object>
      </w:r>
      <w:r>
        <w:tab/>
      </w:r>
      <w:r w:rsidRPr="00E320A3">
        <w:rPr>
          <w:sz w:val="18"/>
          <w:szCs w:val="18"/>
        </w:rPr>
        <w:t>(</w:t>
      </w:r>
      <w:r>
        <w:rPr>
          <w:sz w:val="18"/>
          <w:szCs w:val="18"/>
        </w:rPr>
        <w:t>C</w:t>
      </w:r>
      <w:r w:rsidR="00496832">
        <w:rPr>
          <w:sz w:val="18"/>
          <w:szCs w:val="18"/>
        </w:rPr>
        <w:t>7</w:t>
      </w:r>
      <w:r w:rsidRPr="00E320A3">
        <w:rPr>
          <w:sz w:val="18"/>
          <w:szCs w:val="18"/>
        </w:rPr>
        <w:t>)</w:t>
      </w:r>
    </w:p>
    <w:p w14:paraId="727418D5" w14:textId="2B508135" w:rsidR="00D1317F" w:rsidRPr="006A4457" w:rsidRDefault="00D1317F" w:rsidP="00D1317F">
      <w:pPr>
        <w:tabs>
          <w:tab w:val="center" w:pos="2304"/>
          <w:tab w:val="right" w:pos="4608"/>
        </w:tabs>
        <w:snapToGrid w:val="0"/>
        <w:jc w:val="left"/>
        <w:rPr>
          <w:sz w:val="21"/>
          <w:szCs w:val="21"/>
        </w:rPr>
      </w:pPr>
      <w:r>
        <w:tab/>
      </w:r>
      <w:r w:rsidRPr="00E320A3">
        <w:rPr>
          <w:position w:val="-8"/>
        </w:rPr>
        <w:object w:dxaOrig="2100" w:dyaOrig="420" w14:anchorId="4039CA18">
          <v:shape id="_x0000_i1085" type="#_x0000_t75" style="width:105.3pt;height:21.5pt" o:ole="">
            <v:imagedata r:id="rId121" o:title=""/>
          </v:shape>
          <o:OLEObject Type="Embed" ProgID="Equation.DSMT4" ShapeID="_x0000_i1085" DrawAspect="Content" ObjectID="_1771935304" r:id="rId122"/>
        </w:object>
      </w:r>
      <w:r>
        <w:tab/>
      </w:r>
      <w:r w:rsidRPr="00E320A3">
        <w:rPr>
          <w:sz w:val="18"/>
          <w:szCs w:val="18"/>
        </w:rPr>
        <w:t>(</w:t>
      </w:r>
      <w:r>
        <w:rPr>
          <w:sz w:val="18"/>
          <w:szCs w:val="18"/>
        </w:rPr>
        <w:t>C</w:t>
      </w:r>
      <w:r w:rsidR="00496832">
        <w:rPr>
          <w:sz w:val="18"/>
          <w:szCs w:val="18"/>
        </w:rPr>
        <w:t>8</w:t>
      </w:r>
      <w:r w:rsidRPr="00E320A3">
        <w:rPr>
          <w:sz w:val="18"/>
          <w:szCs w:val="18"/>
        </w:rPr>
        <w:t>)</w:t>
      </w:r>
    </w:p>
    <w:p w14:paraId="6AE9A168" w14:textId="371E7ECF" w:rsidR="00D1317F" w:rsidRPr="006A4457" w:rsidRDefault="00D1317F" w:rsidP="00D1317F">
      <w:pPr>
        <w:tabs>
          <w:tab w:val="center" w:pos="2304"/>
          <w:tab w:val="right" w:pos="4608"/>
        </w:tabs>
        <w:snapToGrid w:val="0"/>
        <w:jc w:val="left"/>
        <w:rPr>
          <w:sz w:val="21"/>
          <w:szCs w:val="21"/>
        </w:rPr>
      </w:pPr>
      <w:r>
        <w:tab/>
      </w:r>
      <w:r w:rsidRPr="00E320A3">
        <w:rPr>
          <w:position w:val="-24"/>
        </w:rPr>
        <w:object w:dxaOrig="1180" w:dyaOrig="580" w14:anchorId="040AD370">
          <v:shape id="_x0000_i1086" type="#_x0000_t75" style="width:58.05pt;height:29pt" o:ole="">
            <v:imagedata r:id="rId123" o:title=""/>
          </v:shape>
          <o:OLEObject Type="Embed" ProgID="Equation.DSMT4" ShapeID="_x0000_i1086" DrawAspect="Content" ObjectID="_1771935305" r:id="rId124"/>
        </w:object>
      </w:r>
      <w:r>
        <w:tab/>
      </w:r>
      <w:r w:rsidRPr="00E320A3">
        <w:rPr>
          <w:sz w:val="18"/>
          <w:szCs w:val="18"/>
        </w:rPr>
        <w:t>(</w:t>
      </w:r>
      <w:r>
        <w:rPr>
          <w:sz w:val="18"/>
          <w:szCs w:val="18"/>
        </w:rPr>
        <w:t>C</w:t>
      </w:r>
      <w:r w:rsidR="00496832">
        <w:rPr>
          <w:sz w:val="18"/>
          <w:szCs w:val="18"/>
        </w:rPr>
        <w:t>9</w:t>
      </w:r>
      <w:r w:rsidRPr="00E320A3">
        <w:rPr>
          <w:sz w:val="18"/>
          <w:szCs w:val="18"/>
        </w:rPr>
        <w:t>)</w:t>
      </w:r>
    </w:p>
    <w:p w14:paraId="1FE200B4" w14:textId="2E335D6A" w:rsidR="00D1317F" w:rsidRDefault="00D1317F" w:rsidP="00D1317F">
      <w:pPr>
        <w:snapToGrid w:val="0"/>
        <w:ind w:firstLineChars="200" w:firstLine="360"/>
        <w:rPr>
          <w:sz w:val="18"/>
          <w:szCs w:val="18"/>
        </w:rPr>
      </w:pPr>
      <w:r w:rsidRPr="00A649F0">
        <w:rPr>
          <w:rFonts w:hint="eastAsia"/>
          <w:sz w:val="18"/>
          <w:szCs w:val="18"/>
        </w:rPr>
        <w:t>最后将</w:t>
      </w:r>
      <w:r w:rsidR="009154A6" w:rsidRPr="00025957">
        <w:rPr>
          <w:position w:val="-4"/>
        </w:rPr>
        <w:object w:dxaOrig="200" w:dyaOrig="220" w14:anchorId="33942090">
          <v:shape id="_x0000_i1087" type="#_x0000_t75" style="width:9.65pt;height:10.75pt" o:ole="">
            <v:imagedata r:id="rId125" o:title=""/>
          </v:shape>
          <o:OLEObject Type="Embed" ProgID="Equation.DSMT4" ShapeID="_x0000_i1087" DrawAspect="Content" ObjectID="_1771935306" r:id="rId126"/>
        </w:object>
      </w:r>
      <w:r w:rsidRPr="00A649F0">
        <w:rPr>
          <w:rFonts w:hint="eastAsia"/>
          <w:sz w:val="18"/>
          <w:szCs w:val="18"/>
        </w:rPr>
        <w:t>、</w:t>
      </w:r>
      <w:r w:rsidR="009154A6" w:rsidRPr="00025957">
        <w:rPr>
          <w:position w:val="-4"/>
        </w:rPr>
        <w:object w:dxaOrig="200" w:dyaOrig="220" w14:anchorId="43292654">
          <v:shape id="_x0000_i1088" type="#_x0000_t75" style="width:9.65pt;height:10.75pt" o:ole="">
            <v:imagedata r:id="rId127" o:title=""/>
          </v:shape>
          <o:OLEObject Type="Embed" ProgID="Equation.DSMT4" ShapeID="_x0000_i1088" DrawAspect="Content" ObjectID="_1771935307" r:id="rId128"/>
        </w:object>
      </w:r>
      <w:r w:rsidRPr="00A649F0">
        <w:rPr>
          <w:rFonts w:hint="eastAsia"/>
          <w:sz w:val="18"/>
          <w:szCs w:val="18"/>
        </w:rPr>
        <w:t>、</w:t>
      </w:r>
      <w:r w:rsidR="009154A6" w:rsidRPr="009154A6">
        <w:rPr>
          <w:position w:val="-6"/>
        </w:rPr>
        <w:object w:dxaOrig="200" w:dyaOrig="240" w14:anchorId="74E192AC">
          <v:shape id="_x0000_i1089" type="#_x0000_t75" style="width:9.65pt;height:12.35pt" o:ole="">
            <v:imagedata r:id="rId129" o:title=""/>
          </v:shape>
          <o:OLEObject Type="Embed" ProgID="Equation.DSMT4" ShapeID="_x0000_i1089" DrawAspect="Content" ObjectID="_1771935308" r:id="rId130"/>
        </w:object>
      </w:r>
      <w:r w:rsidRPr="00A649F0">
        <w:rPr>
          <w:rFonts w:hint="eastAsia"/>
          <w:sz w:val="18"/>
          <w:szCs w:val="18"/>
        </w:rPr>
        <w:t>的原式带入式</w:t>
      </w:r>
      <w:r w:rsidRPr="00A649F0">
        <w:rPr>
          <w:sz w:val="18"/>
          <w:szCs w:val="18"/>
        </w:rPr>
        <w:t>(</w:t>
      </w:r>
      <w:r>
        <w:rPr>
          <w:sz w:val="18"/>
          <w:szCs w:val="18"/>
        </w:rPr>
        <w:t>C</w:t>
      </w:r>
      <w:r w:rsidR="000C4CCF">
        <w:rPr>
          <w:sz w:val="18"/>
          <w:szCs w:val="18"/>
        </w:rPr>
        <w:t>9</w:t>
      </w:r>
      <w:r w:rsidRPr="00A649F0">
        <w:rPr>
          <w:sz w:val="18"/>
          <w:szCs w:val="18"/>
        </w:rPr>
        <w:t>)</w:t>
      </w:r>
      <w:r w:rsidRPr="00A649F0">
        <w:rPr>
          <w:rFonts w:hint="eastAsia"/>
          <w:sz w:val="18"/>
          <w:szCs w:val="18"/>
        </w:rPr>
        <w:t>，并提取出</w:t>
      </w:r>
      <w:r w:rsidR="009154A6" w:rsidRPr="009154A6">
        <w:rPr>
          <w:position w:val="-12"/>
        </w:rPr>
        <w:object w:dxaOrig="960" w:dyaOrig="300" w14:anchorId="4614273D">
          <v:shape id="_x0000_i1090" type="#_x0000_t75" style="width:47.8pt;height:15.05pt" o:ole="">
            <v:imagedata r:id="rId131" o:title=""/>
          </v:shape>
          <o:OLEObject Type="Embed" ProgID="Equation.DSMT4" ShapeID="_x0000_i1090" DrawAspect="Content" ObjectID="_1771935309" r:id="rId132"/>
        </w:object>
      </w:r>
      <w:r w:rsidRPr="00A649F0">
        <w:rPr>
          <w:rFonts w:hint="eastAsia"/>
          <w:sz w:val="18"/>
          <w:szCs w:val="18"/>
        </w:rPr>
        <w:t>、</w:t>
      </w:r>
      <w:r w:rsidR="009154A6" w:rsidRPr="009154A6">
        <w:rPr>
          <w:position w:val="-12"/>
        </w:rPr>
        <w:object w:dxaOrig="260" w:dyaOrig="300" w14:anchorId="48FEE7A5">
          <v:shape id="_x0000_i1091" type="#_x0000_t75" style="width:12.9pt;height:15.05pt" o:ole="">
            <v:imagedata r:id="rId133" o:title=""/>
          </v:shape>
          <o:OLEObject Type="Embed" ProgID="Equation.DSMT4" ShapeID="_x0000_i1091" DrawAspect="Content" ObjectID="_1771935310" r:id="rId134"/>
        </w:object>
      </w:r>
      <w:r w:rsidRPr="00A649F0">
        <w:rPr>
          <w:rFonts w:hint="eastAsia"/>
          <w:sz w:val="18"/>
          <w:szCs w:val="18"/>
        </w:rPr>
        <w:t>、</w:t>
      </w:r>
      <w:r w:rsidR="009154A6" w:rsidRPr="009154A6">
        <w:rPr>
          <w:position w:val="-12"/>
        </w:rPr>
        <w:object w:dxaOrig="279" w:dyaOrig="300" w14:anchorId="05D6BF17">
          <v:shape id="_x0000_i1092" type="#_x0000_t75" style="width:14.5pt;height:15.05pt" o:ole="">
            <v:imagedata r:id="rId135" o:title=""/>
          </v:shape>
          <o:OLEObject Type="Embed" ProgID="Equation.DSMT4" ShapeID="_x0000_i1092" DrawAspect="Content" ObjectID="_1771935311" r:id="rId136"/>
        </w:object>
      </w:r>
      <w:r w:rsidRPr="00A649F0">
        <w:rPr>
          <w:rFonts w:hint="eastAsia"/>
          <w:sz w:val="18"/>
          <w:szCs w:val="18"/>
        </w:rPr>
        <w:t>以及</w:t>
      </w:r>
      <w:r w:rsidR="009154A6" w:rsidRPr="009154A6">
        <w:rPr>
          <w:position w:val="-12"/>
        </w:rPr>
        <w:object w:dxaOrig="380" w:dyaOrig="300" w14:anchorId="7E9F20F6">
          <v:shape id="_x0000_i1093" type="#_x0000_t75" style="width:19.35pt;height:15.05pt" o:ole="">
            <v:imagedata r:id="rId137" o:title=""/>
          </v:shape>
          <o:OLEObject Type="Embed" ProgID="Equation.DSMT4" ShapeID="_x0000_i1093" DrawAspect="Content" ObjectID="_1771935312" r:id="rId138"/>
        </w:object>
      </w:r>
      <w:r w:rsidRPr="00A649F0">
        <w:rPr>
          <w:rFonts w:hint="eastAsia"/>
          <w:sz w:val="18"/>
          <w:szCs w:val="18"/>
        </w:rPr>
        <w:t>，可以得到式</w:t>
      </w:r>
      <w:r w:rsidRPr="00A649F0">
        <w:rPr>
          <w:sz w:val="18"/>
          <w:szCs w:val="18"/>
        </w:rPr>
        <w:t>(</w:t>
      </w:r>
      <w:r w:rsidR="000C4CCF">
        <w:rPr>
          <w:sz w:val="18"/>
          <w:szCs w:val="18"/>
        </w:rPr>
        <w:t>C10</w:t>
      </w:r>
      <w:r w:rsidRPr="00A649F0">
        <w:rPr>
          <w:rFonts w:hint="eastAsia"/>
          <w:sz w:val="18"/>
          <w:szCs w:val="18"/>
        </w:rPr>
        <w:t>)</w:t>
      </w:r>
      <w:r w:rsidRPr="00A649F0">
        <w:rPr>
          <w:rFonts w:hint="eastAsia"/>
          <w:sz w:val="18"/>
          <w:szCs w:val="18"/>
        </w:rPr>
        <w:t>：</w:t>
      </w:r>
    </w:p>
    <w:p w14:paraId="3C41BEDA" w14:textId="00170FFE" w:rsidR="00D1317F" w:rsidRDefault="009F61C7" w:rsidP="00F8765A">
      <w:pPr>
        <w:tabs>
          <w:tab w:val="center" w:pos="480"/>
          <w:tab w:val="right" w:pos="960"/>
        </w:tabs>
        <w:snapToGrid w:val="0"/>
        <w:jc w:val="center"/>
        <w:rPr>
          <w:sz w:val="18"/>
          <w:szCs w:val="18"/>
        </w:rPr>
      </w:pPr>
      <w:r w:rsidRPr="00965C31">
        <w:rPr>
          <w:position w:val="-132"/>
        </w:rPr>
        <w:object w:dxaOrig="4980" w:dyaOrig="2720" w14:anchorId="72A41C4F">
          <v:shape id="_x0000_i1094" type="#_x0000_t75" style="width:209.55pt;height:113.9pt" o:ole="">
            <v:imagedata r:id="rId139" o:title=""/>
          </v:shape>
          <o:OLEObject Type="Embed" ProgID="Equation.DSMT4" ShapeID="_x0000_i1094" DrawAspect="Content" ObjectID="_1771935313" r:id="rId140"/>
        </w:object>
      </w:r>
    </w:p>
    <w:p w14:paraId="2F71EC29" w14:textId="58BF9E6A" w:rsidR="006F4B63" w:rsidRPr="006A4457" w:rsidRDefault="006F4B63" w:rsidP="006F4B63">
      <w:pPr>
        <w:tabs>
          <w:tab w:val="center" w:pos="2304"/>
          <w:tab w:val="right" w:pos="4608"/>
        </w:tabs>
        <w:snapToGrid w:val="0"/>
        <w:jc w:val="left"/>
        <w:rPr>
          <w:sz w:val="21"/>
          <w:szCs w:val="21"/>
        </w:rPr>
      </w:pPr>
      <w:r>
        <w:tab/>
      </w:r>
      <w:r>
        <w:tab/>
      </w:r>
      <w:r w:rsidRPr="00E320A3">
        <w:rPr>
          <w:sz w:val="18"/>
          <w:szCs w:val="18"/>
        </w:rPr>
        <w:t>(</w:t>
      </w:r>
      <w:r>
        <w:rPr>
          <w:sz w:val="18"/>
          <w:szCs w:val="18"/>
        </w:rPr>
        <w:t>C10</w:t>
      </w:r>
      <w:r w:rsidRPr="00E320A3">
        <w:rPr>
          <w:sz w:val="18"/>
          <w:szCs w:val="18"/>
        </w:rPr>
        <w:t>)</w:t>
      </w:r>
    </w:p>
    <w:p w14:paraId="49C1E920" w14:textId="0E0B8C3B" w:rsidR="00E77A0E" w:rsidRPr="00FE4B9E" w:rsidRDefault="00E77A0E" w:rsidP="00E77A0E">
      <w:pPr>
        <w:snapToGrid w:val="0"/>
        <w:ind w:firstLineChars="200" w:firstLine="360"/>
        <w:rPr>
          <w:sz w:val="18"/>
          <w:szCs w:val="18"/>
        </w:rPr>
      </w:pPr>
      <w:r w:rsidRPr="00FE4B9E">
        <w:rPr>
          <w:rFonts w:hint="eastAsia"/>
          <w:sz w:val="18"/>
          <w:szCs w:val="18"/>
        </w:rPr>
        <w:t>对于式</w:t>
      </w:r>
      <w:r w:rsidRPr="00FE4B9E">
        <w:rPr>
          <w:sz w:val="18"/>
          <w:szCs w:val="18"/>
        </w:rPr>
        <w:t>(</w:t>
      </w:r>
      <w:r w:rsidR="00820543">
        <w:rPr>
          <w:sz w:val="18"/>
          <w:szCs w:val="18"/>
        </w:rPr>
        <w:t>C10</w:t>
      </w:r>
      <w:r w:rsidRPr="00FE4B9E">
        <w:rPr>
          <w:sz w:val="18"/>
          <w:szCs w:val="18"/>
        </w:rPr>
        <w:t>)</w:t>
      </w:r>
      <w:r w:rsidRPr="00FE4B9E">
        <w:rPr>
          <w:rFonts w:hint="eastAsia"/>
          <w:sz w:val="18"/>
          <w:szCs w:val="18"/>
        </w:rPr>
        <w:t>，定义左侧第一行与第二行对偶变量为</w:t>
      </w:r>
      <w:r w:rsidR="00FE4B9E" w:rsidRPr="00FE4B9E">
        <w:rPr>
          <w:position w:val="-10"/>
          <w:sz w:val="18"/>
          <w:szCs w:val="18"/>
        </w:rPr>
        <w:object w:dxaOrig="200" w:dyaOrig="279" w14:anchorId="349EE3E9">
          <v:shape id="_x0000_i1095" type="#_x0000_t75" style="width:9.65pt;height:14.5pt" o:ole="">
            <v:imagedata r:id="rId141" o:title=""/>
          </v:shape>
          <o:OLEObject Type="Embed" ProgID="Equation.DSMT4" ShapeID="_x0000_i1095" DrawAspect="Content" ObjectID="_1771935314" r:id="rId142"/>
        </w:object>
      </w:r>
      <w:r w:rsidRPr="00FE4B9E">
        <w:rPr>
          <w:rFonts w:hint="eastAsia"/>
          <w:sz w:val="18"/>
          <w:szCs w:val="18"/>
        </w:rPr>
        <w:t>、</w:t>
      </w:r>
      <w:r w:rsidR="00FE4B9E" w:rsidRPr="00FE4B9E">
        <w:rPr>
          <w:position w:val="-10"/>
          <w:sz w:val="18"/>
          <w:szCs w:val="18"/>
        </w:rPr>
        <w:object w:dxaOrig="240" w:dyaOrig="279" w14:anchorId="2022BEDA">
          <v:shape id="_x0000_i1096" type="#_x0000_t75" style="width:12.35pt;height:14.5pt" o:ole="">
            <v:imagedata r:id="rId143" o:title=""/>
          </v:shape>
          <o:OLEObject Type="Embed" ProgID="Equation.DSMT4" ShapeID="_x0000_i1096" DrawAspect="Content" ObjectID="_1771935315" r:id="rId144"/>
        </w:object>
      </w:r>
      <w:r w:rsidRPr="00FE4B9E">
        <w:rPr>
          <w:rFonts w:hint="eastAsia"/>
          <w:sz w:val="18"/>
          <w:szCs w:val="18"/>
        </w:rPr>
        <w:t>，右侧对偶变量为</w:t>
      </w:r>
      <w:r w:rsidR="00FE4B9E" w:rsidRPr="00FE4B9E">
        <w:rPr>
          <w:position w:val="-8"/>
          <w:sz w:val="18"/>
          <w:szCs w:val="18"/>
        </w:rPr>
        <w:object w:dxaOrig="200" w:dyaOrig="220" w14:anchorId="2BBDBAFA">
          <v:shape id="_x0000_i1097" type="#_x0000_t75" style="width:9.65pt;height:11.3pt" o:ole="">
            <v:imagedata r:id="rId145" o:title=""/>
          </v:shape>
          <o:OLEObject Type="Embed" ProgID="Equation.DSMT4" ShapeID="_x0000_i1097" DrawAspect="Content" ObjectID="_1771935316" r:id="rId146"/>
        </w:object>
      </w:r>
      <w:r w:rsidRPr="00FE4B9E">
        <w:rPr>
          <w:rFonts w:hint="eastAsia"/>
          <w:sz w:val="18"/>
          <w:szCs w:val="18"/>
        </w:rPr>
        <w:t>，其满足：</w:t>
      </w:r>
    </w:p>
    <w:p w14:paraId="2F193EB4" w14:textId="6966D4A0" w:rsidR="00E77A0E" w:rsidRPr="00C5489E" w:rsidRDefault="00E77A0E" w:rsidP="00E77A0E">
      <w:pPr>
        <w:tabs>
          <w:tab w:val="center" w:pos="2304"/>
          <w:tab w:val="right" w:pos="4608"/>
        </w:tabs>
        <w:snapToGrid w:val="0"/>
        <w:jc w:val="left"/>
        <w:rPr>
          <w:sz w:val="21"/>
          <w:szCs w:val="21"/>
        </w:rPr>
      </w:pPr>
      <w:r>
        <w:tab/>
      </w:r>
      <w:r w:rsidR="00820543" w:rsidRPr="00820543">
        <w:rPr>
          <w:position w:val="-24"/>
        </w:rPr>
        <w:object w:dxaOrig="660" w:dyaOrig="580" w14:anchorId="03C5790F">
          <v:shape id="_x0000_i1098" type="#_x0000_t75" style="width:33.3pt;height:30.65pt" o:ole="">
            <v:imagedata r:id="rId147" o:title=""/>
          </v:shape>
          <o:OLEObject Type="Embed" ProgID="Equation.DSMT4" ShapeID="_x0000_i1098" DrawAspect="Content" ObjectID="_1771935317" r:id="rId148"/>
        </w:object>
      </w:r>
      <w:r>
        <w:tab/>
      </w:r>
      <w:r w:rsidRPr="00820543">
        <w:rPr>
          <w:sz w:val="18"/>
          <w:szCs w:val="18"/>
        </w:rPr>
        <w:t>(</w:t>
      </w:r>
      <w:r w:rsidR="00FE4B9E" w:rsidRPr="00820543">
        <w:rPr>
          <w:sz w:val="18"/>
          <w:szCs w:val="18"/>
        </w:rPr>
        <w:t>C11</w:t>
      </w:r>
      <w:r w:rsidRPr="00820543">
        <w:rPr>
          <w:sz w:val="18"/>
          <w:szCs w:val="18"/>
        </w:rPr>
        <w:t>)</w:t>
      </w:r>
    </w:p>
    <w:p w14:paraId="41437348" w14:textId="7EE2F23F" w:rsidR="00D1317F" w:rsidRPr="00486449" w:rsidRDefault="00B97A22" w:rsidP="00D1317F">
      <w:pPr>
        <w:tabs>
          <w:tab w:val="center" w:pos="480"/>
          <w:tab w:val="right" w:pos="960"/>
        </w:tabs>
        <w:snapToGrid w:val="0"/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基于</w:t>
      </w:r>
      <w:r w:rsidR="00D1317F">
        <w:rPr>
          <w:rFonts w:hint="eastAsia"/>
          <w:sz w:val="18"/>
          <w:szCs w:val="18"/>
        </w:rPr>
        <w:t>式</w:t>
      </w:r>
      <w:r w:rsidR="00D1317F">
        <w:rPr>
          <w:rFonts w:hint="eastAsia"/>
          <w:sz w:val="18"/>
          <w:szCs w:val="18"/>
        </w:rPr>
        <w:t>(</w:t>
      </w:r>
      <w:r w:rsidR="00820543">
        <w:rPr>
          <w:rFonts w:hint="eastAsia"/>
          <w:sz w:val="18"/>
          <w:szCs w:val="18"/>
        </w:rPr>
        <w:t>C</w:t>
      </w:r>
      <w:r w:rsidR="00820543">
        <w:rPr>
          <w:sz w:val="18"/>
          <w:szCs w:val="18"/>
        </w:rPr>
        <w:t>10</w:t>
      </w:r>
      <w:r w:rsidR="00D1317F">
        <w:rPr>
          <w:sz w:val="18"/>
          <w:szCs w:val="18"/>
        </w:rPr>
        <w:t>)</w:t>
      </w:r>
      <w:r w:rsidR="00D1317F">
        <w:rPr>
          <w:rFonts w:hint="eastAsia"/>
          <w:sz w:val="18"/>
          <w:szCs w:val="18"/>
        </w:rPr>
        <w:t>与式</w:t>
      </w:r>
      <w:r w:rsidR="00D1317F">
        <w:rPr>
          <w:rFonts w:hint="eastAsia"/>
          <w:sz w:val="18"/>
          <w:szCs w:val="18"/>
        </w:rPr>
        <w:t>(</w:t>
      </w:r>
      <w:r w:rsidR="00820543">
        <w:rPr>
          <w:sz w:val="18"/>
          <w:szCs w:val="18"/>
        </w:rPr>
        <w:t>C11</w:t>
      </w:r>
      <w:r w:rsidR="00D1317F">
        <w:rPr>
          <w:sz w:val="18"/>
          <w:szCs w:val="18"/>
        </w:rPr>
        <w:t>)</w:t>
      </w:r>
      <w:r w:rsidR="00D1317F">
        <w:rPr>
          <w:rFonts w:hint="eastAsia"/>
          <w:sz w:val="18"/>
          <w:szCs w:val="18"/>
        </w:rPr>
        <w:t>可以得到拉格朗日函数为：</w:t>
      </w:r>
    </w:p>
    <w:p w14:paraId="53AA72F0" w14:textId="2942EE06" w:rsidR="00D1317F" w:rsidRPr="00C5489E" w:rsidRDefault="00D1317F" w:rsidP="00D1317F">
      <w:pPr>
        <w:tabs>
          <w:tab w:val="center" w:pos="2304"/>
          <w:tab w:val="right" w:pos="4608"/>
        </w:tabs>
        <w:snapToGrid w:val="0"/>
        <w:jc w:val="left"/>
        <w:rPr>
          <w:sz w:val="21"/>
          <w:szCs w:val="21"/>
        </w:rPr>
      </w:pPr>
      <w:r w:rsidRPr="00721ED6">
        <w:rPr>
          <w:sz w:val="18"/>
          <w:szCs w:val="18"/>
        </w:rPr>
        <w:tab/>
      </w:r>
      <w:r w:rsidR="009F61C7" w:rsidRPr="00AC3ADF">
        <w:rPr>
          <w:position w:val="-200"/>
        </w:rPr>
        <w:object w:dxaOrig="4140" w:dyaOrig="4040" w14:anchorId="288D0E05">
          <v:shape id="_x0000_i1099" type="#_x0000_t75" style="width:196.65pt;height:190.2pt" o:ole="">
            <v:imagedata r:id="rId149" o:title=""/>
          </v:shape>
          <o:OLEObject Type="Embed" ProgID="Equation.DSMT4" ShapeID="_x0000_i1099" DrawAspect="Content" ObjectID="_1771935318" r:id="rId150"/>
        </w:object>
      </w:r>
      <w:r w:rsidR="00AC3ADF">
        <w:rPr>
          <w:rFonts w:hint="eastAsia"/>
          <w:sz w:val="18"/>
          <w:szCs w:val="18"/>
        </w:rPr>
        <w:t xml:space="preserve"> </w:t>
      </w:r>
      <w:r w:rsidRPr="00721ED6">
        <w:rPr>
          <w:sz w:val="18"/>
          <w:szCs w:val="18"/>
        </w:rPr>
        <w:t>(</w:t>
      </w:r>
      <w:r>
        <w:rPr>
          <w:sz w:val="18"/>
          <w:szCs w:val="18"/>
        </w:rPr>
        <w:t>C</w:t>
      </w:r>
      <w:r w:rsidR="00E93B0E">
        <w:rPr>
          <w:sz w:val="18"/>
          <w:szCs w:val="18"/>
        </w:rPr>
        <w:t>12</w:t>
      </w:r>
      <w:r w:rsidRPr="00721ED6">
        <w:rPr>
          <w:sz w:val="18"/>
          <w:szCs w:val="18"/>
        </w:rPr>
        <w:t>)</w:t>
      </w:r>
    </w:p>
    <w:p w14:paraId="4D083C99" w14:textId="65DE39B0" w:rsidR="00D1317F" w:rsidRDefault="00D1317F" w:rsidP="00844439">
      <w:pPr>
        <w:tabs>
          <w:tab w:val="center" w:pos="480"/>
          <w:tab w:val="right" w:pos="960"/>
        </w:tabs>
        <w:snapToGrid w:val="0"/>
        <w:rPr>
          <w:sz w:val="18"/>
          <w:szCs w:val="18"/>
        </w:rPr>
      </w:pPr>
      <w:r w:rsidRPr="00C073C6">
        <w:rPr>
          <w:rFonts w:hint="eastAsia"/>
          <w:sz w:val="18"/>
          <w:szCs w:val="18"/>
        </w:rPr>
        <w:t>式中，</w:t>
      </w:r>
      <w:r w:rsidR="00F01870" w:rsidRPr="00F01870">
        <w:rPr>
          <w:position w:val="-12"/>
          <w:sz w:val="18"/>
          <w:szCs w:val="18"/>
        </w:rPr>
        <w:object w:dxaOrig="300" w:dyaOrig="300" w14:anchorId="465F937B">
          <v:shape id="_x0000_i1100" type="#_x0000_t75" style="width:15.6pt;height:15.6pt" o:ole="">
            <v:imagedata r:id="rId151" o:title=""/>
          </v:shape>
          <o:OLEObject Type="Embed" ProgID="Equation.DSMT4" ShapeID="_x0000_i1100" DrawAspect="Content" ObjectID="_1771935319" r:id="rId152"/>
        </w:object>
      </w:r>
      <w:r w:rsidRPr="00C073C6">
        <w:rPr>
          <w:rFonts w:hint="eastAsia"/>
          <w:sz w:val="18"/>
          <w:szCs w:val="18"/>
        </w:rPr>
        <w:t>、</w:t>
      </w:r>
      <w:r w:rsidR="00F01870" w:rsidRPr="00F01870">
        <w:rPr>
          <w:position w:val="-12"/>
          <w:sz w:val="18"/>
          <w:szCs w:val="18"/>
        </w:rPr>
        <w:object w:dxaOrig="560" w:dyaOrig="300" w14:anchorId="5BA9C254">
          <v:shape id="_x0000_i1101" type="#_x0000_t75" style="width:27.95pt;height:15.6pt" o:ole="">
            <v:imagedata r:id="rId153" o:title=""/>
          </v:shape>
          <o:OLEObject Type="Embed" ProgID="Equation.DSMT4" ShapeID="_x0000_i1101" DrawAspect="Content" ObjectID="_1771935320" r:id="rId154"/>
        </w:object>
      </w:r>
      <w:r w:rsidRPr="00C073C6">
        <w:rPr>
          <w:rFonts w:hint="eastAsia"/>
          <w:sz w:val="18"/>
          <w:szCs w:val="18"/>
        </w:rPr>
        <w:t>、</w:t>
      </w:r>
      <w:r w:rsidR="00F01870" w:rsidRPr="00C073C6">
        <w:rPr>
          <w:position w:val="-10"/>
          <w:sz w:val="18"/>
          <w:szCs w:val="18"/>
        </w:rPr>
        <w:object w:dxaOrig="260" w:dyaOrig="279" w14:anchorId="1A90F8E5">
          <v:shape id="_x0000_i1102" type="#_x0000_t75" style="width:13.95pt;height:14.5pt" o:ole="">
            <v:imagedata r:id="rId155" o:title=""/>
          </v:shape>
          <o:OLEObject Type="Embed" ProgID="Equation.DSMT4" ShapeID="_x0000_i1102" DrawAspect="Content" ObjectID="_1771935321" r:id="rId156"/>
        </w:object>
      </w:r>
      <w:r w:rsidRPr="00C073C6">
        <w:rPr>
          <w:rFonts w:hint="eastAsia"/>
          <w:sz w:val="18"/>
          <w:szCs w:val="18"/>
        </w:rPr>
        <w:t>分别为</w:t>
      </w:r>
      <w:r w:rsidR="00F01870" w:rsidRPr="00F01870">
        <w:rPr>
          <w:position w:val="-6"/>
          <w:sz w:val="18"/>
          <w:szCs w:val="18"/>
        </w:rPr>
        <w:object w:dxaOrig="139" w:dyaOrig="220" w14:anchorId="5A52FE44">
          <v:shape id="_x0000_i1103" type="#_x0000_t75" style="width:7pt;height:10.75pt" o:ole="">
            <v:imagedata r:id="rId157" o:title=""/>
          </v:shape>
          <o:OLEObject Type="Embed" ProgID="Equation.DSMT4" ShapeID="_x0000_i1103" DrawAspect="Content" ObjectID="_1771935322" r:id="rId158"/>
        </w:object>
      </w:r>
      <w:r w:rsidR="00F01870">
        <w:rPr>
          <w:rFonts w:hint="eastAsia"/>
          <w:sz w:val="18"/>
          <w:szCs w:val="18"/>
        </w:rPr>
        <w:t>时段</w:t>
      </w:r>
      <w:r w:rsidRPr="00C073C6">
        <w:rPr>
          <w:rFonts w:hint="eastAsia"/>
          <w:sz w:val="18"/>
          <w:szCs w:val="18"/>
        </w:rPr>
        <w:t>负荷功率平衡、</w:t>
      </w:r>
      <w:r w:rsidRPr="00C073C6">
        <w:rPr>
          <w:rFonts w:hint="eastAsia"/>
          <w:sz w:val="18"/>
          <w:szCs w:val="18"/>
        </w:rPr>
        <w:t>Ro</w:t>
      </w:r>
      <w:r w:rsidRPr="00C073C6">
        <w:rPr>
          <w:sz w:val="18"/>
          <w:szCs w:val="18"/>
        </w:rPr>
        <w:t>C</w:t>
      </w:r>
      <w:r w:rsidRPr="00C073C6">
        <w:rPr>
          <w:rFonts w:hint="eastAsia"/>
          <w:sz w:val="18"/>
          <w:szCs w:val="18"/>
        </w:rPr>
        <w:t>oF</w:t>
      </w:r>
      <w:r w:rsidRPr="00C073C6">
        <w:rPr>
          <w:rFonts w:hint="eastAsia"/>
          <w:sz w:val="18"/>
          <w:szCs w:val="18"/>
        </w:rPr>
        <w:t>与准稳态约束的拉格朗日乘子；</w:t>
      </w:r>
      <w:r w:rsidR="00F01870" w:rsidRPr="00F01870">
        <w:rPr>
          <w:position w:val="-12"/>
          <w:sz w:val="18"/>
          <w:szCs w:val="18"/>
        </w:rPr>
        <w:object w:dxaOrig="279" w:dyaOrig="300" w14:anchorId="46A91DA4">
          <v:shape id="_x0000_i1104" type="#_x0000_t75" style="width:15.6pt;height:15.6pt" o:ole="">
            <v:imagedata r:id="rId159" o:title=""/>
          </v:shape>
          <o:OLEObject Type="Embed" ProgID="Equation.DSMT4" ShapeID="_x0000_i1104" DrawAspect="Content" ObjectID="_1771935323" r:id="rId160"/>
        </w:object>
      </w:r>
      <w:r w:rsidRPr="00C073C6">
        <w:rPr>
          <w:rFonts w:hint="eastAsia"/>
          <w:sz w:val="18"/>
          <w:szCs w:val="18"/>
        </w:rPr>
        <w:t>、</w:t>
      </w:r>
      <w:r w:rsidR="00F01870" w:rsidRPr="00F01870">
        <w:rPr>
          <w:position w:val="-12"/>
          <w:sz w:val="18"/>
          <w:szCs w:val="18"/>
        </w:rPr>
        <w:object w:dxaOrig="300" w:dyaOrig="300" w14:anchorId="60E2FC1C">
          <v:shape id="_x0000_i1105" type="#_x0000_t75" style="width:14.5pt;height:15.6pt" o:ole="">
            <v:imagedata r:id="rId161" o:title=""/>
          </v:shape>
          <o:OLEObject Type="Embed" ProgID="Equation.DSMT4" ShapeID="_x0000_i1105" DrawAspect="Content" ObjectID="_1771935324" r:id="rId162"/>
        </w:object>
      </w:r>
      <w:r w:rsidRPr="00C073C6">
        <w:rPr>
          <w:rFonts w:hint="eastAsia"/>
          <w:sz w:val="18"/>
          <w:szCs w:val="18"/>
        </w:rPr>
        <w:t>与</w:t>
      </w:r>
      <w:r w:rsidR="00F01870" w:rsidRPr="00F01870">
        <w:rPr>
          <w:position w:val="-10"/>
          <w:sz w:val="18"/>
          <w:szCs w:val="18"/>
        </w:rPr>
        <w:object w:dxaOrig="220" w:dyaOrig="279" w14:anchorId="7EEEAEB6">
          <v:shape id="_x0000_i1106" type="#_x0000_t75" style="width:12.9pt;height:14.5pt" o:ole="">
            <v:imagedata r:id="rId163" o:title=""/>
          </v:shape>
          <o:OLEObject Type="Embed" ProgID="Equation.DSMT4" ShapeID="_x0000_i1106" DrawAspect="Content" ObjectID="_1771935325" r:id="rId164"/>
        </w:object>
      </w:r>
      <w:r w:rsidRPr="00C073C6">
        <w:rPr>
          <w:rFonts w:hint="eastAsia"/>
          <w:sz w:val="18"/>
          <w:szCs w:val="18"/>
        </w:rPr>
        <w:t>为</w:t>
      </w:r>
      <w:r w:rsidR="00F01870" w:rsidRPr="00F01870">
        <w:rPr>
          <w:position w:val="-6"/>
          <w:sz w:val="18"/>
          <w:szCs w:val="18"/>
        </w:rPr>
        <w:object w:dxaOrig="139" w:dyaOrig="220" w14:anchorId="36DAE969">
          <v:shape id="_x0000_i1107" type="#_x0000_t75" style="width:7pt;height:10.75pt" o:ole="">
            <v:imagedata r:id="rId157" o:title=""/>
          </v:shape>
          <o:OLEObject Type="Embed" ProgID="Equation.DSMT4" ShapeID="_x0000_i1107" DrawAspect="Content" ObjectID="_1771935326" r:id="rId165"/>
        </w:object>
      </w:r>
      <w:r w:rsidR="00F01870">
        <w:rPr>
          <w:rFonts w:hint="eastAsia"/>
          <w:sz w:val="18"/>
          <w:szCs w:val="18"/>
        </w:rPr>
        <w:t>时段</w:t>
      </w:r>
      <w:r w:rsidRPr="00C073C6">
        <w:rPr>
          <w:rFonts w:hint="eastAsia"/>
          <w:sz w:val="18"/>
          <w:szCs w:val="18"/>
        </w:rPr>
        <w:t>频率最低点约束的拉格朗日乘子。</w:t>
      </w:r>
    </w:p>
    <w:p w14:paraId="27241FB2" w14:textId="4C302836" w:rsidR="00C42542" w:rsidRDefault="00B57B1F" w:rsidP="00D1317F">
      <w:pPr>
        <w:tabs>
          <w:tab w:val="center" w:pos="480"/>
          <w:tab w:val="right" w:pos="960"/>
        </w:tabs>
        <w:snapToGrid w:val="0"/>
        <w:ind w:firstLineChars="200" w:firstLine="360"/>
        <w:rPr>
          <w:sz w:val="18"/>
          <w:szCs w:val="18"/>
        </w:rPr>
      </w:pPr>
      <w:r w:rsidRPr="00B57B1F">
        <w:rPr>
          <w:rFonts w:hint="eastAsia"/>
          <w:sz w:val="18"/>
          <w:szCs w:val="18"/>
        </w:rPr>
        <w:t>机组与储能日前市场收益</w:t>
      </w:r>
      <w:r>
        <w:rPr>
          <w:rFonts w:hint="eastAsia"/>
          <w:sz w:val="18"/>
          <w:szCs w:val="18"/>
        </w:rPr>
        <w:t>为：</w:t>
      </w:r>
    </w:p>
    <w:p w14:paraId="5DFFA28B" w14:textId="589EB152" w:rsidR="00C42542" w:rsidRPr="00C5489E" w:rsidRDefault="00C42542" w:rsidP="00C42542">
      <w:pPr>
        <w:tabs>
          <w:tab w:val="center" w:pos="2304"/>
          <w:tab w:val="right" w:pos="4608"/>
        </w:tabs>
        <w:snapToGrid w:val="0"/>
        <w:jc w:val="left"/>
        <w:rPr>
          <w:sz w:val="21"/>
          <w:szCs w:val="21"/>
        </w:rPr>
      </w:pPr>
      <w:r>
        <w:tab/>
      </w:r>
      <w:r w:rsidR="00DD4EAB" w:rsidRPr="00C42542">
        <w:rPr>
          <w:position w:val="-12"/>
        </w:rPr>
        <w:object w:dxaOrig="3159" w:dyaOrig="340" w14:anchorId="199F240B">
          <v:shape id="_x0000_i1108" type="#_x0000_t75" style="width:156.9pt;height:17.2pt" o:ole="">
            <v:imagedata r:id="rId166" o:title=""/>
          </v:shape>
          <o:OLEObject Type="Embed" ProgID="Equation.DSMT4" ShapeID="_x0000_i1108" DrawAspect="Content" ObjectID="_1771935327" r:id="rId167"/>
        </w:object>
      </w:r>
      <w:r>
        <w:tab/>
      </w:r>
      <w:r w:rsidRPr="00C42542">
        <w:rPr>
          <w:sz w:val="18"/>
          <w:szCs w:val="18"/>
        </w:rPr>
        <w:t>(</w:t>
      </w:r>
      <w:r>
        <w:rPr>
          <w:sz w:val="18"/>
          <w:szCs w:val="18"/>
        </w:rPr>
        <w:t>C1</w:t>
      </w:r>
      <w:r w:rsidR="00E93B0E">
        <w:rPr>
          <w:sz w:val="18"/>
          <w:szCs w:val="18"/>
        </w:rPr>
        <w:t>3</w:t>
      </w:r>
      <w:r w:rsidRPr="00C42542">
        <w:rPr>
          <w:sz w:val="18"/>
          <w:szCs w:val="18"/>
        </w:rPr>
        <w:t>)</w:t>
      </w:r>
    </w:p>
    <w:p w14:paraId="330B8FE7" w14:textId="1909AC70" w:rsidR="00C42542" w:rsidRDefault="00C42542" w:rsidP="00C42542">
      <w:pPr>
        <w:tabs>
          <w:tab w:val="center" w:pos="2304"/>
          <w:tab w:val="right" w:pos="4608"/>
        </w:tabs>
        <w:snapToGrid w:val="0"/>
        <w:jc w:val="left"/>
        <w:rPr>
          <w:sz w:val="21"/>
          <w:szCs w:val="21"/>
        </w:rPr>
      </w:pPr>
      <w:r>
        <w:tab/>
      </w:r>
      <w:r w:rsidR="00DD4EAB" w:rsidRPr="00C42542">
        <w:rPr>
          <w:position w:val="-22"/>
        </w:rPr>
        <w:object w:dxaOrig="840" w:dyaOrig="540" w14:anchorId="09366A7A">
          <v:shape id="_x0000_i1109" type="#_x0000_t75" style="width:42.45pt;height:25.8pt" o:ole="">
            <v:imagedata r:id="rId168" o:title=""/>
          </v:shape>
          <o:OLEObject Type="Embed" ProgID="Equation.DSMT4" ShapeID="_x0000_i1109" DrawAspect="Content" ObjectID="_1771935328" r:id="rId169"/>
        </w:object>
      </w:r>
      <w:r>
        <w:tab/>
      </w:r>
      <w:r w:rsidRPr="00C42542">
        <w:rPr>
          <w:sz w:val="18"/>
          <w:szCs w:val="18"/>
        </w:rPr>
        <w:t>(</w:t>
      </w:r>
      <w:r>
        <w:rPr>
          <w:sz w:val="18"/>
          <w:szCs w:val="18"/>
        </w:rPr>
        <w:t>C1</w:t>
      </w:r>
      <w:r w:rsidR="00E93B0E">
        <w:rPr>
          <w:sz w:val="18"/>
          <w:szCs w:val="18"/>
        </w:rPr>
        <w:t>4</w:t>
      </w:r>
      <w:r w:rsidRPr="00C42542">
        <w:rPr>
          <w:sz w:val="18"/>
          <w:szCs w:val="18"/>
        </w:rPr>
        <w:t>)</w:t>
      </w:r>
    </w:p>
    <w:p w14:paraId="5D9C6FDA" w14:textId="70D538F3" w:rsidR="00C42542" w:rsidRPr="00C5489E" w:rsidRDefault="00C42542" w:rsidP="00C42542">
      <w:pPr>
        <w:tabs>
          <w:tab w:val="center" w:pos="2304"/>
          <w:tab w:val="right" w:pos="4608"/>
        </w:tabs>
        <w:snapToGrid w:val="0"/>
        <w:jc w:val="left"/>
        <w:rPr>
          <w:sz w:val="21"/>
          <w:szCs w:val="21"/>
        </w:rPr>
      </w:pPr>
      <w:r>
        <w:tab/>
      </w:r>
      <w:r w:rsidR="00DD4EAB" w:rsidRPr="00C42542">
        <w:rPr>
          <w:position w:val="-12"/>
        </w:rPr>
        <w:object w:dxaOrig="3540" w:dyaOrig="340" w14:anchorId="079F91CE">
          <v:shape id="_x0000_i1110" type="#_x0000_t75" style="width:176.25pt;height:16.65pt" o:ole="">
            <v:imagedata r:id="rId170" o:title=""/>
          </v:shape>
          <o:OLEObject Type="Embed" ProgID="Equation.DSMT4" ShapeID="_x0000_i1110" DrawAspect="Content" ObjectID="_1771935329" r:id="rId171"/>
        </w:object>
      </w:r>
      <w:r>
        <w:tab/>
      </w:r>
      <w:r w:rsidRPr="00C42542">
        <w:rPr>
          <w:sz w:val="18"/>
          <w:szCs w:val="18"/>
        </w:rPr>
        <w:t>(</w:t>
      </w:r>
      <w:r>
        <w:rPr>
          <w:sz w:val="18"/>
          <w:szCs w:val="18"/>
        </w:rPr>
        <w:t>C1</w:t>
      </w:r>
      <w:r w:rsidR="00E93B0E">
        <w:rPr>
          <w:sz w:val="18"/>
          <w:szCs w:val="18"/>
        </w:rPr>
        <w:t>5</w:t>
      </w:r>
      <w:r w:rsidRPr="00C42542">
        <w:rPr>
          <w:sz w:val="18"/>
          <w:szCs w:val="18"/>
        </w:rPr>
        <w:t>)</w:t>
      </w:r>
    </w:p>
    <w:p w14:paraId="557BDD5A" w14:textId="106AB9F0" w:rsidR="00C42542" w:rsidRPr="00C5489E" w:rsidRDefault="00C42542" w:rsidP="00C42542">
      <w:pPr>
        <w:tabs>
          <w:tab w:val="center" w:pos="2304"/>
          <w:tab w:val="right" w:pos="4608"/>
        </w:tabs>
        <w:snapToGrid w:val="0"/>
        <w:jc w:val="left"/>
        <w:rPr>
          <w:sz w:val="21"/>
          <w:szCs w:val="21"/>
        </w:rPr>
      </w:pPr>
      <w:r>
        <w:tab/>
      </w:r>
      <w:r w:rsidR="00DD4EAB" w:rsidRPr="00C42542">
        <w:rPr>
          <w:position w:val="-22"/>
        </w:rPr>
        <w:object w:dxaOrig="880" w:dyaOrig="540" w14:anchorId="0FA94A41">
          <v:shape id="_x0000_i1111" type="#_x0000_t75" style="width:44.05pt;height:25.8pt" o:ole="">
            <v:imagedata r:id="rId172" o:title=""/>
          </v:shape>
          <o:OLEObject Type="Embed" ProgID="Equation.DSMT4" ShapeID="_x0000_i1111" DrawAspect="Content" ObjectID="_1771935330" r:id="rId173"/>
        </w:object>
      </w:r>
      <w:r>
        <w:tab/>
      </w:r>
      <w:r w:rsidRPr="00C42542">
        <w:rPr>
          <w:sz w:val="18"/>
          <w:szCs w:val="18"/>
        </w:rPr>
        <w:t>(</w:t>
      </w:r>
      <w:r>
        <w:rPr>
          <w:sz w:val="18"/>
          <w:szCs w:val="18"/>
        </w:rPr>
        <w:t>C1</w:t>
      </w:r>
      <w:r w:rsidR="00E93B0E">
        <w:rPr>
          <w:sz w:val="18"/>
          <w:szCs w:val="18"/>
        </w:rPr>
        <w:t>6</w:t>
      </w:r>
      <w:r w:rsidRPr="00C42542">
        <w:rPr>
          <w:sz w:val="18"/>
          <w:szCs w:val="18"/>
        </w:rPr>
        <w:t>)</w:t>
      </w:r>
    </w:p>
    <w:p w14:paraId="5AD4391E" w14:textId="390884AD" w:rsidR="00C42542" w:rsidRDefault="00C42542" w:rsidP="00844439">
      <w:pPr>
        <w:tabs>
          <w:tab w:val="center" w:pos="480"/>
          <w:tab w:val="right" w:pos="960"/>
        </w:tabs>
        <w:snapToGrid w:val="0"/>
        <w:rPr>
          <w:sz w:val="18"/>
          <w:szCs w:val="18"/>
        </w:rPr>
      </w:pPr>
      <w:r w:rsidRPr="00C42542">
        <w:rPr>
          <w:rFonts w:hint="eastAsia"/>
          <w:sz w:val="18"/>
          <w:szCs w:val="18"/>
        </w:rPr>
        <w:t>式中，</w:t>
      </w:r>
      <w:r w:rsidRPr="004D5AEF">
        <w:rPr>
          <w:position w:val="-12"/>
        </w:rPr>
        <w:object w:dxaOrig="300" w:dyaOrig="300" w14:anchorId="1303375E">
          <v:shape id="_x0000_i1112" type="#_x0000_t75" style="width:15.05pt;height:15.05pt" o:ole="">
            <v:imagedata r:id="rId174" o:title=""/>
          </v:shape>
          <o:OLEObject Type="Embed" ProgID="Equation.DSMT4" ShapeID="_x0000_i1112" DrawAspect="Content" ObjectID="_1771935331" r:id="rId175"/>
        </w:object>
      </w:r>
      <w:r w:rsidRPr="00C42542">
        <w:rPr>
          <w:rFonts w:hint="eastAsia"/>
          <w:sz w:val="18"/>
          <w:szCs w:val="18"/>
        </w:rPr>
        <w:t>、</w:t>
      </w:r>
      <w:r w:rsidR="00DD4EAB" w:rsidRPr="004D5AEF">
        <w:rPr>
          <w:position w:val="-12"/>
        </w:rPr>
        <w:object w:dxaOrig="320" w:dyaOrig="300" w14:anchorId="58E2C0DA">
          <v:shape id="_x0000_i1113" type="#_x0000_t75" style="width:15.6pt;height:15.05pt" o:ole="">
            <v:imagedata r:id="rId176" o:title=""/>
          </v:shape>
          <o:OLEObject Type="Embed" ProgID="Equation.DSMT4" ShapeID="_x0000_i1113" DrawAspect="Content" ObjectID="_1771935332" r:id="rId177"/>
        </w:object>
      </w:r>
      <w:r w:rsidRPr="00C42542">
        <w:rPr>
          <w:rFonts w:hint="eastAsia"/>
          <w:sz w:val="18"/>
          <w:szCs w:val="18"/>
        </w:rPr>
        <w:t>分别为</w:t>
      </w:r>
      <w:r w:rsidRPr="004D5AEF">
        <w:rPr>
          <w:position w:val="-6"/>
        </w:rPr>
        <w:object w:dxaOrig="139" w:dyaOrig="220" w14:anchorId="05A02303">
          <v:shape id="_x0000_i1114" type="#_x0000_t75" style="width:7pt;height:11.3pt" o:ole="">
            <v:imagedata r:id="rId178" o:title=""/>
          </v:shape>
          <o:OLEObject Type="Embed" ProgID="Equation.DSMT4" ShapeID="_x0000_i1114" DrawAspect="Content" ObjectID="_1771935333" r:id="rId179"/>
        </w:object>
      </w:r>
      <w:r w:rsidRPr="00C42542">
        <w:rPr>
          <w:rFonts w:hint="eastAsia"/>
          <w:sz w:val="18"/>
          <w:szCs w:val="18"/>
        </w:rPr>
        <w:t>时段机组</w:t>
      </w:r>
      <w:r w:rsidRPr="004D5AEF">
        <w:rPr>
          <w:position w:val="-6"/>
        </w:rPr>
        <w:object w:dxaOrig="120" w:dyaOrig="220" w14:anchorId="77396D9E">
          <v:shape id="_x0000_i1115" type="#_x0000_t75" style="width:6.45pt;height:11.3pt" o:ole="">
            <v:imagedata r:id="rId180" o:title=""/>
          </v:shape>
          <o:OLEObject Type="Embed" ProgID="Equation.DSMT4" ShapeID="_x0000_i1115" DrawAspect="Content" ObjectID="_1771935334" r:id="rId181"/>
        </w:object>
      </w:r>
      <w:r w:rsidRPr="00C42542">
        <w:rPr>
          <w:rFonts w:hint="eastAsia"/>
          <w:sz w:val="18"/>
          <w:szCs w:val="18"/>
        </w:rPr>
        <w:t>与储能</w:t>
      </w:r>
      <w:r w:rsidRPr="004D5AEF">
        <w:rPr>
          <w:position w:val="-6"/>
        </w:rPr>
        <w:object w:dxaOrig="220" w:dyaOrig="220" w14:anchorId="126716EB">
          <v:shape id="_x0000_i1116" type="#_x0000_t75" style="width:11.3pt;height:11.3pt" o:ole="">
            <v:imagedata r:id="rId182" o:title=""/>
          </v:shape>
          <o:OLEObject Type="Embed" ProgID="Equation.DSMT4" ShapeID="_x0000_i1116" DrawAspect="Content" ObjectID="_1771935335" r:id="rId183"/>
        </w:object>
      </w:r>
      <w:r w:rsidRPr="00C42542">
        <w:rPr>
          <w:rFonts w:hint="eastAsia"/>
          <w:sz w:val="18"/>
          <w:szCs w:val="18"/>
        </w:rPr>
        <w:t>的单时段收益；</w:t>
      </w:r>
      <w:r w:rsidRPr="004D5AEF">
        <w:rPr>
          <w:position w:val="-10"/>
        </w:rPr>
        <w:object w:dxaOrig="220" w:dyaOrig="279" w14:anchorId="60553849">
          <v:shape id="_x0000_i1117" type="#_x0000_t75" style="width:11.3pt;height:14.5pt" o:ole="">
            <v:imagedata r:id="rId184" o:title=""/>
          </v:shape>
          <o:OLEObject Type="Embed" ProgID="Equation.DSMT4" ShapeID="_x0000_i1117" DrawAspect="Content" ObjectID="_1771935336" r:id="rId185"/>
        </w:object>
      </w:r>
      <w:r w:rsidRPr="00C42542">
        <w:rPr>
          <w:rFonts w:hint="eastAsia"/>
          <w:sz w:val="18"/>
          <w:szCs w:val="18"/>
        </w:rPr>
        <w:t>、</w:t>
      </w:r>
      <w:r w:rsidR="00DD4EAB" w:rsidRPr="004D5AEF">
        <w:rPr>
          <w:position w:val="-10"/>
        </w:rPr>
        <w:object w:dxaOrig="240" w:dyaOrig="279" w14:anchorId="1A21055D">
          <v:shape id="_x0000_i1118" type="#_x0000_t75" style="width:12.9pt;height:14.5pt" o:ole="">
            <v:imagedata r:id="rId186" o:title=""/>
          </v:shape>
          <o:OLEObject Type="Embed" ProgID="Equation.DSMT4" ShapeID="_x0000_i1118" DrawAspect="Content" ObjectID="_1771935337" r:id="rId187"/>
        </w:object>
      </w:r>
      <w:r w:rsidRPr="00C42542">
        <w:rPr>
          <w:rFonts w:hint="eastAsia"/>
          <w:sz w:val="18"/>
          <w:szCs w:val="18"/>
        </w:rPr>
        <w:t>分别为机组</w:t>
      </w:r>
      <w:r w:rsidRPr="004D5AEF">
        <w:rPr>
          <w:position w:val="-6"/>
        </w:rPr>
        <w:object w:dxaOrig="120" w:dyaOrig="220" w14:anchorId="566C7C33">
          <v:shape id="_x0000_i1119" type="#_x0000_t75" style="width:6.45pt;height:11.3pt" o:ole="">
            <v:imagedata r:id="rId180" o:title=""/>
          </v:shape>
          <o:OLEObject Type="Embed" ProgID="Equation.DSMT4" ShapeID="_x0000_i1119" DrawAspect="Content" ObjectID="_1771935338" r:id="rId188"/>
        </w:object>
      </w:r>
      <w:r w:rsidRPr="00C42542">
        <w:rPr>
          <w:rFonts w:hint="eastAsia"/>
          <w:sz w:val="18"/>
          <w:szCs w:val="18"/>
        </w:rPr>
        <w:t>与储能</w:t>
      </w:r>
      <w:r w:rsidRPr="004D5AEF">
        <w:rPr>
          <w:position w:val="-6"/>
        </w:rPr>
        <w:object w:dxaOrig="220" w:dyaOrig="220" w14:anchorId="5ED8DD65">
          <v:shape id="_x0000_i1120" type="#_x0000_t75" style="width:11.3pt;height:11.3pt" o:ole="">
            <v:imagedata r:id="rId182" o:title=""/>
          </v:shape>
          <o:OLEObject Type="Embed" ProgID="Equation.DSMT4" ShapeID="_x0000_i1120" DrawAspect="Content" ObjectID="_1771935339" r:id="rId189"/>
        </w:object>
      </w:r>
      <w:r w:rsidRPr="00C42542">
        <w:rPr>
          <w:rFonts w:hint="eastAsia"/>
          <w:sz w:val="18"/>
          <w:szCs w:val="18"/>
        </w:rPr>
        <w:t>的全时段收益。</w:t>
      </w:r>
    </w:p>
    <w:p w14:paraId="5009AA80" w14:textId="0E00CE4D" w:rsidR="00D1317F" w:rsidRPr="004D5580" w:rsidRDefault="00D1317F" w:rsidP="00D1317F">
      <w:pPr>
        <w:pStyle w:val="1"/>
        <w:spacing w:before="0" w:after="0" w:line="240" w:lineRule="auto"/>
        <w:rPr>
          <w:rFonts w:ascii="Arial" w:eastAsia="黑体" w:hAnsi="Arial"/>
          <w:b w:val="0"/>
          <w:bCs w:val="0"/>
          <w:sz w:val="18"/>
          <w:szCs w:val="18"/>
        </w:rPr>
      </w:pPr>
      <w:r w:rsidRPr="004D5580">
        <w:rPr>
          <w:rFonts w:ascii="Arial" w:eastAsia="黑体" w:hAnsi="Arial" w:hint="eastAsia"/>
          <w:b w:val="0"/>
          <w:bCs w:val="0"/>
          <w:sz w:val="18"/>
          <w:szCs w:val="18"/>
        </w:rPr>
        <w:t>附录</w:t>
      </w:r>
      <w:r>
        <w:rPr>
          <w:rFonts w:ascii="Arial" w:eastAsia="黑体" w:hAnsi="Arial"/>
          <w:b w:val="0"/>
          <w:bCs w:val="0"/>
          <w:sz w:val="18"/>
          <w:szCs w:val="18"/>
        </w:rPr>
        <w:t>D</w:t>
      </w:r>
    </w:p>
    <w:p w14:paraId="07559BBE" w14:textId="7A448DB4" w:rsidR="00D1317F" w:rsidRDefault="00D1317F" w:rsidP="00D1317F">
      <w:pPr>
        <w:spacing w:before="60" w:line="280" w:lineRule="exact"/>
        <w:jc w:val="center"/>
        <w:rPr>
          <w:rFonts w:eastAsia="黑体"/>
          <w:sz w:val="15"/>
          <w:szCs w:val="18"/>
        </w:rPr>
      </w:pPr>
      <w:r w:rsidRPr="00955488">
        <w:rPr>
          <w:rFonts w:eastAsia="黑体" w:hint="eastAsia"/>
          <w:sz w:val="15"/>
          <w:szCs w:val="18"/>
        </w:rPr>
        <w:t>表</w:t>
      </w:r>
      <w:r>
        <w:rPr>
          <w:rFonts w:eastAsia="黑体"/>
          <w:b/>
          <w:bCs/>
          <w:sz w:val="15"/>
          <w:szCs w:val="18"/>
        </w:rPr>
        <w:t>D</w:t>
      </w:r>
      <w:r w:rsidRPr="004D5580">
        <w:rPr>
          <w:rFonts w:eastAsia="黑体"/>
          <w:b/>
          <w:bCs/>
          <w:sz w:val="15"/>
          <w:szCs w:val="18"/>
        </w:rPr>
        <w:t>1</w:t>
      </w:r>
      <w:r w:rsidRPr="00955488">
        <w:rPr>
          <w:rFonts w:eastAsia="黑体"/>
          <w:sz w:val="15"/>
          <w:szCs w:val="18"/>
        </w:rPr>
        <w:t xml:space="preserve"> </w:t>
      </w:r>
      <w:r>
        <w:rPr>
          <w:rFonts w:eastAsia="黑体"/>
          <w:sz w:val="15"/>
          <w:szCs w:val="18"/>
        </w:rPr>
        <w:t xml:space="preserve"> </w:t>
      </w:r>
      <w:r w:rsidRPr="00955488">
        <w:rPr>
          <w:rFonts w:eastAsia="黑体" w:hint="eastAsia"/>
          <w:sz w:val="15"/>
          <w:szCs w:val="18"/>
        </w:rPr>
        <w:t>火电机组参数</w:t>
      </w:r>
    </w:p>
    <w:p w14:paraId="057B6F00" w14:textId="77777777" w:rsidR="00D1317F" w:rsidRPr="003F3C60" w:rsidRDefault="00D1317F" w:rsidP="00D1317F">
      <w:pPr>
        <w:spacing w:after="60" w:line="280" w:lineRule="exact"/>
        <w:jc w:val="center"/>
        <w:rPr>
          <w:b/>
          <w:bCs/>
          <w:kern w:val="44"/>
          <w:sz w:val="15"/>
          <w:szCs w:val="15"/>
        </w:rPr>
      </w:pPr>
      <w:r w:rsidRPr="003F3C60">
        <w:rPr>
          <w:rFonts w:hint="eastAsia"/>
          <w:b/>
          <w:bCs/>
          <w:kern w:val="44"/>
          <w:sz w:val="15"/>
          <w:szCs w:val="15"/>
        </w:rPr>
        <w:t>Tab.</w:t>
      </w:r>
      <w:r>
        <w:rPr>
          <w:b/>
          <w:bCs/>
          <w:kern w:val="44"/>
          <w:sz w:val="15"/>
          <w:szCs w:val="15"/>
        </w:rPr>
        <w:t>D</w:t>
      </w:r>
      <w:r w:rsidRPr="003F3C60">
        <w:rPr>
          <w:rFonts w:hint="eastAsia"/>
          <w:b/>
          <w:bCs/>
          <w:kern w:val="44"/>
          <w:sz w:val="15"/>
          <w:szCs w:val="15"/>
        </w:rPr>
        <w:t xml:space="preserve">1  </w:t>
      </w:r>
      <w:r w:rsidRPr="007153A7">
        <w:rPr>
          <w:b/>
          <w:bCs/>
          <w:kern w:val="44"/>
          <w:sz w:val="15"/>
          <w:szCs w:val="15"/>
        </w:rPr>
        <w:t>Thermal unit parameters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13"/>
        <w:gridCol w:w="724"/>
        <w:gridCol w:w="724"/>
        <w:gridCol w:w="637"/>
        <w:gridCol w:w="1053"/>
        <w:gridCol w:w="1055"/>
      </w:tblGrid>
      <w:tr w:rsidR="00D1317F" w:rsidRPr="00E82E8A" w14:paraId="100A55B6" w14:textId="77777777" w:rsidTr="002561D7">
        <w:trPr>
          <w:trHeight w:val="540"/>
          <w:jc w:val="center"/>
        </w:trPr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5DFB29" w14:textId="77777777" w:rsidR="00D1317F" w:rsidRPr="00955488" w:rsidRDefault="00D1317F" w:rsidP="004D5AEF">
            <w:pPr>
              <w:spacing w:line="280" w:lineRule="exact"/>
              <w:jc w:val="center"/>
              <w:rPr>
                <w:sz w:val="15"/>
                <w:szCs w:val="15"/>
              </w:rPr>
            </w:pPr>
            <w:r w:rsidRPr="00955488">
              <w:rPr>
                <w:sz w:val="15"/>
                <w:szCs w:val="15"/>
              </w:rPr>
              <w:t>编号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793B86" w14:textId="2EC0CC4B" w:rsidR="00D1317F" w:rsidRPr="00955488" w:rsidRDefault="00D1317F" w:rsidP="004D5AEF">
            <w:pPr>
              <w:widowControl/>
              <w:spacing w:line="280" w:lineRule="exact"/>
              <w:jc w:val="center"/>
              <w:rPr>
                <w:sz w:val="15"/>
                <w:szCs w:val="15"/>
              </w:rPr>
            </w:pPr>
            <w:r w:rsidRPr="00955488">
              <w:rPr>
                <w:sz w:val="15"/>
                <w:szCs w:val="15"/>
              </w:rPr>
              <w:t>最小出力</w:t>
            </w:r>
            <w:r>
              <w:rPr>
                <w:rFonts w:hint="eastAsia"/>
                <w:sz w:val="15"/>
                <w:szCs w:val="15"/>
              </w:rPr>
              <w:t>/</w:t>
            </w:r>
            <w:r w:rsidRPr="00955488">
              <w:rPr>
                <w:sz w:val="15"/>
                <w:szCs w:val="15"/>
              </w:rPr>
              <w:t>MW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ED3F40" w14:textId="419EF98F" w:rsidR="00D1317F" w:rsidRPr="00955488" w:rsidRDefault="00D1317F" w:rsidP="004D5AEF">
            <w:pPr>
              <w:widowControl/>
              <w:spacing w:line="280" w:lineRule="exact"/>
              <w:jc w:val="center"/>
              <w:rPr>
                <w:sz w:val="15"/>
                <w:szCs w:val="15"/>
              </w:rPr>
            </w:pPr>
            <w:r w:rsidRPr="00955488">
              <w:rPr>
                <w:rFonts w:hint="eastAsia"/>
                <w:sz w:val="15"/>
                <w:szCs w:val="15"/>
              </w:rPr>
              <w:t>最大出力</w:t>
            </w:r>
            <w:r>
              <w:rPr>
                <w:rFonts w:hint="eastAsia"/>
                <w:sz w:val="15"/>
                <w:szCs w:val="15"/>
              </w:rPr>
              <w:t>/</w:t>
            </w:r>
            <w:r w:rsidRPr="00955488">
              <w:rPr>
                <w:sz w:val="15"/>
                <w:szCs w:val="15"/>
              </w:rPr>
              <w:t>MW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A03D3D" w14:textId="5D68AF55" w:rsidR="00D1317F" w:rsidRPr="00955488" w:rsidRDefault="00D1317F" w:rsidP="004D5AEF">
            <w:pPr>
              <w:widowControl/>
              <w:spacing w:line="280" w:lineRule="exact"/>
              <w:jc w:val="center"/>
              <w:rPr>
                <w:sz w:val="15"/>
                <w:szCs w:val="15"/>
              </w:rPr>
            </w:pPr>
            <w:r w:rsidRPr="00955488">
              <w:rPr>
                <w:rFonts w:hint="eastAsia"/>
                <w:sz w:val="15"/>
                <w:szCs w:val="15"/>
              </w:rPr>
              <w:t>惯性</w:t>
            </w:r>
            <w:r w:rsidR="002561D7">
              <w:rPr>
                <w:rFonts w:hint="eastAsia"/>
                <w:sz w:val="15"/>
                <w:szCs w:val="15"/>
              </w:rPr>
              <w:t>时间常数</w:t>
            </w:r>
            <w:r w:rsidR="002561D7">
              <w:rPr>
                <w:rFonts w:hint="eastAsia"/>
                <w:sz w:val="15"/>
                <w:szCs w:val="15"/>
              </w:rPr>
              <w:t>/s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E5A0F79" w14:textId="0BFCF5C3" w:rsidR="00D1317F" w:rsidRPr="00955488" w:rsidRDefault="00D1317F" w:rsidP="004D5AEF">
            <w:pPr>
              <w:widowControl/>
              <w:spacing w:line="280" w:lineRule="exact"/>
              <w:jc w:val="center"/>
              <w:rPr>
                <w:sz w:val="15"/>
                <w:szCs w:val="15"/>
              </w:rPr>
            </w:pPr>
            <w:r w:rsidRPr="00955488">
              <w:rPr>
                <w:rFonts w:hint="eastAsia"/>
                <w:sz w:val="15"/>
                <w:szCs w:val="15"/>
              </w:rPr>
              <w:t>电能报价</w:t>
            </w:r>
            <w:r>
              <w:rPr>
                <w:rFonts w:hint="eastAsia"/>
                <w:sz w:val="15"/>
                <w:szCs w:val="15"/>
              </w:rPr>
              <w:t>/</w:t>
            </w:r>
            <w:r w:rsidRPr="00955488">
              <w:rPr>
                <w:sz w:val="15"/>
                <w:szCs w:val="15"/>
              </w:rPr>
              <w:t>($/MW</w:t>
            </w:r>
            <w:r w:rsidR="00875079" w:rsidRPr="00875079">
              <w:rPr>
                <w:sz w:val="15"/>
                <w:szCs w:val="15"/>
              </w:rPr>
              <w:sym w:font="Symbol" w:char="F0D7"/>
            </w:r>
            <w:r w:rsidRPr="00955488">
              <w:rPr>
                <w:sz w:val="15"/>
                <w:szCs w:val="15"/>
              </w:rPr>
              <w:t>h)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06549" w14:textId="2B999C56" w:rsidR="00D1317F" w:rsidRPr="00955488" w:rsidRDefault="00D1317F" w:rsidP="004D5AEF">
            <w:pPr>
              <w:widowControl/>
              <w:spacing w:line="280" w:lineRule="exact"/>
              <w:jc w:val="center"/>
              <w:rPr>
                <w:sz w:val="15"/>
                <w:szCs w:val="15"/>
              </w:rPr>
            </w:pPr>
            <w:r w:rsidRPr="00955488">
              <w:rPr>
                <w:sz w:val="15"/>
                <w:szCs w:val="15"/>
              </w:rPr>
              <w:t>PFR</w:t>
            </w:r>
            <w:r w:rsidRPr="00955488">
              <w:rPr>
                <w:rFonts w:hint="eastAsia"/>
                <w:sz w:val="15"/>
                <w:szCs w:val="15"/>
              </w:rPr>
              <w:t>报价</w:t>
            </w:r>
            <w:r>
              <w:rPr>
                <w:rFonts w:hint="eastAsia"/>
                <w:sz w:val="15"/>
                <w:szCs w:val="15"/>
              </w:rPr>
              <w:t>/</w:t>
            </w:r>
            <w:r w:rsidRPr="00955488">
              <w:rPr>
                <w:sz w:val="15"/>
                <w:szCs w:val="15"/>
              </w:rPr>
              <w:t>($/MW</w:t>
            </w:r>
            <w:r w:rsidR="00875079" w:rsidRPr="00875079">
              <w:rPr>
                <w:sz w:val="15"/>
                <w:szCs w:val="15"/>
              </w:rPr>
              <w:sym w:font="Symbol" w:char="F0D7"/>
            </w:r>
            <w:r>
              <w:rPr>
                <w:rFonts w:hint="eastAsia"/>
                <w:sz w:val="15"/>
                <w:szCs w:val="15"/>
              </w:rPr>
              <w:t>h</w:t>
            </w:r>
            <w:r w:rsidRPr="00955488">
              <w:rPr>
                <w:sz w:val="15"/>
                <w:szCs w:val="15"/>
              </w:rPr>
              <w:t>)</w:t>
            </w:r>
          </w:p>
        </w:tc>
      </w:tr>
      <w:tr w:rsidR="00D1317F" w:rsidRPr="00E82E8A" w14:paraId="470E19A2" w14:textId="77777777" w:rsidTr="002561D7">
        <w:trPr>
          <w:trHeight w:val="315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86DB14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 w:rsidRPr="00955488">
              <w:rPr>
                <w:rFonts w:cs="Times New Roman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F87B6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 w:rsidRPr="00955488">
              <w:rPr>
                <w:rFonts w:cs="Times New Roman"/>
                <w:color w:val="000000"/>
                <w:kern w:val="0"/>
                <w:sz w:val="15"/>
                <w:szCs w:val="15"/>
              </w:rPr>
              <w:t>150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5F6F5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 w:rsidRPr="00955488">
              <w:rPr>
                <w:rFonts w:cs="Times New Roman"/>
                <w:color w:val="000000"/>
                <w:kern w:val="0"/>
                <w:sz w:val="15"/>
                <w:szCs w:val="15"/>
              </w:rPr>
              <w:t>455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8EFE46E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>
              <w:rPr>
                <w:rFonts w:cs="Times New Roman"/>
                <w:color w:val="000000"/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61B181F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sz w:val="15"/>
                <w:szCs w:val="15"/>
              </w:rPr>
            </w:pPr>
            <w:r>
              <w:rPr>
                <w:rFonts w:cs="Times New Roman"/>
                <w:color w:val="000000"/>
                <w:sz w:val="15"/>
                <w:szCs w:val="15"/>
              </w:rPr>
              <w:t>22.6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8790DAB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sz w:val="15"/>
                <w:szCs w:val="15"/>
              </w:rPr>
            </w:pPr>
            <w:r>
              <w:rPr>
                <w:rFonts w:cs="Times New Roman" w:hint="eastAsia"/>
                <w:color w:val="000000"/>
                <w:sz w:val="15"/>
                <w:szCs w:val="15"/>
              </w:rPr>
              <w:t>1</w:t>
            </w:r>
          </w:p>
        </w:tc>
      </w:tr>
      <w:tr w:rsidR="00D1317F" w:rsidRPr="00E82E8A" w14:paraId="4AA63AD4" w14:textId="77777777" w:rsidTr="002561D7">
        <w:trPr>
          <w:trHeight w:val="31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FA44C1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 w:rsidRPr="00955488">
              <w:rPr>
                <w:rFonts w:cs="Times New Roman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C5EFA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 w:rsidRPr="00955488">
              <w:rPr>
                <w:rFonts w:cs="Times New Roman"/>
                <w:color w:val="000000"/>
                <w:kern w:val="0"/>
                <w:sz w:val="15"/>
                <w:szCs w:val="15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485DE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 w:rsidRPr="00955488">
              <w:rPr>
                <w:rFonts w:cs="Times New Roman"/>
                <w:color w:val="000000"/>
                <w:kern w:val="0"/>
                <w:sz w:val="15"/>
                <w:szCs w:val="15"/>
              </w:rPr>
              <w:t>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D09FD2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>
              <w:rPr>
                <w:rFonts w:cs="Times New Roman"/>
                <w:color w:val="000000"/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8FECAB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sz w:val="15"/>
                <w:szCs w:val="15"/>
              </w:rPr>
            </w:pPr>
            <w:r>
              <w:rPr>
                <w:rFonts w:cs="Times New Roman"/>
                <w:color w:val="000000"/>
                <w:sz w:val="15"/>
                <w:szCs w:val="15"/>
              </w:rPr>
              <w:t>2</w:t>
            </w:r>
            <w:r w:rsidRPr="00955488">
              <w:rPr>
                <w:rFonts w:cs="Times New Roman"/>
                <w:color w:val="000000"/>
                <w:sz w:val="15"/>
                <w:szCs w:val="15"/>
              </w:rPr>
              <w:t>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772A7F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sz w:val="15"/>
                <w:szCs w:val="15"/>
              </w:rPr>
            </w:pPr>
            <w:r>
              <w:rPr>
                <w:rFonts w:cs="Times New Roman"/>
                <w:color w:val="000000"/>
                <w:sz w:val="15"/>
                <w:szCs w:val="15"/>
              </w:rPr>
              <w:t>3.2</w:t>
            </w:r>
          </w:p>
        </w:tc>
      </w:tr>
      <w:tr w:rsidR="00D1317F" w:rsidRPr="00E82E8A" w14:paraId="33584C76" w14:textId="77777777" w:rsidTr="002561D7">
        <w:trPr>
          <w:trHeight w:val="31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2BB80C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 w:rsidRPr="00955488">
              <w:rPr>
                <w:rFonts w:cs="Times New Roman"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086D1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 w:rsidRPr="00955488">
              <w:rPr>
                <w:rFonts w:cs="Times New Roman"/>
                <w:color w:val="000000"/>
                <w:kern w:val="0"/>
                <w:sz w:val="15"/>
                <w:szCs w:val="15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0CD53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 w:rsidRPr="00955488">
              <w:rPr>
                <w:rFonts w:cs="Times New Roman"/>
                <w:color w:val="000000"/>
                <w:kern w:val="0"/>
                <w:sz w:val="15"/>
                <w:szCs w:val="15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51DB58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 w:rsidRPr="00955488">
              <w:rPr>
                <w:rFonts w:cs="Times New Roman"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891EA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sz w:val="15"/>
                <w:szCs w:val="15"/>
              </w:rPr>
            </w:pPr>
            <w:r>
              <w:rPr>
                <w:rFonts w:cs="Times New Roman"/>
                <w:color w:val="000000"/>
                <w:sz w:val="15"/>
                <w:szCs w:val="15"/>
              </w:rPr>
              <w:t>34.9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E29AC4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sz w:val="15"/>
                <w:szCs w:val="15"/>
              </w:rPr>
            </w:pPr>
            <w:r>
              <w:rPr>
                <w:rFonts w:cs="Times New Roman"/>
                <w:color w:val="000000"/>
                <w:sz w:val="15"/>
                <w:szCs w:val="15"/>
              </w:rPr>
              <w:t>7.4</w:t>
            </w:r>
          </w:p>
        </w:tc>
      </w:tr>
      <w:tr w:rsidR="00D1317F" w:rsidRPr="00E82E8A" w14:paraId="4E58352B" w14:textId="77777777" w:rsidTr="002561D7">
        <w:trPr>
          <w:trHeight w:val="31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7A1D10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 w:rsidRPr="00955488">
              <w:rPr>
                <w:rFonts w:cs="Times New Roman"/>
                <w:color w:val="000000"/>
                <w:kern w:val="0"/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9D29E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 w:rsidRPr="00955488">
              <w:rPr>
                <w:rFonts w:cs="Times New Roman"/>
                <w:color w:val="000000"/>
                <w:kern w:val="0"/>
                <w:sz w:val="15"/>
                <w:szCs w:val="15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1CF23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 w:rsidRPr="00955488">
              <w:rPr>
                <w:rFonts w:cs="Times New Roman"/>
                <w:color w:val="000000"/>
                <w:kern w:val="0"/>
                <w:sz w:val="15"/>
                <w:szCs w:val="15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046675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>
              <w:rPr>
                <w:rFonts w:cs="Times New Roman"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DB49D4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sz w:val="15"/>
                <w:szCs w:val="15"/>
              </w:rPr>
            </w:pPr>
            <w:r>
              <w:rPr>
                <w:rFonts w:cs="Times New Roman"/>
                <w:color w:val="000000"/>
                <w:sz w:val="15"/>
                <w:szCs w:val="15"/>
              </w:rPr>
              <w:t>36.7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AC341E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sz w:val="15"/>
                <w:szCs w:val="15"/>
              </w:rPr>
            </w:pPr>
            <w:r>
              <w:rPr>
                <w:rFonts w:cs="Times New Roman"/>
                <w:color w:val="000000"/>
                <w:sz w:val="15"/>
                <w:szCs w:val="15"/>
              </w:rPr>
              <w:t>8.9</w:t>
            </w:r>
          </w:p>
        </w:tc>
      </w:tr>
      <w:tr w:rsidR="00D1317F" w:rsidRPr="00E82E8A" w14:paraId="79CEFCC4" w14:textId="77777777" w:rsidTr="002561D7">
        <w:trPr>
          <w:trHeight w:val="31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C9D65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 w:rsidRPr="00955488">
              <w:rPr>
                <w:rFonts w:cs="Times New Roman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EFF4F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 w:rsidRPr="00955488">
              <w:rPr>
                <w:rFonts w:cs="Times New Roman"/>
                <w:color w:val="000000"/>
                <w:kern w:val="0"/>
                <w:sz w:val="15"/>
                <w:szCs w:val="15"/>
              </w:rPr>
              <w:t>2</w:t>
            </w:r>
            <w:r>
              <w:rPr>
                <w:rFonts w:cs="Times New Roman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56ECF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>
              <w:rPr>
                <w:rFonts w:cs="Times New Roman"/>
                <w:color w:val="000000"/>
                <w:kern w:val="0"/>
                <w:sz w:val="15"/>
                <w:szCs w:val="15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78F7CF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>
              <w:rPr>
                <w:rFonts w:cs="Times New Roman"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C7765F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sz w:val="15"/>
                <w:szCs w:val="15"/>
              </w:rPr>
            </w:pPr>
            <w:r>
              <w:rPr>
                <w:rFonts w:cs="Times New Roman"/>
                <w:color w:val="000000"/>
                <w:sz w:val="15"/>
                <w:szCs w:val="15"/>
              </w:rPr>
              <w:t>46.4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1500DE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sz w:val="15"/>
                <w:szCs w:val="15"/>
              </w:rPr>
            </w:pPr>
            <w:r>
              <w:rPr>
                <w:rFonts w:cs="Times New Roman"/>
                <w:color w:val="000000"/>
                <w:sz w:val="15"/>
                <w:szCs w:val="15"/>
              </w:rPr>
              <w:t>9.5</w:t>
            </w:r>
          </w:p>
        </w:tc>
      </w:tr>
      <w:tr w:rsidR="00D1317F" w:rsidRPr="00E82E8A" w14:paraId="14484957" w14:textId="77777777" w:rsidTr="002561D7">
        <w:trPr>
          <w:trHeight w:val="31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C3ED48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 w:rsidRPr="00955488">
              <w:rPr>
                <w:rFonts w:cs="Times New Roman"/>
                <w:color w:val="000000"/>
                <w:kern w:val="0"/>
                <w:sz w:val="15"/>
                <w:szCs w:val="15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2A338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 w:rsidRPr="00955488">
              <w:rPr>
                <w:rFonts w:cs="Times New Roman"/>
                <w:color w:val="000000"/>
                <w:kern w:val="0"/>
                <w:sz w:val="15"/>
                <w:szCs w:val="15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80CC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>
              <w:rPr>
                <w:rFonts w:cs="Times New Roman"/>
                <w:color w:val="000000"/>
                <w:kern w:val="0"/>
                <w:sz w:val="15"/>
                <w:szCs w:val="15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15E9B4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>
              <w:rPr>
                <w:rFonts w:cs="Times New Roman"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B35ED4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sz w:val="15"/>
                <w:szCs w:val="15"/>
              </w:rPr>
            </w:pPr>
            <w:r>
              <w:rPr>
                <w:rFonts w:cs="Times New Roman"/>
                <w:color w:val="000000"/>
                <w:sz w:val="15"/>
                <w:szCs w:val="15"/>
              </w:rPr>
              <w:t>48.7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49CCF2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sz w:val="15"/>
                <w:szCs w:val="15"/>
              </w:rPr>
            </w:pPr>
            <w:r>
              <w:rPr>
                <w:rFonts w:cs="Times New Roman"/>
                <w:color w:val="000000"/>
                <w:sz w:val="15"/>
                <w:szCs w:val="15"/>
              </w:rPr>
              <w:t>10.2</w:t>
            </w:r>
          </w:p>
        </w:tc>
      </w:tr>
      <w:tr w:rsidR="00D1317F" w:rsidRPr="00E82E8A" w14:paraId="0F00B967" w14:textId="77777777" w:rsidTr="002561D7">
        <w:trPr>
          <w:trHeight w:val="28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3257F6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 w:rsidRPr="00955488">
              <w:rPr>
                <w:rFonts w:cs="Times New Roman"/>
                <w:color w:val="000000"/>
                <w:kern w:val="0"/>
                <w:sz w:val="15"/>
                <w:szCs w:val="15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4B8B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 w:rsidRPr="00955488">
              <w:rPr>
                <w:rFonts w:cs="Times New Roman"/>
                <w:color w:val="000000"/>
                <w:kern w:val="0"/>
                <w:sz w:val="15"/>
                <w:szCs w:val="15"/>
              </w:rPr>
              <w:t>2</w:t>
            </w:r>
            <w:r>
              <w:rPr>
                <w:rFonts w:cs="Times New Roman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FB86F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>
              <w:rPr>
                <w:rFonts w:cs="Times New Roman"/>
                <w:color w:val="000000"/>
                <w:kern w:val="0"/>
                <w:sz w:val="15"/>
                <w:szCs w:val="15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236938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>
              <w:rPr>
                <w:rFonts w:cs="Times New Roman"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85C97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sz w:val="15"/>
                <w:szCs w:val="15"/>
              </w:rPr>
            </w:pPr>
            <w:r>
              <w:rPr>
                <w:rFonts w:cs="Times New Roman"/>
                <w:color w:val="000000"/>
                <w:sz w:val="15"/>
                <w:szCs w:val="15"/>
              </w:rPr>
              <w:t>54.5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54DF20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sz w:val="15"/>
                <w:szCs w:val="15"/>
              </w:rPr>
            </w:pPr>
            <w:r>
              <w:rPr>
                <w:rFonts w:cs="Times New Roman"/>
                <w:color w:val="000000"/>
                <w:sz w:val="15"/>
                <w:szCs w:val="15"/>
              </w:rPr>
              <w:t>11.1</w:t>
            </w:r>
          </w:p>
        </w:tc>
      </w:tr>
      <w:tr w:rsidR="00D1317F" w:rsidRPr="00E82E8A" w14:paraId="55B830E3" w14:textId="77777777" w:rsidTr="002561D7">
        <w:trPr>
          <w:trHeight w:val="31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551C0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 w:rsidRPr="00955488">
              <w:rPr>
                <w:rFonts w:cs="Times New Roman"/>
                <w:color w:val="000000"/>
                <w:kern w:val="0"/>
                <w:sz w:val="15"/>
                <w:szCs w:val="15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E0877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 w:rsidRPr="00955488">
              <w:rPr>
                <w:rFonts w:cs="Times New Roman"/>
                <w:color w:val="000000"/>
                <w:kern w:val="0"/>
                <w:sz w:val="15"/>
                <w:szCs w:val="15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B5A3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 w:rsidRPr="00955488">
              <w:rPr>
                <w:rFonts w:cs="Times New Roman"/>
                <w:color w:val="000000"/>
                <w:kern w:val="0"/>
                <w:sz w:val="15"/>
                <w:szCs w:val="15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502A85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>
              <w:rPr>
                <w:rFonts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7C1744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sz w:val="15"/>
                <w:szCs w:val="15"/>
              </w:rPr>
            </w:pPr>
            <w:r>
              <w:rPr>
                <w:rFonts w:cs="Times New Roman"/>
                <w:color w:val="000000"/>
                <w:sz w:val="15"/>
                <w:szCs w:val="15"/>
              </w:rPr>
              <w:t>56.5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957BB8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sz w:val="15"/>
                <w:szCs w:val="15"/>
              </w:rPr>
            </w:pPr>
            <w:r>
              <w:rPr>
                <w:rFonts w:cs="Times New Roman"/>
                <w:color w:val="000000"/>
                <w:sz w:val="15"/>
                <w:szCs w:val="15"/>
              </w:rPr>
              <w:t>11.3</w:t>
            </w:r>
          </w:p>
        </w:tc>
      </w:tr>
      <w:tr w:rsidR="00D1317F" w:rsidRPr="00E82E8A" w14:paraId="0EDC154D" w14:textId="77777777" w:rsidTr="002561D7">
        <w:trPr>
          <w:trHeight w:val="31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3855A6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 w:rsidRPr="00955488">
              <w:rPr>
                <w:rFonts w:cs="Times New Roman"/>
                <w:color w:val="000000"/>
                <w:kern w:val="0"/>
                <w:sz w:val="15"/>
                <w:szCs w:val="15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A8B56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 w:rsidRPr="00955488">
              <w:rPr>
                <w:rFonts w:cs="Times New Roman"/>
                <w:color w:val="000000"/>
                <w:kern w:val="0"/>
                <w:sz w:val="15"/>
                <w:szCs w:val="15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02768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 w:rsidRPr="00955488">
              <w:rPr>
                <w:rFonts w:cs="Times New Roman"/>
                <w:color w:val="000000"/>
                <w:kern w:val="0"/>
                <w:sz w:val="15"/>
                <w:szCs w:val="15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F466FF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>
              <w:rPr>
                <w:rFonts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20108B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sz w:val="15"/>
                <w:szCs w:val="15"/>
              </w:rPr>
            </w:pPr>
            <w:r>
              <w:rPr>
                <w:rFonts w:cs="Times New Roman"/>
                <w:color w:val="000000"/>
                <w:sz w:val="15"/>
                <w:szCs w:val="15"/>
              </w:rPr>
              <w:t>9</w:t>
            </w:r>
            <w:r w:rsidRPr="00955488">
              <w:rPr>
                <w:rFonts w:cs="Times New Roman"/>
                <w:color w:val="000000"/>
                <w:sz w:val="15"/>
                <w:szCs w:val="15"/>
              </w:rPr>
              <w:t>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276F0E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sz w:val="15"/>
                <w:szCs w:val="15"/>
              </w:rPr>
            </w:pPr>
            <w:r>
              <w:rPr>
                <w:rFonts w:cs="Times New Roman"/>
                <w:color w:val="000000"/>
                <w:sz w:val="15"/>
                <w:szCs w:val="15"/>
              </w:rPr>
              <w:t>27.3</w:t>
            </w:r>
          </w:p>
        </w:tc>
      </w:tr>
      <w:tr w:rsidR="00D1317F" w:rsidRPr="00E82E8A" w14:paraId="2C58B542" w14:textId="77777777" w:rsidTr="002561D7">
        <w:trPr>
          <w:trHeight w:val="315"/>
          <w:jc w:val="center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C29DAB4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 w:rsidRPr="00955488">
              <w:rPr>
                <w:rFonts w:cs="Times New Roman"/>
                <w:color w:val="000000"/>
                <w:kern w:val="0"/>
                <w:sz w:val="15"/>
                <w:szCs w:val="15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B7F9EA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 w:rsidRPr="00955488">
              <w:rPr>
                <w:rFonts w:cs="Times New Roman"/>
                <w:color w:val="000000"/>
                <w:kern w:val="0"/>
                <w:sz w:val="15"/>
                <w:szCs w:val="15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FB6DA3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 w:rsidRPr="00955488">
              <w:rPr>
                <w:rFonts w:cs="Times New Roman"/>
                <w:color w:val="000000"/>
                <w:kern w:val="0"/>
                <w:sz w:val="15"/>
                <w:szCs w:val="15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0A9C1B6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>
              <w:rPr>
                <w:rFonts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B791F23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sz w:val="15"/>
                <w:szCs w:val="15"/>
              </w:rPr>
            </w:pPr>
            <w:r>
              <w:rPr>
                <w:rFonts w:cs="Times New Roman"/>
                <w:color w:val="000000"/>
                <w:sz w:val="15"/>
                <w:szCs w:val="15"/>
              </w:rPr>
              <w:t>94.8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0AC4826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sz w:val="15"/>
                <w:szCs w:val="15"/>
              </w:rPr>
            </w:pPr>
            <w:r>
              <w:rPr>
                <w:rFonts w:cs="Times New Roman"/>
                <w:color w:val="000000"/>
                <w:sz w:val="15"/>
                <w:szCs w:val="15"/>
              </w:rPr>
              <w:t>27.8</w:t>
            </w:r>
          </w:p>
        </w:tc>
      </w:tr>
    </w:tbl>
    <w:p w14:paraId="414F745F" w14:textId="77777777" w:rsidR="002561D7" w:rsidRDefault="002561D7" w:rsidP="00D1317F">
      <w:pPr>
        <w:spacing w:before="60" w:line="280" w:lineRule="exact"/>
        <w:jc w:val="center"/>
        <w:rPr>
          <w:rFonts w:eastAsia="黑体"/>
          <w:sz w:val="15"/>
          <w:szCs w:val="18"/>
        </w:rPr>
      </w:pPr>
    </w:p>
    <w:p w14:paraId="726FA091" w14:textId="77777777" w:rsidR="002561D7" w:rsidRDefault="002561D7" w:rsidP="00D1317F">
      <w:pPr>
        <w:spacing w:before="60" w:line="280" w:lineRule="exact"/>
        <w:jc w:val="center"/>
        <w:rPr>
          <w:rFonts w:eastAsia="黑体"/>
          <w:sz w:val="15"/>
          <w:szCs w:val="18"/>
        </w:rPr>
      </w:pPr>
    </w:p>
    <w:p w14:paraId="3FA8ACDF" w14:textId="77777777" w:rsidR="002561D7" w:rsidRDefault="002561D7" w:rsidP="00D1317F">
      <w:pPr>
        <w:spacing w:before="60" w:line="280" w:lineRule="exact"/>
        <w:jc w:val="center"/>
        <w:rPr>
          <w:rFonts w:eastAsia="黑体"/>
          <w:sz w:val="15"/>
          <w:szCs w:val="18"/>
        </w:rPr>
      </w:pPr>
    </w:p>
    <w:p w14:paraId="2C90FE9F" w14:textId="77777777" w:rsidR="002561D7" w:rsidRDefault="002561D7" w:rsidP="00D1317F">
      <w:pPr>
        <w:spacing w:before="60" w:line="280" w:lineRule="exact"/>
        <w:jc w:val="center"/>
        <w:rPr>
          <w:rFonts w:eastAsia="黑体"/>
          <w:sz w:val="15"/>
          <w:szCs w:val="18"/>
        </w:rPr>
      </w:pPr>
    </w:p>
    <w:p w14:paraId="74A78AEF" w14:textId="77777777" w:rsidR="002561D7" w:rsidRDefault="002561D7" w:rsidP="00D1317F">
      <w:pPr>
        <w:spacing w:before="60" w:line="280" w:lineRule="exact"/>
        <w:jc w:val="center"/>
        <w:rPr>
          <w:rFonts w:eastAsia="黑体"/>
          <w:sz w:val="15"/>
          <w:szCs w:val="18"/>
        </w:rPr>
      </w:pPr>
    </w:p>
    <w:p w14:paraId="76E46064" w14:textId="77777777" w:rsidR="002561D7" w:rsidRDefault="002561D7" w:rsidP="00D1317F">
      <w:pPr>
        <w:spacing w:before="60" w:line="280" w:lineRule="exact"/>
        <w:jc w:val="center"/>
        <w:rPr>
          <w:rFonts w:eastAsia="黑体"/>
          <w:sz w:val="15"/>
          <w:szCs w:val="18"/>
        </w:rPr>
      </w:pPr>
    </w:p>
    <w:p w14:paraId="622E5FDE" w14:textId="5A89E35D" w:rsidR="00D1317F" w:rsidRDefault="00D1317F" w:rsidP="00D1317F">
      <w:pPr>
        <w:spacing w:before="60" w:line="280" w:lineRule="exact"/>
        <w:jc w:val="center"/>
        <w:rPr>
          <w:rFonts w:eastAsia="黑体"/>
          <w:sz w:val="15"/>
          <w:szCs w:val="18"/>
        </w:rPr>
      </w:pPr>
      <w:r w:rsidRPr="00392326">
        <w:rPr>
          <w:rFonts w:eastAsia="黑体" w:hint="eastAsia"/>
          <w:sz w:val="15"/>
          <w:szCs w:val="18"/>
        </w:rPr>
        <w:t>表</w:t>
      </w:r>
      <w:r>
        <w:rPr>
          <w:rFonts w:eastAsia="黑体"/>
          <w:b/>
          <w:bCs/>
          <w:sz w:val="15"/>
          <w:szCs w:val="18"/>
        </w:rPr>
        <w:t>D</w:t>
      </w:r>
      <w:r w:rsidRPr="00392326">
        <w:rPr>
          <w:rFonts w:eastAsia="黑体"/>
          <w:b/>
          <w:bCs/>
          <w:sz w:val="15"/>
          <w:szCs w:val="18"/>
        </w:rPr>
        <w:t>2</w:t>
      </w:r>
      <w:r w:rsidRPr="00392326">
        <w:rPr>
          <w:rFonts w:eastAsia="黑体"/>
          <w:sz w:val="15"/>
          <w:szCs w:val="18"/>
        </w:rPr>
        <w:t xml:space="preserve"> </w:t>
      </w:r>
      <w:r>
        <w:rPr>
          <w:rFonts w:eastAsia="黑体"/>
          <w:sz w:val="15"/>
          <w:szCs w:val="18"/>
        </w:rPr>
        <w:t xml:space="preserve"> </w:t>
      </w:r>
      <w:r w:rsidRPr="00392326">
        <w:rPr>
          <w:rFonts w:eastAsia="黑体" w:hint="eastAsia"/>
          <w:sz w:val="15"/>
          <w:szCs w:val="18"/>
        </w:rPr>
        <w:t>储能参数</w:t>
      </w:r>
    </w:p>
    <w:p w14:paraId="2820BF03" w14:textId="1BB31AC8" w:rsidR="00D1317F" w:rsidRPr="003F3C60" w:rsidRDefault="00D1317F" w:rsidP="00D1317F">
      <w:pPr>
        <w:spacing w:after="60" w:line="280" w:lineRule="exact"/>
        <w:jc w:val="center"/>
        <w:rPr>
          <w:b/>
          <w:bCs/>
          <w:kern w:val="44"/>
          <w:sz w:val="15"/>
          <w:szCs w:val="15"/>
        </w:rPr>
      </w:pPr>
      <w:r w:rsidRPr="003F3C60">
        <w:rPr>
          <w:rFonts w:hint="eastAsia"/>
          <w:b/>
          <w:bCs/>
          <w:kern w:val="44"/>
          <w:sz w:val="15"/>
          <w:szCs w:val="15"/>
        </w:rPr>
        <w:t>Tab.</w:t>
      </w:r>
      <w:r>
        <w:rPr>
          <w:b/>
          <w:bCs/>
          <w:kern w:val="44"/>
          <w:sz w:val="15"/>
          <w:szCs w:val="15"/>
        </w:rPr>
        <w:t>D</w:t>
      </w:r>
      <w:r w:rsidR="001A75BB">
        <w:rPr>
          <w:b/>
          <w:bCs/>
          <w:kern w:val="44"/>
          <w:sz w:val="15"/>
          <w:szCs w:val="15"/>
        </w:rPr>
        <w:t>2</w:t>
      </w:r>
      <w:r w:rsidRPr="003F3C60">
        <w:rPr>
          <w:rFonts w:hint="eastAsia"/>
          <w:b/>
          <w:bCs/>
          <w:kern w:val="44"/>
          <w:sz w:val="15"/>
          <w:szCs w:val="15"/>
        </w:rPr>
        <w:t xml:space="preserve">  </w:t>
      </w:r>
      <w:r>
        <w:rPr>
          <w:b/>
          <w:bCs/>
          <w:kern w:val="44"/>
          <w:sz w:val="15"/>
          <w:szCs w:val="15"/>
        </w:rPr>
        <w:t>E</w:t>
      </w:r>
      <w:r w:rsidRPr="007153A7">
        <w:rPr>
          <w:b/>
          <w:bCs/>
          <w:kern w:val="44"/>
          <w:sz w:val="15"/>
          <w:szCs w:val="15"/>
        </w:rPr>
        <w:t>nergy storage parameters</w:t>
      </w:r>
    </w:p>
    <w:tbl>
      <w:tblPr>
        <w:tblW w:w="4192" w:type="pct"/>
        <w:jc w:val="center"/>
        <w:tblLayout w:type="fixed"/>
        <w:tblLook w:val="04A0" w:firstRow="1" w:lastRow="0" w:firstColumn="1" w:lastColumn="0" w:noHBand="0" w:noVBand="1"/>
      </w:tblPr>
      <w:tblGrid>
        <w:gridCol w:w="240"/>
        <w:gridCol w:w="611"/>
        <w:gridCol w:w="567"/>
        <w:gridCol w:w="445"/>
        <w:gridCol w:w="122"/>
        <w:gridCol w:w="421"/>
        <w:gridCol w:w="127"/>
        <w:gridCol w:w="281"/>
        <w:gridCol w:w="588"/>
        <w:gridCol w:w="460"/>
      </w:tblGrid>
      <w:tr w:rsidR="00D1317F" w:rsidRPr="0000276D" w14:paraId="39571A06" w14:textId="77777777" w:rsidTr="00875079">
        <w:trPr>
          <w:trHeight w:val="390"/>
          <w:jc w:val="center"/>
        </w:trPr>
        <w:tc>
          <w:tcPr>
            <w:tcW w:w="31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4C9722" w14:textId="77777777" w:rsidR="00D1317F" w:rsidRPr="00644E56" w:rsidRDefault="00D1317F" w:rsidP="004D5AEF">
            <w:pPr>
              <w:spacing w:line="280" w:lineRule="exact"/>
              <w:jc w:val="center"/>
              <w:rPr>
                <w:sz w:val="15"/>
                <w:szCs w:val="15"/>
              </w:rPr>
            </w:pPr>
            <w:r w:rsidRPr="00644E56">
              <w:rPr>
                <w:rFonts w:hint="eastAsia"/>
                <w:sz w:val="15"/>
                <w:szCs w:val="15"/>
              </w:rPr>
              <w:t>编号</w:t>
            </w:r>
          </w:p>
        </w:tc>
        <w:tc>
          <w:tcPr>
            <w:tcW w:w="79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4E99F1" w14:textId="744ED82E" w:rsidR="00D1317F" w:rsidRPr="00644E56" w:rsidRDefault="00D1317F" w:rsidP="004D5AEF">
            <w:pPr>
              <w:spacing w:line="280" w:lineRule="exact"/>
              <w:jc w:val="center"/>
              <w:rPr>
                <w:sz w:val="15"/>
                <w:szCs w:val="15"/>
              </w:rPr>
            </w:pPr>
            <w:r w:rsidRPr="003D718F">
              <w:rPr>
                <w:rFonts w:hint="eastAsia"/>
                <w:sz w:val="15"/>
                <w:szCs w:val="15"/>
              </w:rPr>
              <w:t>充放电</w:t>
            </w:r>
            <w:r>
              <w:rPr>
                <w:rFonts w:hint="eastAsia"/>
                <w:sz w:val="15"/>
                <w:szCs w:val="15"/>
              </w:rPr>
              <w:t>最大</w:t>
            </w:r>
            <w:r w:rsidRPr="003D718F">
              <w:rPr>
                <w:rFonts w:hint="eastAsia"/>
                <w:sz w:val="15"/>
                <w:szCs w:val="15"/>
              </w:rPr>
              <w:t>功率</w:t>
            </w:r>
            <w:r>
              <w:rPr>
                <w:sz w:val="15"/>
                <w:szCs w:val="15"/>
              </w:rPr>
              <w:t>/</w:t>
            </w:r>
            <w:r w:rsidRPr="00644E56">
              <w:rPr>
                <w:rFonts w:hint="eastAsia"/>
                <w:sz w:val="15"/>
                <w:szCs w:val="15"/>
              </w:rPr>
              <w:t>MW</w:t>
            </w:r>
          </w:p>
        </w:tc>
        <w:tc>
          <w:tcPr>
            <w:tcW w:w="734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747AEF" w14:textId="466B2269" w:rsidR="00D1317F" w:rsidRPr="00644E56" w:rsidRDefault="00D1317F" w:rsidP="004D5AEF">
            <w:pPr>
              <w:spacing w:line="280" w:lineRule="exact"/>
              <w:jc w:val="center"/>
              <w:rPr>
                <w:sz w:val="15"/>
                <w:szCs w:val="15"/>
              </w:rPr>
            </w:pPr>
            <w:r w:rsidRPr="003D718F">
              <w:rPr>
                <w:rFonts w:hint="eastAsia"/>
                <w:sz w:val="15"/>
                <w:szCs w:val="15"/>
              </w:rPr>
              <w:t>容量</w:t>
            </w:r>
            <w:r>
              <w:rPr>
                <w:rFonts w:hint="eastAsia"/>
                <w:sz w:val="15"/>
                <w:szCs w:val="15"/>
              </w:rPr>
              <w:t>/</w:t>
            </w:r>
            <w:r w:rsidRPr="00644E56">
              <w:rPr>
                <w:rFonts w:hint="eastAsia"/>
                <w:sz w:val="15"/>
                <w:szCs w:val="15"/>
              </w:rPr>
              <w:t>(MW</w:t>
            </w:r>
            <w:r w:rsidR="00875079" w:rsidRPr="00875079">
              <w:rPr>
                <w:sz w:val="15"/>
                <w:szCs w:val="15"/>
              </w:rPr>
              <w:sym w:font="Symbol" w:char="F0D7"/>
            </w:r>
            <w:r w:rsidRPr="00644E56">
              <w:rPr>
                <w:rFonts w:hint="eastAsia"/>
                <w:sz w:val="15"/>
                <w:szCs w:val="15"/>
              </w:rPr>
              <w:t>h)</w:t>
            </w:r>
          </w:p>
        </w:tc>
        <w:tc>
          <w:tcPr>
            <w:tcW w:w="734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9CE822" w14:textId="12B8A4BE" w:rsidR="00D1317F" w:rsidRPr="003D718F" w:rsidRDefault="00D1317F" w:rsidP="004D5AEF">
            <w:pPr>
              <w:widowControl/>
              <w:spacing w:line="280" w:lineRule="exact"/>
              <w:jc w:val="center"/>
              <w:rPr>
                <w:color w:val="000000"/>
                <w:sz w:val="15"/>
                <w:szCs w:val="15"/>
              </w:rPr>
            </w:pPr>
            <w:r w:rsidRPr="003D718F">
              <w:rPr>
                <w:rFonts w:hint="eastAsia"/>
                <w:color w:val="000000"/>
                <w:sz w:val="15"/>
                <w:szCs w:val="15"/>
              </w:rPr>
              <w:t>虚拟惯性</w:t>
            </w:r>
            <w:r>
              <w:rPr>
                <w:rFonts w:hint="eastAsia"/>
                <w:color w:val="000000"/>
                <w:sz w:val="15"/>
                <w:szCs w:val="15"/>
              </w:rPr>
              <w:t>时间常数上限</w:t>
            </w:r>
            <w:r w:rsidRPr="003D718F">
              <w:rPr>
                <w:color w:val="000000"/>
                <w:sz w:val="15"/>
                <w:szCs w:val="15"/>
              </w:rPr>
              <w:t>/</w:t>
            </w:r>
            <w:r w:rsidRPr="003D718F">
              <w:rPr>
                <w:rFonts w:hint="eastAsia"/>
                <w:color w:val="000000"/>
                <w:sz w:val="15"/>
                <w:szCs w:val="15"/>
              </w:rPr>
              <w:t>s</w:t>
            </w:r>
          </w:p>
        </w:tc>
        <w:tc>
          <w:tcPr>
            <w:tcW w:w="545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823ADD" w14:textId="5094D10F" w:rsidR="00D1317F" w:rsidRPr="00644E56" w:rsidRDefault="00D1317F" w:rsidP="004D5AEF">
            <w:pPr>
              <w:widowControl/>
              <w:spacing w:line="280" w:lineRule="exact"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充电报价</w:t>
            </w:r>
            <w:r>
              <w:rPr>
                <w:rFonts w:hint="eastAsia"/>
                <w:color w:val="000000"/>
                <w:sz w:val="15"/>
                <w:szCs w:val="15"/>
              </w:rPr>
              <w:t>/</w:t>
            </w:r>
            <w:r w:rsidRPr="00644E56">
              <w:rPr>
                <w:rFonts w:hint="eastAsia"/>
                <w:color w:val="000000"/>
                <w:sz w:val="15"/>
                <w:szCs w:val="15"/>
              </w:rPr>
              <w:t>($/MW</w:t>
            </w:r>
            <w:r w:rsidR="00875079" w:rsidRPr="00875079">
              <w:rPr>
                <w:sz w:val="15"/>
                <w:szCs w:val="15"/>
              </w:rPr>
              <w:sym w:font="Symbol" w:char="F0D7"/>
            </w:r>
            <w:r w:rsidRPr="00644E56">
              <w:rPr>
                <w:rFonts w:hint="eastAsia"/>
                <w:color w:val="000000"/>
                <w:sz w:val="15"/>
                <w:szCs w:val="15"/>
              </w:rPr>
              <w:t>h)</w:t>
            </w:r>
          </w:p>
        </w:tc>
        <w:tc>
          <w:tcPr>
            <w:tcW w:w="528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A191A50" w14:textId="78250396" w:rsidR="00D1317F" w:rsidRPr="00644E56" w:rsidRDefault="00D1317F" w:rsidP="004D5AEF">
            <w:pPr>
              <w:widowControl/>
              <w:spacing w:line="280" w:lineRule="exact"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放电报价</w:t>
            </w:r>
            <w:r>
              <w:rPr>
                <w:rFonts w:hint="eastAsia"/>
                <w:color w:val="000000"/>
                <w:sz w:val="15"/>
                <w:szCs w:val="15"/>
              </w:rPr>
              <w:t>/</w:t>
            </w:r>
            <w:r w:rsidRPr="00644E56">
              <w:rPr>
                <w:rFonts w:hint="eastAsia"/>
                <w:color w:val="000000"/>
                <w:sz w:val="15"/>
                <w:szCs w:val="15"/>
              </w:rPr>
              <w:t>($/MW</w:t>
            </w:r>
            <w:r w:rsidR="00875079" w:rsidRPr="00875079">
              <w:rPr>
                <w:sz w:val="15"/>
                <w:szCs w:val="15"/>
              </w:rPr>
              <w:sym w:font="Symbol" w:char="F0D7"/>
            </w:r>
            <w:r w:rsidRPr="00644E56">
              <w:rPr>
                <w:rFonts w:hint="eastAsia"/>
                <w:color w:val="000000"/>
                <w:sz w:val="15"/>
                <w:szCs w:val="15"/>
              </w:rPr>
              <w:t>h)</w:t>
            </w:r>
          </w:p>
        </w:tc>
        <w:tc>
          <w:tcPr>
            <w:tcW w:w="76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3235E" w14:textId="79BF2A4A" w:rsidR="00D1317F" w:rsidRPr="00644E56" w:rsidRDefault="00D1317F" w:rsidP="004D5AEF">
            <w:pPr>
              <w:widowControl/>
              <w:spacing w:line="280" w:lineRule="exact"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025E70">
              <w:rPr>
                <w:rFonts w:hint="eastAsia"/>
                <w:color w:val="000000"/>
                <w:sz w:val="15"/>
                <w:szCs w:val="15"/>
              </w:rPr>
              <w:t>虚拟惯性报价</w:t>
            </w:r>
            <w:r w:rsidRPr="00025E70">
              <w:rPr>
                <w:rFonts w:hint="eastAsia"/>
                <w:color w:val="000000"/>
                <w:sz w:val="15"/>
                <w:szCs w:val="15"/>
              </w:rPr>
              <w:t>/($/MWs</w:t>
            </w:r>
            <w:r w:rsidR="002F3139" w:rsidRPr="00875079">
              <w:rPr>
                <w:sz w:val="15"/>
                <w:szCs w:val="15"/>
              </w:rPr>
              <w:sym w:font="Symbol" w:char="F0D7"/>
            </w:r>
            <w:r w:rsidRPr="00025E70">
              <w:rPr>
                <w:rFonts w:hint="eastAsia"/>
                <w:color w:val="000000"/>
                <w:sz w:val="15"/>
                <w:szCs w:val="15"/>
              </w:rPr>
              <w:t>h)</w:t>
            </w:r>
          </w:p>
        </w:tc>
        <w:tc>
          <w:tcPr>
            <w:tcW w:w="596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9407861" w14:textId="35C65424" w:rsidR="00D1317F" w:rsidRPr="00644E56" w:rsidRDefault="00D1317F" w:rsidP="004D5AEF">
            <w:pPr>
              <w:widowControl/>
              <w:spacing w:line="280" w:lineRule="exact"/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PFR</w:t>
            </w:r>
            <w:r>
              <w:rPr>
                <w:rFonts w:hint="eastAsia"/>
                <w:color w:val="000000"/>
                <w:sz w:val="15"/>
                <w:szCs w:val="15"/>
              </w:rPr>
              <w:t>报价</w:t>
            </w:r>
            <w:r>
              <w:rPr>
                <w:rFonts w:hint="eastAsia"/>
                <w:color w:val="000000"/>
                <w:sz w:val="15"/>
                <w:szCs w:val="15"/>
              </w:rPr>
              <w:t>/</w:t>
            </w:r>
            <w:r w:rsidRPr="00644E56">
              <w:rPr>
                <w:rFonts w:hint="eastAsia"/>
                <w:color w:val="000000"/>
                <w:sz w:val="15"/>
                <w:szCs w:val="15"/>
              </w:rPr>
              <w:t>($/MW</w:t>
            </w:r>
            <w:r w:rsidR="002F3139" w:rsidRPr="00875079">
              <w:rPr>
                <w:sz w:val="15"/>
                <w:szCs w:val="15"/>
              </w:rPr>
              <w:sym w:font="Symbol" w:char="F0D7"/>
            </w:r>
            <w:r>
              <w:rPr>
                <w:rFonts w:hint="eastAsia"/>
                <w:color w:val="000000"/>
                <w:sz w:val="15"/>
                <w:szCs w:val="15"/>
              </w:rPr>
              <w:t>h</w:t>
            </w:r>
            <w:r w:rsidRPr="00644E56">
              <w:rPr>
                <w:rFonts w:hint="eastAsia"/>
                <w:color w:val="000000"/>
                <w:sz w:val="15"/>
                <w:szCs w:val="15"/>
              </w:rPr>
              <w:t>)</w:t>
            </w:r>
          </w:p>
        </w:tc>
      </w:tr>
      <w:tr w:rsidR="00D1317F" w:rsidRPr="0000276D" w14:paraId="3BE7B875" w14:textId="77777777" w:rsidTr="00875079">
        <w:trPr>
          <w:trHeight w:val="285"/>
          <w:jc w:val="center"/>
        </w:trPr>
        <w:tc>
          <w:tcPr>
            <w:tcW w:w="31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E3850" w14:textId="77777777" w:rsidR="00D1317F" w:rsidRPr="00644E56" w:rsidRDefault="00D1317F" w:rsidP="004D5AEF">
            <w:pPr>
              <w:spacing w:line="280" w:lineRule="exact"/>
              <w:jc w:val="center"/>
              <w:rPr>
                <w:sz w:val="15"/>
                <w:szCs w:val="15"/>
              </w:rPr>
            </w:pPr>
            <w:r w:rsidRPr="00644E56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79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330A0" w14:textId="77777777" w:rsidR="00D1317F" w:rsidRPr="00644E56" w:rsidRDefault="00D1317F" w:rsidP="004D5AEF">
            <w:pPr>
              <w:spacing w:line="280" w:lineRule="exact"/>
              <w:jc w:val="center"/>
              <w:rPr>
                <w:sz w:val="15"/>
                <w:szCs w:val="15"/>
              </w:rPr>
            </w:pPr>
            <w:r w:rsidRPr="00644E56">
              <w:rPr>
                <w:rFonts w:hint="eastAsia"/>
                <w:sz w:val="15"/>
                <w:szCs w:val="15"/>
              </w:rPr>
              <w:t>100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D429D" w14:textId="77777777" w:rsidR="00D1317F" w:rsidRPr="00644E56" w:rsidRDefault="00D1317F" w:rsidP="004D5AEF">
            <w:pPr>
              <w:spacing w:line="280" w:lineRule="exact"/>
              <w:jc w:val="center"/>
              <w:rPr>
                <w:sz w:val="15"/>
                <w:szCs w:val="15"/>
              </w:rPr>
            </w:pPr>
            <w:r w:rsidRPr="00644E56">
              <w:rPr>
                <w:rFonts w:hint="eastAsia"/>
                <w:sz w:val="15"/>
                <w:szCs w:val="15"/>
              </w:rPr>
              <w:t>100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16EBB" w14:textId="77777777" w:rsidR="00D1317F" w:rsidRPr="00644E56" w:rsidRDefault="00D1317F" w:rsidP="004D5AEF">
            <w:pPr>
              <w:widowControl/>
              <w:spacing w:line="280" w:lineRule="exact"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644E56">
              <w:rPr>
                <w:rFonts w:cs="宋体" w:hint="eastAsia"/>
                <w:color w:val="000000"/>
                <w:kern w:val="0"/>
                <w:sz w:val="15"/>
                <w:szCs w:val="15"/>
              </w:rPr>
              <w:t>11</w:t>
            </w:r>
          </w:p>
        </w:tc>
        <w:tc>
          <w:tcPr>
            <w:tcW w:w="867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F71D2C7" w14:textId="77777777" w:rsidR="00D1317F" w:rsidRPr="00644E56" w:rsidRDefault="00D1317F" w:rsidP="004D5AEF">
            <w:pPr>
              <w:widowControl/>
              <w:spacing w:line="280" w:lineRule="exact"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>
              <w:rPr>
                <w:rFonts w:cs="宋体" w:hint="eastAsia"/>
                <w:color w:val="000000"/>
                <w:kern w:val="0"/>
                <w:sz w:val="15"/>
                <w:szCs w:val="15"/>
              </w:rPr>
              <w:t>1</w:t>
            </w:r>
            <w:r>
              <w:rPr>
                <w:rFonts w:cs="宋体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36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CAFE3C6" w14:textId="77777777" w:rsidR="00D1317F" w:rsidRPr="00644E56" w:rsidRDefault="00D1317F" w:rsidP="004D5AEF">
            <w:pPr>
              <w:widowControl/>
              <w:spacing w:line="280" w:lineRule="exact"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>
              <w:rPr>
                <w:rFonts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2C207B6" w14:textId="77777777" w:rsidR="00D1317F" w:rsidRPr="00644E56" w:rsidRDefault="00D1317F" w:rsidP="004D5AEF">
            <w:pPr>
              <w:widowControl/>
              <w:spacing w:line="280" w:lineRule="exact"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644E56">
              <w:rPr>
                <w:rFonts w:hint="eastAsia"/>
                <w:color w:val="000000"/>
                <w:sz w:val="15"/>
                <w:szCs w:val="15"/>
              </w:rPr>
              <w:t>0.</w:t>
            </w:r>
            <w:r>
              <w:rPr>
                <w:color w:val="000000"/>
                <w:sz w:val="15"/>
                <w:szCs w:val="15"/>
              </w:rPr>
              <w:t>2</w:t>
            </w: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8AE906E" w14:textId="77777777" w:rsidR="00D1317F" w:rsidRPr="00644E56" w:rsidRDefault="00D1317F" w:rsidP="004D5AEF">
            <w:pPr>
              <w:widowControl/>
              <w:spacing w:line="280" w:lineRule="exact"/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5</w:t>
            </w:r>
          </w:p>
        </w:tc>
      </w:tr>
      <w:tr w:rsidR="00D1317F" w:rsidRPr="0000276D" w14:paraId="7807C418" w14:textId="77777777" w:rsidTr="00875079">
        <w:trPr>
          <w:trHeight w:val="285"/>
          <w:jc w:val="center"/>
        </w:trPr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C3AF1" w14:textId="77777777" w:rsidR="00D1317F" w:rsidRPr="00644E56" w:rsidRDefault="00D1317F" w:rsidP="004D5AEF">
            <w:pPr>
              <w:spacing w:line="280" w:lineRule="exact"/>
              <w:jc w:val="center"/>
              <w:rPr>
                <w:sz w:val="15"/>
                <w:szCs w:val="15"/>
              </w:rPr>
            </w:pPr>
            <w:r w:rsidRPr="00644E56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E129B" w14:textId="77777777" w:rsidR="00D1317F" w:rsidRPr="00644E56" w:rsidRDefault="00D1317F" w:rsidP="004D5AEF">
            <w:pPr>
              <w:spacing w:line="280" w:lineRule="exact"/>
              <w:jc w:val="center"/>
              <w:rPr>
                <w:sz w:val="15"/>
                <w:szCs w:val="15"/>
              </w:rPr>
            </w:pPr>
            <w:r w:rsidRPr="00644E56">
              <w:rPr>
                <w:rFonts w:hint="eastAsia"/>
                <w:sz w:val="15"/>
                <w:szCs w:val="15"/>
              </w:rPr>
              <w:t>100</w:t>
            </w:r>
          </w:p>
        </w:tc>
        <w:tc>
          <w:tcPr>
            <w:tcW w:w="7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CA317" w14:textId="77777777" w:rsidR="00D1317F" w:rsidRPr="00644E56" w:rsidRDefault="00D1317F" w:rsidP="004D5AEF">
            <w:pPr>
              <w:spacing w:line="280" w:lineRule="exact"/>
              <w:jc w:val="center"/>
              <w:rPr>
                <w:sz w:val="15"/>
                <w:szCs w:val="15"/>
              </w:rPr>
            </w:pPr>
            <w:r w:rsidRPr="00644E56">
              <w:rPr>
                <w:rFonts w:hint="eastAsia"/>
                <w:sz w:val="15"/>
                <w:szCs w:val="15"/>
              </w:rPr>
              <w:t>100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9A0F2" w14:textId="77777777" w:rsidR="00D1317F" w:rsidRPr="00644E56" w:rsidRDefault="00D1317F" w:rsidP="004D5AEF">
            <w:pPr>
              <w:widowControl/>
              <w:spacing w:line="280" w:lineRule="exact"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644E56">
              <w:rPr>
                <w:rFonts w:cs="宋体" w:hint="eastAsia"/>
                <w:color w:val="000000"/>
                <w:kern w:val="0"/>
                <w:sz w:val="15"/>
                <w:szCs w:val="15"/>
              </w:rPr>
              <w:t>11</w:t>
            </w:r>
          </w:p>
        </w:tc>
        <w:tc>
          <w:tcPr>
            <w:tcW w:w="86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60137F" w14:textId="77777777" w:rsidR="00D1317F" w:rsidRPr="00644E56" w:rsidRDefault="00D1317F" w:rsidP="004D5AEF">
            <w:pPr>
              <w:widowControl/>
              <w:spacing w:line="280" w:lineRule="exact"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>
              <w:rPr>
                <w:rFonts w:cs="宋体" w:hint="eastAsia"/>
                <w:color w:val="000000"/>
                <w:kern w:val="0"/>
                <w:sz w:val="15"/>
                <w:szCs w:val="15"/>
              </w:rPr>
              <w:t>1</w:t>
            </w:r>
            <w:r>
              <w:rPr>
                <w:rFonts w:cs="宋体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D8AFB9" w14:textId="77777777" w:rsidR="00D1317F" w:rsidRPr="00644E56" w:rsidRDefault="00D1317F" w:rsidP="004D5AEF">
            <w:pPr>
              <w:widowControl/>
              <w:spacing w:line="280" w:lineRule="exact"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>
              <w:rPr>
                <w:rFonts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DA3C12" w14:textId="77777777" w:rsidR="00D1317F" w:rsidRPr="00644E56" w:rsidRDefault="00D1317F" w:rsidP="004D5AEF">
            <w:pPr>
              <w:widowControl/>
              <w:spacing w:line="280" w:lineRule="exact"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644E56">
              <w:rPr>
                <w:rFonts w:hint="eastAsia"/>
                <w:color w:val="000000"/>
                <w:sz w:val="15"/>
                <w:szCs w:val="15"/>
              </w:rPr>
              <w:t>0.</w:t>
            </w:r>
            <w:r>
              <w:rPr>
                <w:color w:val="000000"/>
                <w:sz w:val="15"/>
                <w:szCs w:val="15"/>
              </w:rPr>
              <w:t>2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3F8616" w14:textId="77777777" w:rsidR="00D1317F" w:rsidRPr="00644E56" w:rsidRDefault="00D1317F" w:rsidP="004D5AEF">
            <w:pPr>
              <w:widowControl/>
              <w:spacing w:line="280" w:lineRule="exact"/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8</w:t>
            </w:r>
          </w:p>
        </w:tc>
      </w:tr>
      <w:tr w:rsidR="00D1317F" w:rsidRPr="0000276D" w14:paraId="6C507FD7" w14:textId="77777777" w:rsidTr="00875079">
        <w:trPr>
          <w:trHeight w:val="285"/>
          <w:jc w:val="center"/>
        </w:trPr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ABF35" w14:textId="77777777" w:rsidR="00D1317F" w:rsidRPr="00644E56" w:rsidRDefault="00D1317F" w:rsidP="004D5AEF">
            <w:pPr>
              <w:spacing w:line="280" w:lineRule="exact"/>
              <w:jc w:val="center"/>
              <w:rPr>
                <w:sz w:val="15"/>
                <w:szCs w:val="15"/>
              </w:rPr>
            </w:pPr>
            <w:r w:rsidRPr="00644E56"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64313" w14:textId="77777777" w:rsidR="00D1317F" w:rsidRPr="00644E56" w:rsidRDefault="00D1317F" w:rsidP="004D5AEF">
            <w:pPr>
              <w:spacing w:line="280" w:lineRule="exact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10</w:t>
            </w:r>
            <w:r w:rsidRPr="00644E56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7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7FC2E" w14:textId="77777777" w:rsidR="00D1317F" w:rsidRPr="00644E56" w:rsidRDefault="00D1317F" w:rsidP="004D5AEF">
            <w:pPr>
              <w:spacing w:line="280" w:lineRule="exact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10</w:t>
            </w:r>
            <w:r w:rsidRPr="00644E56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2471B" w14:textId="77777777" w:rsidR="00D1317F" w:rsidRPr="00644E56" w:rsidRDefault="00D1317F" w:rsidP="004D5AEF">
            <w:pPr>
              <w:widowControl/>
              <w:spacing w:line="280" w:lineRule="exact"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644E56">
              <w:rPr>
                <w:rFonts w:cs="宋体" w:hint="eastAsia"/>
                <w:color w:val="000000"/>
                <w:kern w:val="0"/>
                <w:sz w:val="15"/>
                <w:szCs w:val="15"/>
              </w:rPr>
              <w:t>11</w:t>
            </w:r>
          </w:p>
        </w:tc>
        <w:tc>
          <w:tcPr>
            <w:tcW w:w="86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0E9AD7" w14:textId="77777777" w:rsidR="00D1317F" w:rsidRPr="00644E56" w:rsidRDefault="00D1317F" w:rsidP="004D5AEF">
            <w:pPr>
              <w:widowControl/>
              <w:spacing w:line="280" w:lineRule="exact"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>
              <w:rPr>
                <w:rFonts w:cs="宋体" w:hint="eastAsia"/>
                <w:color w:val="000000"/>
                <w:kern w:val="0"/>
                <w:sz w:val="15"/>
                <w:szCs w:val="15"/>
              </w:rPr>
              <w:t>1</w:t>
            </w:r>
            <w:r>
              <w:rPr>
                <w:rFonts w:cs="宋体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57279D" w14:textId="77777777" w:rsidR="00D1317F" w:rsidRPr="00644E56" w:rsidRDefault="00D1317F" w:rsidP="004D5AEF">
            <w:pPr>
              <w:widowControl/>
              <w:spacing w:line="280" w:lineRule="exact"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>
              <w:rPr>
                <w:rFonts w:cs="宋体" w:hint="eastAsia"/>
                <w:color w:val="000000"/>
                <w:kern w:val="0"/>
                <w:sz w:val="15"/>
                <w:szCs w:val="15"/>
              </w:rPr>
              <w:t>7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976F08" w14:textId="77777777" w:rsidR="00D1317F" w:rsidRPr="00644E56" w:rsidRDefault="00D1317F" w:rsidP="004D5AEF">
            <w:pPr>
              <w:widowControl/>
              <w:spacing w:line="280" w:lineRule="exact"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644E56">
              <w:rPr>
                <w:rFonts w:hint="eastAsia"/>
                <w:color w:val="000000"/>
                <w:sz w:val="15"/>
                <w:szCs w:val="15"/>
              </w:rPr>
              <w:t>0.</w:t>
            </w:r>
            <w:r>
              <w:rPr>
                <w:color w:val="000000"/>
                <w:sz w:val="15"/>
                <w:szCs w:val="15"/>
              </w:rPr>
              <w:t>2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8B33D6" w14:textId="77777777" w:rsidR="00D1317F" w:rsidRPr="00644E56" w:rsidRDefault="00D1317F" w:rsidP="004D5AEF">
            <w:pPr>
              <w:widowControl/>
              <w:spacing w:line="280" w:lineRule="exact"/>
              <w:jc w:val="center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1</w:t>
            </w:r>
            <w:r>
              <w:rPr>
                <w:color w:val="000000"/>
                <w:sz w:val="15"/>
                <w:szCs w:val="15"/>
              </w:rPr>
              <w:t>0</w:t>
            </w:r>
          </w:p>
        </w:tc>
      </w:tr>
      <w:tr w:rsidR="00D1317F" w:rsidRPr="0000276D" w14:paraId="1ADFDF29" w14:textId="77777777" w:rsidTr="00875079">
        <w:trPr>
          <w:trHeight w:val="285"/>
          <w:jc w:val="center"/>
        </w:trPr>
        <w:tc>
          <w:tcPr>
            <w:tcW w:w="31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4558E8" w14:textId="77777777" w:rsidR="00D1317F" w:rsidRPr="00644E56" w:rsidRDefault="00D1317F" w:rsidP="004D5AEF">
            <w:pPr>
              <w:spacing w:line="280" w:lineRule="exact"/>
              <w:jc w:val="center"/>
              <w:rPr>
                <w:sz w:val="15"/>
                <w:szCs w:val="15"/>
              </w:rPr>
            </w:pPr>
            <w:r w:rsidRPr="00644E56"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79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70BB95" w14:textId="77777777" w:rsidR="00D1317F" w:rsidRPr="00644E56" w:rsidRDefault="00D1317F" w:rsidP="004D5AEF">
            <w:pPr>
              <w:spacing w:line="280" w:lineRule="exact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10</w:t>
            </w:r>
            <w:r w:rsidRPr="00644E56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7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D93446" w14:textId="77777777" w:rsidR="00D1317F" w:rsidRPr="00644E56" w:rsidRDefault="00D1317F" w:rsidP="004D5AEF">
            <w:pPr>
              <w:spacing w:line="280" w:lineRule="exact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10</w:t>
            </w:r>
            <w:r w:rsidRPr="00644E56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B71F8D" w14:textId="77777777" w:rsidR="00D1317F" w:rsidRPr="00644E56" w:rsidRDefault="00D1317F" w:rsidP="004D5AEF">
            <w:pPr>
              <w:widowControl/>
              <w:spacing w:line="280" w:lineRule="exact"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644E56">
              <w:rPr>
                <w:rFonts w:cs="宋体" w:hint="eastAsia"/>
                <w:color w:val="000000"/>
                <w:kern w:val="0"/>
                <w:sz w:val="15"/>
                <w:szCs w:val="15"/>
              </w:rPr>
              <w:t>11</w:t>
            </w:r>
          </w:p>
        </w:tc>
        <w:tc>
          <w:tcPr>
            <w:tcW w:w="867" w:type="pct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0420798" w14:textId="77777777" w:rsidR="00D1317F" w:rsidRPr="00644E56" w:rsidRDefault="00D1317F" w:rsidP="004D5AEF">
            <w:pPr>
              <w:widowControl/>
              <w:spacing w:line="280" w:lineRule="exact"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>
              <w:rPr>
                <w:rFonts w:cs="宋体" w:hint="eastAsia"/>
                <w:color w:val="000000"/>
                <w:kern w:val="0"/>
                <w:sz w:val="15"/>
                <w:szCs w:val="15"/>
              </w:rPr>
              <w:t>1</w:t>
            </w:r>
            <w:r>
              <w:rPr>
                <w:rFonts w:cs="宋体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02A1281" w14:textId="77777777" w:rsidR="00D1317F" w:rsidRPr="00644E56" w:rsidRDefault="00D1317F" w:rsidP="004D5AEF">
            <w:pPr>
              <w:widowControl/>
              <w:spacing w:line="280" w:lineRule="exact"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>
              <w:rPr>
                <w:rFonts w:cs="宋体" w:hint="eastAsia"/>
                <w:color w:val="000000"/>
                <w:kern w:val="0"/>
                <w:sz w:val="15"/>
                <w:szCs w:val="15"/>
              </w:rPr>
              <w:t>7</w:t>
            </w:r>
          </w:p>
        </w:tc>
        <w:tc>
          <w:tcPr>
            <w:tcW w:w="76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9147D3D" w14:textId="77777777" w:rsidR="00D1317F" w:rsidRPr="00644E56" w:rsidRDefault="00D1317F" w:rsidP="004D5AEF">
            <w:pPr>
              <w:widowControl/>
              <w:spacing w:line="280" w:lineRule="exact"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644E56">
              <w:rPr>
                <w:rFonts w:hint="eastAsia"/>
                <w:color w:val="000000"/>
                <w:sz w:val="15"/>
                <w:szCs w:val="15"/>
              </w:rPr>
              <w:t>0.</w:t>
            </w:r>
            <w:r>
              <w:rPr>
                <w:color w:val="000000"/>
                <w:sz w:val="15"/>
                <w:szCs w:val="15"/>
              </w:rPr>
              <w:t>2</w:t>
            </w:r>
          </w:p>
        </w:tc>
        <w:tc>
          <w:tcPr>
            <w:tcW w:w="596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2156C12" w14:textId="77777777" w:rsidR="00D1317F" w:rsidRPr="00644E56" w:rsidRDefault="00D1317F" w:rsidP="004D5AEF">
            <w:pPr>
              <w:widowControl/>
              <w:spacing w:line="280" w:lineRule="exact"/>
              <w:jc w:val="center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1</w:t>
            </w:r>
            <w:r>
              <w:rPr>
                <w:color w:val="000000"/>
                <w:sz w:val="15"/>
                <w:szCs w:val="15"/>
              </w:rPr>
              <w:t>2</w:t>
            </w:r>
          </w:p>
        </w:tc>
      </w:tr>
    </w:tbl>
    <w:p w14:paraId="05C324A1" w14:textId="0A9CEBC0" w:rsidR="00B85F90" w:rsidRPr="00C5489E" w:rsidRDefault="007E1780" w:rsidP="00B85F90">
      <w:pPr>
        <w:spacing w:before="60" w:after="60"/>
        <w:jc w:val="center"/>
        <w:rPr>
          <w:sz w:val="21"/>
          <w:szCs w:val="21"/>
        </w:rPr>
      </w:pPr>
      <w:r>
        <w:object w:dxaOrig="3991" w:dyaOrig="3031" w14:anchorId="34004D29">
          <v:shape id="_x0000_i1126" type="#_x0000_t75" style="width:199.35pt;height:151.5pt" o:ole="">
            <v:imagedata r:id="rId190" o:title=""/>
          </v:shape>
          <o:OLEObject Type="Embed" ProgID="Visio.Drawing.15" ShapeID="_x0000_i1126" DrawAspect="Content" ObjectID="_1771935340" r:id="rId191"/>
        </w:object>
      </w:r>
    </w:p>
    <w:p w14:paraId="2A60F00F" w14:textId="2270129A" w:rsidR="00B85F90" w:rsidRPr="00B85F90" w:rsidRDefault="00B85F90" w:rsidP="00B85F90">
      <w:pPr>
        <w:spacing w:before="60" w:line="280" w:lineRule="exact"/>
        <w:jc w:val="center"/>
        <w:rPr>
          <w:rFonts w:eastAsia="黑体"/>
          <w:sz w:val="15"/>
          <w:szCs w:val="15"/>
        </w:rPr>
      </w:pPr>
      <w:r w:rsidRPr="00B85F90">
        <w:rPr>
          <w:rFonts w:eastAsia="黑体" w:hint="eastAsia"/>
          <w:sz w:val="15"/>
          <w:szCs w:val="15"/>
        </w:rPr>
        <w:t>图</w:t>
      </w:r>
      <w:r w:rsidR="005E368A" w:rsidRPr="005E368A">
        <w:rPr>
          <w:rFonts w:eastAsia="黑体" w:hint="eastAsia"/>
          <w:b/>
          <w:bCs/>
          <w:sz w:val="15"/>
          <w:szCs w:val="15"/>
        </w:rPr>
        <w:t>D</w:t>
      </w:r>
      <w:r w:rsidRPr="005E368A">
        <w:rPr>
          <w:rFonts w:eastAsia="黑体"/>
          <w:b/>
          <w:bCs/>
          <w:sz w:val="15"/>
          <w:szCs w:val="15"/>
        </w:rPr>
        <w:t>1</w:t>
      </w:r>
      <w:r w:rsidRPr="00B85F90">
        <w:rPr>
          <w:rFonts w:eastAsia="黑体"/>
          <w:sz w:val="15"/>
          <w:szCs w:val="15"/>
        </w:rPr>
        <w:t xml:space="preserve">  </w:t>
      </w:r>
      <w:r w:rsidRPr="00B85F90">
        <w:rPr>
          <w:rFonts w:eastAsia="黑体" w:hint="eastAsia"/>
          <w:sz w:val="15"/>
          <w:szCs w:val="15"/>
        </w:rPr>
        <w:t>系统日负荷曲线与风电预测出力</w:t>
      </w:r>
    </w:p>
    <w:p w14:paraId="63E6326F" w14:textId="7DDFB788" w:rsidR="00B85F90" w:rsidRPr="00B85F90" w:rsidRDefault="00B85F90" w:rsidP="00B85F90">
      <w:pPr>
        <w:spacing w:after="60" w:line="280" w:lineRule="exact"/>
        <w:jc w:val="center"/>
        <w:rPr>
          <w:rFonts w:eastAsia="黑体"/>
          <w:b/>
          <w:bCs/>
          <w:sz w:val="15"/>
          <w:szCs w:val="15"/>
        </w:rPr>
      </w:pPr>
      <w:r w:rsidRPr="00B85F90">
        <w:rPr>
          <w:rFonts w:eastAsia="黑体" w:hint="eastAsia"/>
          <w:b/>
          <w:bCs/>
          <w:sz w:val="15"/>
          <w:szCs w:val="15"/>
        </w:rPr>
        <w:t xml:space="preserve">Fig. </w:t>
      </w:r>
      <w:r w:rsidR="005E368A">
        <w:rPr>
          <w:rFonts w:eastAsia="黑体"/>
          <w:b/>
          <w:bCs/>
          <w:sz w:val="15"/>
          <w:szCs w:val="15"/>
        </w:rPr>
        <w:t>D</w:t>
      </w:r>
      <w:r>
        <w:rPr>
          <w:rFonts w:eastAsia="黑体"/>
          <w:b/>
          <w:bCs/>
          <w:sz w:val="15"/>
          <w:szCs w:val="15"/>
        </w:rPr>
        <w:t>1</w:t>
      </w:r>
      <w:r w:rsidRPr="00B85F90">
        <w:rPr>
          <w:rFonts w:eastAsia="黑体" w:hint="eastAsia"/>
          <w:b/>
          <w:bCs/>
          <w:sz w:val="15"/>
          <w:szCs w:val="15"/>
        </w:rPr>
        <w:t xml:space="preserve">  </w:t>
      </w:r>
      <w:r w:rsidRPr="00B85F90">
        <w:rPr>
          <w:rFonts w:eastAsia="黑体"/>
          <w:b/>
          <w:bCs/>
          <w:sz w:val="15"/>
          <w:szCs w:val="15"/>
        </w:rPr>
        <w:t>Forecast output of system daily load curve and wind power</w:t>
      </w:r>
    </w:p>
    <w:p w14:paraId="5DEEF795" w14:textId="19AA8A68" w:rsidR="00B74B35" w:rsidRPr="00C5489E" w:rsidRDefault="007E1780" w:rsidP="00B74B35">
      <w:pPr>
        <w:spacing w:before="60" w:after="60"/>
        <w:jc w:val="center"/>
        <w:rPr>
          <w:sz w:val="21"/>
          <w:szCs w:val="21"/>
        </w:rPr>
      </w:pPr>
      <w:r>
        <w:object w:dxaOrig="4306" w:dyaOrig="3421" w14:anchorId="00F6DDE0">
          <v:shape id="_x0000_i1128" type="#_x0000_t75" style="width:215.45pt;height:170.85pt" o:ole="">
            <v:imagedata r:id="rId192" o:title=""/>
          </v:shape>
          <o:OLEObject Type="Embed" ProgID="Visio.Drawing.15" ShapeID="_x0000_i1128" DrawAspect="Content" ObjectID="_1771935341" r:id="rId193"/>
        </w:object>
      </w:r>
    </w:p>
    <w:p w14:paraId="339CE4B3" w14:textId="6EFF65EF" w:rsidR="00B74B35" w:rsidRPr="00B74B35" w:rsidRDefault="00B74B35" w:rsidP="00B74B35">
      <w:pPr>
        <w:spacing w:before="60" w:line="280" w:lineRule="exact"/>
        <w:jc w:val="center"/>
        <w:rPr>
          <w:rFonts w:eastAsia="黑体"/>
          <w:sz w:val="15"/>
          <w:szCs w:val="15"/>
        </w:rPr>
      </w:pPr>
      <w:r w:rsidRPr="00B74B35">
        <w:rPr>
          <w:rFonts w:eastAsia="黑体" w:hint="eastAsia"/>
          <w:sz w:val="15"/>
          <w:szCs w:val="15"/>
        </w:rPr>
        <w:t>图</w:t>
      </w:r>
      <w:r w:rsidR="005E368A">
        <w:rPr>
          <w:rFonts w:eastAsia="黑体"/>
          <w:b/>
          <w:bCs/>
          <w:sz w:val="15"/>
          <w:szCs w:val="15"/>
        </w:rPr>
        <w:t>D</w:t>
      </w:r>
      <w:r w:rsidR="00B85F90">
        <w:rPr>
          <w:rFonts w:eastAsia="黑体"/>
          <w:b/>
          <w:bCs/>
          <w:sz w:val="15"/>
          <w:szCs w:val="15"/>
        </w:rPr>
        <w:t>2</w:t>
      </w:r>
      <w:r w:rsidRPr="00B74B35">
        <w:rPr>
          <w:rFonts w:eastAsia="黑体"/>
          <w:sz w:val="15"/>
          <w:szCs w:val="15"/>
        </w:rPr>
        <w:t xml:space="preserve">  </w:t>
      </w:r>
      <w:r w:rsidRPr="00B74B35">
        <w:rPr>
          <w:rFonts w:eastAsia="黑体" w:hint="eastAsia"/>
          <w:sz w:val="15"/>
          <w:szCs w:val="15"/>
        </w:rPr>
        <w:t>算例</w:t>
      </w:r>
      <w:r w:rsidRPr="00B74B35">
        <w:rPr>
          <w:rFonts w:eastAsia="黑体" w:hint="eastAsia"/>
          <w:b/>
          <w:bCs/>
          <w:sz w:val="15"/>
          <w:szCs w:val="15"/>
        </w:rPr>
        <w:t>1</w:t>
      </w:r>
      <w:r w:rsidRPr="00B74B35">
        <w:rPr>
          <w:rFonts w:eastAsia="黑体" w:hint="eastAsia"/>
          <w:sz w:val="15"/>
          <w:szCs w:val="15"/>
        </w:rPr>
        <w:t>的机组状态</w:t>
      </w:r>
    </w:p>
    <w:p w14:paraId="24FE6B24" w14:textId="4A90B0BC" w:rsidR="00B74B35" w:rsidRPr="00B74B35" w:rsidRDefault="00B74B35" w:rsidP="00B74B35">
      <w:pPr>
        <w:spacing w:after="60" w:line="280" w:lineRule="exact"/>
        <w:jc w:val="center"/>
        <w:rPr>
          <w:rFonts w:eastAsia="黑体"/>
          <w:b/>
          <w:bCs/>
          <w:sz w:val="15"/>
          <w:szCs w:val="15"/>
        </w:rPr>
      </w:pPr>
      <w:r w:rsidRPr="00B74B35">
        <w:rPr>
          <w:rFonts w:eastAsia="黑体" w:hint="eastAsia"/>
          <w:b/>
          <w:bCs/>
          <w:sz w:val="15"/>
          <w:szCs w:val="15"/>
        </w:rPr>
        <w:t xml:space="preserve">Fig. </w:t>
      </w:r>
      <w:r w:rsidR="005E368A">
        <w:rPr>
          <w:rFonts w:eastAsia="黑体"/>
          <w:b/>
          <w:bCs/>
          <w:sz w:val="15"/>
          <w:szCs w:val="15"/>
        </w:rPr>
        <w:t>D</w:t>
      </w:r>
      <w:r w:rsidR="00B85F90">
        <w:rPr>
          <w:rFonts w:eastAsia="黑体"/>
          <w:b/>
          <w:bCs/>
          <w:sz w:val="15"/>
          <w:szCs w:val="15"/>
        </w:rPr>
        <w:t>2</w:t>
      </w:r>
      <w:r w:rsidRPr="00B74B35">
        <w:rPr>
          <w:rFonts w:eastAsia="黑体" w:hint="eastAsia"/>
          <w:b/>
          <w:bCs/>
          <w:sz w:val="15"/>
          <w:szCs w:val="15"/>
        </w:rPr>
        <w:t xml:space="preserve">  </w:t>
      </w:r>
      <w:r w:rsidRPr="00B74B35">
        <w:rPr>
          <w:rFonts w:eastAsia="黑体"/>
          <w:b/>
          <w:bCs/>
          <w:sz w:val="15"/>
          <w:szCs w:val="15"/>
        </w:rPr>
        <w:t>Unit state f</w:t>
      </w:r>
      <w:r w:rsidRPr="00B74B35">
        <w:rPr>
          <w:rFonts w:eastAsia="黑体" w:hint="eastAsia"/>
          <w:b/>
          <w:bCs/>
          <w:sz w:val="15"/>
          <w:szCs w:val="15"/>
        </w:rPr>
        <w:t>rom</w:t>
      </w:r>
      <w:r w:rsidRPr="00B74B35">
        <w:rPr>
          <w:rFonts w:eastAsia="黑体"/>
          <w:b/>
          <w:bCs/>
          <w:sz w:val="15"/>
          <w:szCs w:val="15"/>
        </w:rPr>
        <w:t xml:space="preserve"> example 1</w:t>
      </w:r>
    </w:p>
    <w:p w14:paraId="71D6C27D" w14:textId="43153A71" w:rsidR="00B74B35" w:rsidRDefault="007E1780" w:rsidP="00B74B35">
      <w:pPr>
        <w:spacing w:before="60" w:after="60"/>
        <w:jc w:val="center"/>
        <w:rPr>
          <w:sz w:val="18"/>
          <w:szCs w:val="18"/>
        </w:rPr>
      </w:pPr>
      <w:r>
        <w:object w:dxaOrig="4306" w:dyaOrig="3391" w14:anchorId="3EAE62E8">
          <v:shape id="_x0000_i1130" type="#_x0000_t75" style="width:215.45pt;height:169.8pt" o:ole="">
            <v:imagedata r:id="rId194" o:title=""/>
          </v:shape>
          <o:OLEObject Type="Embed" ProgID="Visio.Drawing.15" ShapeID="_x0000_i1130" DrawAspect="Content" ObjectID="_1771935342" r:id="rId195"/>
        </w:object>
      </w:r>
    </w:p>
    <w:p w14:paraId="56F02234" w14:textId="3D7B8D7B" w:rsidR="00B74B35" w:rsidRPr="00B74B35" w:rsidRDefault="00B74B35" w:rsidP="00B74B35">
      <w:pPr>
        <w:spacing w:before="60" w:line="280" w:lineRule="exact"/>
        <w:jc w:val="center"/>
        <w:rPr>
          <w:rFonts w:eastAsia="黑体"/>
          <w:sz w:val="15"/>
          <w:szCs w:val="15"/>
        </w:rPr>
      </w:pPr>
      <w:r w:rsidRPr="00B74B35">
        <w:rPr>
          <w:rFonts w:eastAsia="黑体" w:hint="eastAsia"/>
          <w:sz w:val="15"/>
          <w:szCs w:val="15"/>
        </w:rPr>
        <w:t>图</w:t>
      </w:r>
      <w:r w:rsidR="005E368A">
        <w:rPr>
          <w:rFonts w:eastAsia="黑体"/>
          <w:b/>
          <w:bCs/>
          <w:sz w:val="15"/>
          <w:szCs w:val="15"/>
        </w:rPr>
        <w:t>D</w:t>
      </w:r>
      <w:r w:rsidR="00B85F90">
        <w:rPr>
          <w:rFonts w:eastAsia="黑体"/>
          <w:b/>
          <w:bCs/>
          <w:sz w:val="15"/>
          <w:szCs w:val="15"/>
        </w:rPr>
        <w:t>3</w:t>
      </w:r>
      <w:r w:rsidRPr="00B74B35">
        <w:rPr>
          <w:rFonts w:eastAsia="黑体"/>
          <w:sz w:val="15"/>
          <w:szCs w:val="15"/>
        </w:rPr>
        <w:t xml:space="preserve">  </w:t>
      </w:r>
      <w:r w:rsidRPr="00B74B35">
        <w:rPr>
          <w:rFonts w:eastAsia="黑体" w:hint="eastAsia"/>
          <w:sz w:val="15"/>
          <w:szCs w:val="15"/>
        </w:rPr>
        <w:t>算例</w:t>
      </w:r>
      <w:r w:rsidRPr="00B74B35">
        <w:rPr>
          <w:rFonts w:eastAsia="黑体" w:hint="eastAsia"/>
          <w:b/>
          <w:bCs/>
          <w:sz w:val="15"/>
          <w:szCs w:val="15"/>
        </w:rPr>
        <w:t>3</w:t>
      </w:r>
      <w:r w:rsidRPr="00B74B35">
        <w:rPr>
          <w:rFonts w:eastAsia="黑体" w:hint="eastAsia"/>
          <w:sz w:val="15"/>
          <w:szCs w:val="15"/>
        </w:rPr>
        <w:t>的机组状态</w:t>
      </w:r>
    </w:p>
    <w:p w14:paraId="555D1B34" w14:textId="4BA493B4" w:rsidR="00B74B35" w:rsidRDefault="00B74B35" w:rsidP="00B74B35">
      <w:pPr>
        <w:spacing w:after="60" w:line="280" w:lineRule="exact"/>
        <w:jc w:val="center"/>
        <w:rPr>
          <w:rFonts w:eastAsia="黑体"/>
          <w:b/>
          <w:bCs/>
          <w:sz w:val="15"/>
          <w:szCs w:val="15"/>
        </w:rPr>
      </w:pPr>
      <w:r w:rsidRPr="00B74B35">
        <w:rPr>
          <w:rFonts w:eastAsia="黑体" w:hint="eastAsia"/>
          <w:b/>
          <w:bCs/>
          <w:sz w:val="15"/>
          <w:szCs w:val="15"/>
        </w:rPr>
        <w:t xml:space="preserve">Fig. </w:t>
      </w:r>
      <w:r w:rsidR="005E368A">
        <w:rPr>
          <w:rFonts w:eastAsia="黑体"/>
          <w:b/>
          <w:bCs/>
          <w:sz w:val="15"/>
          <w:szCs w:val="15"/>
        </w:rPr>
        <w:t>D</w:t>
      </w:r>
      <w:r w:rsidR="00B85F90">
        <w:rPr>
          <w:rFonts w:eastAsia="黑体"/>
          <w:b/>
          <w:bCs/>
          <w:sz w:val="15"/>
          <w:szCs w:val="15"/>
        </w:rPr>
        <w:t>3</w:t>
      </w:r>
      <w:r w:rsidRPr="00B74B35">
        <w:rPr>
          <w:rFonts w:eastAsia="黑体"/>
          <w:b/>
          <w:bCs/>
          <w:sz w:val="15"/>
          <w:szCs w:val="15"/>
        </w:rPr>
        <w:t xml:space="preserve"> </w:t>
      </w:r>
      <w:r w:rsidRPr="00B74B35">
        <w:rPr>
          <w:rFonts w:eastAsia="黑体" w:hint="eastAsia"/>
          <w:b/>
          <w:bCs/>
          <w:sz w:val="15"/>
          <w:szCs w:val="15"/>
        </w:rPr>
        <w:t xml:space="preserve"> </w:t>
      </w:r>
      <w:r w:rsidRPr="00B74B35">
        <w:rPr>
          <w:rFonts w:eastAsia="黑体"/>
          <w:b/>
          <w:bCs/>
          <w:sz w:val="15"/>
          <w:szCs w:val="15"/>
        </w:rPr>
        <w:t>Unit state f</w:t>
      </w:r>
      <w:r w:rsidRPr="00B74B35">
        <w:rPr>
          <w:rFonts w:eastAsia="黑体" w:hint="eastAsia"/>
          <w:b/>
          <w:bCs/>
          <w:sz w:val="15"/>
          <w:szCs w:val="15"/>
        </w:rPr>
        <w:t>rom</w:t>
      </w:r>
      <w:r w:rsidRPr="00B74B35">
        <w:rPr>
          <w:rFonts w:eastAsia="黑体"/>
          <w:b/>
          <w:bCs/>
          <w:sz w:val="15"/>
          <w:szCs w:val="15"/>
        </w:rPr>
        <w:t xml:space="preserve"> example 3</w:t>
      </w:r>
    </w:p>
    <w:p w14:paraId="26EF775A" w14:textId="6A56FC8D" w:rsidR="008F46C8" w:rsidRPr="00C5489E" w:rsidRDefault="007E1780" w:rsidP="008F46C8">
      <w:pPr>
        <w:spacing w:before="60" w:after="60"/>
        <w:jc w:val="center"/>
        <w:rPr>
          <w:sz w:val="21"/>
          <w:szCs w:val="21"/>
        </w:rPr>
      </w:pPr>
      <w:r>
        <w:object w:dxaOrig="4365" w:dyaOrig="5521" w14:anchorId="260D6135">
          <v:shape id="_x0000_i1132" type="#_x0000_t75" style="width:218.15pt;height:276.2pt" o:ole="">
            <v:imagedata r:id="rId196" o:title=""/>
          </v:shape>
          <o:OLEObject Type="Embed" ProgID="Visio.Drawing.15" ShapeID="_x0000_i1132" DrawAspect="Content" ObjectID="_1771935343" r:id="rId197"/>
        </w:object>
      </w:r>
    </w:p>
    <w:p w14:paraId="4BC28193" w14:textId="3D904675" w:rsidR="008F46C8" w:rsidRPr="008F46C8" w:rsidRDefault="008F46C8" w:rsidP="008F46C8">
      <w:pPr>
        <w:spacing w:before="60" w:line="280" w:lineRule="exact"/>
        <w:jc w:val="center"/>
        <w:rPr>
          <w:rFonts w:eastAsia="黑体"/>
          <w:sz w:val="15"/>
          <w:szCs w:val="15"/>
        </w:rPr>
      </w:pPr>
      <w:r w:rsidRPr="008F46C8">
        <w:rPr>
          <w:rFonts w:eastAsia="黑体" w:hint="eastAsia"/>
          <w:sz w:val="15"/>
          <w:szCs w:val="15"/>
        </w:rPr>
        <w:t>图</w:t>
      </w:r>
      <w:r w:rsidR="005E368A">
        <w:rPr>
          <w:rFonts w:eastAsia="黑体"/>
          <w:b/>
          <w:bCs/>
          <w:sz w:val="15"/>
          <w:szCs w:val="15"/>
        </w:rPr>
        <w:t>D4</w:t>
      </w:r>
      <w:r w:rsidRPr="008F46C8">
        <w:rPr>
          <w:rFonts w:eastAsia="黑体"/>
          <w:sz w:val="15"/>
          <w:szCs w:val="15"/>
        </w:rPr>
        <w:t xml:space="preserve">  </w:t>
      </w:r>
      <w:r w:rsidRPr="008F46C8">
        <w:rPr>
          <w:rFonts w:eastAsia="黑体" w:hint="eastAsia"/>
          <w:sz w:val="15"/>
          <w:szCs w:val="15"/>
        </w:rPr>
        <w:t>算例</w:t>
      </w:r>
      <w:r w:rsidRPr="008F46C8">
        <w:rPr>
          <w:rFonts w:eastAsia="黑体" w:hint="eastAsia"/>
          <w:b/>
          <w:bCs/>
          <w:sz w:val="15"/>
          <w:szCs w:val="15"/>
        </w:rPr>
        <w:t>4</w:t>
      </w:r>
      <w:r>
        <w:rPr>
          <w:rFonts w:eastAsia="黑体" w:hint="eastAsia"/>
          <w:sz w:val="15"/>
          <w:szCs w:val="15"/>
        </w:rPr>
        <w:t>、</w:t>
      </w:r>
      <w:r w:rsidRPr="008F46C8">
        <w:rPr>
          <w:rFonts w:eastAsia="黑体" w:hint="eastAsia"/>
          <w:b/>
          <w:bCs/>
          <w:sz w:val="15"/>
          <w:szCs w:val="15"/>
        </w:rPr>
        <w:t>5</w:t>
      </w:r>
      <w:r w:rsidRPr="008F46C8">
        <w:rPr>
          <w:rFonts w:eastAsia="黑体" w:hint="eastAsia"/>
          <w:sz w:val="15"/>
          <w:szCs w:val="15"/>
        </w:rPr>
        <w:t>储能的虚拟惯性与</w:t>
      </w:r>
      <w:r w:rsidRPr="008F46C8">
        <w:rPr>
          <w:rFonts w:eastAsia="黑体" w:hint="eastAsia"/>
          <w:sz w:val="15"/>
          <w:szCs w:val="15"/>
        </w:rPr>
        <w:t>P</w:t>
      </w:r>
      <w:r w:rsidRPr="008F46C8">
        <w:rPr>
          <w:rFonts w:eastAsia="黑体"/>
          <w:sz w:val="15"/>
          <w:szCs w:val="15"/>
        </w:rPr>
        <w:t>FR</w:t>
      </w:r>
      <w:r w:rsidRPr="008F46C8">
        <w:rPr>
          <w:rFonts w:eastAsia="黑体" w:hint="eastAsia"/>
          <w:sz w:val="15"/>
          <w:szCs w:val="15"/>
        </w:rPr>
        <w:t>出清结果对比</w:t>
      </w:r>
    </w:p>
    <w:p w14:paraId="7FF1C1FC" w14:textId="0DB579D9" w:rsidR="008F46C8" w:rsidRPr="008F46C8" w:rsidRDefault="008F46C8" w:rsidP="008F46C8">
      <w:pPr>
        <w:spacing w:after="60" w:line="280" w:lineRule="exact"/>
        <w:jc w:val="center"/>
        <w:rPr>
          <w:rFonts w:eastAsia="黑体"/>
          <w:b/>
          <w:bCs/>
          <w:sz w:val="15"/>
          <w:szCs w:val="15"/>
        </w:rPr>
      </w:pPr>
      <w:r w:rsidRPr="008F46C8">
        <w:rPr>
          <w:rFonts w:eastAsia="黑体" w:hint="eastAsia"/>
          <w:b/>
          <w:bCs/>
          <w:sz w:val="15"/>
          <w:szCs w:val="15"/>
        </w:rPr>
        <w:t xml:space="preserve">Fig. </w:t>
      </w:r>
      <w:r w:rsidR="005E368A">
        <w:rPr>
          <w:rFonts w:eastAsia="黑体"/>
          <w:b/>
          <w:bCs/>
          <w:sz w:val="15"/>
          <w:szCs w:val="15"/>
        </w:rPr>
        <w:t>D4</w:t>
      </w:r>
      <w:r w:rsidRPr="008F46C8">
        <w:rPr>
          <w:rFonts w:eastAsia="黑体" w:hint="eastAsia"/>
          <w:b/>
          <w:bCs/>
          <w:sz w:val="15"/>
          <w:szCs w:val="15"/>
        </w:rPr>
        <w:t xml:space="preserve">  </w:t>
      </w:r>
      <w:r w:rsidRPr="008F46C8">
        <w:rPr>
          <w:rFonts w:eastAsia="黑体"/>
          <w:b/>
          <w:bCs/>
          <w:sz w:val="15"/>
          <w:szCs w:val="15"/>
        </w:rPr>
        <w:t>The comparison of clear</w:t>
      </w:r>
      <w:r w:rsidRPr="008F46C8">
        <w:rPr>
          <w:rFonts w:eastAsia="黑体" w:hint="eastAsia"/>
          <w:b/>
          <w:bCs/>
          <w:sz w:val="15"/>
          <w:szCs w:val="15"/>
        </w:rPr>
        <w:t>ing</w:t>
      </w:r>
      <w:r w:rsidRPr="008F46C8">
        <w:rPr>
          <w:rFonts w:eastAsia="黑体"/>
          <w:b/>
          <w:bCs/>
          <w:sz w:val="15"/>
          <w:szCs w:val="15"/>
        </w:rPr>
        <w:t xml:space="preserve"> results of example 4 and 5 in energy storage virtual inertia and PFR</w:t>
      </w:r>
    </w:p>
    <w:sectPr w:rsidR="008F46C8" w:rsidRPr="008F46C8" w:rsidSect="00244E10">
      <w:pgSz w:w="11906" w:h="16838" w:code="9"/>
      <w:pgMar w:top="1531" w:right="1134" w:bottom="1134" w:left="1134" w:header="1134" w:footer="0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B48EA" w14:textId="77777777" w:rsidR="00244E10" w:rsidRDefault="00244E10" w:rsidP="00D1317F">
      <w:r>
        <w:separator/>
      </w:r>
    </w:p>
  </w:endnote>
  <w:endnote w:type="continuationSeparator" w:id="0">
    <w:p w14:paraId="4E0B73A5" w14:textId="77777777" w:rsidR="00244E10" w:rsidRDefault="00244E10" w:rsidP="00D13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A872E" w14:textId="77777777" w:rsidR="00244E10" w:rsidRDefault="00244E10" w:rsidP="00D1317F">
      <w:r>
        <w:separator/>
      </w:r>
    </w:p>
  </w:footnote>
  <w:footnote w:type="continuationSeparator" w:id="0">
    <w:p w14:paraId="368DDC09" w14:textId="77777777" w:rsidR="00244E10" w:rsidRDefault="00244E10" w:rsidP="00D131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2E2"/>
    <w:rsid w:val="00004D0D"/>
    <w:rsid w:val="000B2E38"/>
    <w:rsid w:val="000C2F8A"/>
    <w:rsid w:val="000C4CCF"/>
    <w:rsid w:val="00167206"/>
    <w:rsid w:val="001721BB"/>
    <w:rsid w:val="001A75BB"/>
    <w:rsid w:val="001C1E94"/>
    <w:rsid w:val="001F64FD"/>
    <w:rsid w:val="00220CE9"/>
    <w:rsid w:val="0022516D"/>
    <w:rsid w:val="0023643F"/>
    <w:rsid w:val="00244E10"/>
    <w:rsid w:val="00250F65"/>
    <w:rsid w:val="002561D7"/>
    <w:rsid w:val="00296B32"/>
    <w:rsid w:val="002E592A"/>
    <w:rsid w:val="002F3139"/>
    <w:rsid w:val="002F76BD"/>
    <w:rsid w:val="00305ECF"/>
    <w:rsid w:val="0031454C"/>
    <w:rsid w:val="003B6356"/>
    <w:rsid w:val="003D20ED"/>
    <w:rsid w:val="00496832"/>
    <w:rsid w:val="004C62ED"/>
    <w:rsid w:val="00514C06"/>
    <w:rsid w:val="00532A98"/>
    <w:rsid w:val="00553F3E"/>
    <w:rsid w:val="00561E2F"/>
    <w:rsid w:val="00567A43"/>
    <w:rsid w:val="00595963"/>
    <w:rsid w:val="005A1D7A"/>
    <w:rsid w:val="005C2C15"/>
    <w:rsid w:val="005D24F9"/>
    <w:rsid w:val="005E368A"/>
    <w:rsid w:val="005E6F41"/>
    <w:rsid w:val="00622FE1"/>
    <w:rsid w:val="00643EE1"/>
    <w:rsid w:val="006555FB"/>
    <w:rsid w:val="006654D4"/>
    <w:rsid w:val="006F4B63"/>
    <w:rsid w:val="006F695F"/>
    <w:rsid w:val="00703B68"/>
    <w:rsid w:val="00722141"/>
    <w:rsid w:val="00722E50"/>
    <w:rsid w:val="00787C03"/>
    <w:rsid w:val="007C65F6"/>
    <w:rsid w:val="007E1780"/>
    <w:rsid w:val="00820543"/>
    <w:rsid w:val="00844439"/>
    <w:rsid w:val="00875079"/>
    <w:rsid w:val="008E29E2"/>
    <w:rsid w:val="008F46C8"/>
    <w:rsid w:val="009154A6"/>
    <w:rsid w:val="009410BB"/>
    <w:rsid w:val="00963E52"/>
    <w:rsid w:val="00965C31"/>
    <w:rsid w:val="009F61C7"/>
    <w:rsid w:val="00A44DDE"/>
    <w:rsid w:val="00A45191"/>
    <w:rsid w:val="00A866E0"/>
    <w:rsid w:val="00AC3ADF"/>
    <w:rsid w:val="00AE099F"/>
    <w:rsid w:val="00B2059E"/>
    <w:rsid w:val="00B53487"/>
    <w:rsid w:val="00B5460F"/>
    <w:rsid w:val="00B56D03"/>
    <w:rsid w:val="00B57B1F"/>
    <w:rsid w:val="00B709D8"/>
    <w:rsid w:val="00B74B35"/>
    <w:rsid w:val="00B77D8B"/>
    <w:rsid w:val="00B85F90"/>
    <w:rsid w:val="00B97A22"/>
    <w:rsid w:val="00BF2F43"/>
    <w:rsid w:val="00C42542"/>
    <w:rsid w:val="00C51D9F"/>
    <w:rsid w:val="00C9169D"/>
    <w:rsid w:val="00CB39D2"/>
    <w:rsid w:val="00CC4770"/>
    <w:rsid w:val="00CC6BB4"/>
    <w:rsid w:val="00CE4ED5"/>
    <w:rsid w:val="00CF0D85"/>
    <w:rsid w:val="00D025C9"/>
    <w:rsid w:val="00D042E2"/>
    <w:rsid w:val="00D063AF"/>
    <w:rsid w:val="00D1317F"/>
    <w:rsid w:val="00D90001"/>
    <w:rsid w:val="00DD3038"/>
    <w:rsid w:val="00DD4EAB"/>
    <w:rsid w:val="00DD6F0E"/>
    <w:rsid w:val="00E57278"/>
    <w:rsid w:val="00E73048"/>
    <w:rsid w:val="00E77A0E"/>
    <w:rsid w:val="00E93B0E"/>
    <w:rsid w:val="00F01870"/>
    <w:rsid w:val="00F76B4D"/>
    <w:rsid w:val="00F8765A"/>
    <w:rsid w:val="00FB5A0B"/>
    <w:rsid w:val="00FD7D70"/>
    <w:rsid w:val="00FE4B9E"/>
    <w:rsid w:val="00FF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D01672"/>
  <w15:chartTrackingRefBased/>
  <w15:docId w15:val="{173531A5-2A0D-4321-8778-577C5E7A2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31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317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31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31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317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1317F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D1317F"/>
    <w:pPr>
      <w:ind w:firstLineChars="200" w:firstLine="420"/>
    </w:pPr>
  </w:style>
  <w:style w:type="paragraph" w:customStyle="1" w:styleId="MTDisplayEquation">
    <w:name w:val="MTDisplayEquation"/>
    <w:basedOn w:val="a"/>
    <w:next w:val="a"/>
    <w:link w:val="MTDisplayEquation0"/>
    <w:rsid w:val="00D1317F"/>
    <w:pPr>
      <w:tabs>
        <w:tab w:val="center" w:pos="4160"/>
        <w:tab w:val="right" w:pos="8300"/>
      </w:tabs>
      <w:spacing w:line="360" w:lineRule="auto"/>
    </w:pPr>
  </w:style>
  <w:style w:type="character" w:customStyle="1" w:styleId="MTDisplayEquation0">
    <w:name w:val="MTDisplayEquation 字符"/>
    <w:basedOn w:val="a0"/>
    <w:link w:val="MTDisplayEquation"/>
    <w:rsid w:val="00D1317F"/>
  </w:style>
  <w:style w:type="table" w:styleId="a8">
    <w:name w:val="Table Grid"/>
    <w:basedOn w:val="a1"/>
    <w:uiPriority w:val="39"/>
    <w:rsid w:val="00D131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endnote text"/>
    <w:basedOn w:val="a"/>
    <w:link w:val="aa"/>
    <w:uiPriority w:val="99"/>
    <w:semiHidden/>
    <w:unhideWhenUsed/>
    <w:rsid w:val="00D1317F"/>
    <w:pPr>
      <w:snapToGrid w:val="0"/>
      <w:jc w:val="left"/>
    </w:pPr>
  </w:style>
  <w:style w:type="character" w:customStyle="1" w:styleId="aa">
    <w:name w:val="尾注文本 字符"/>
    <w:basedOn w:val="a0"/>
    <w:link w:val="a9"/>
    <w:uiPriority w:val="99"/>
    <w:semiHidden/>
    <w:rsid w:val="00D1317F"/>
  </w:style>
  <w:style w:type="character" w:styleId="ab">
    <w:name w:val="endnote reference"/>
    <w:basedOn w:val="a0"/>
    <w:uiPriority w:val="99"/>
    <w:semiHidden/>
    <w:unhideWhenUsed/>
    <w:rsid w:val="00D1317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1" Type="http://schemas.openxmlformats.org/officeDocument/2006/relationships/image" Target="media/image8.wmf"/><Relationship Id="rId42" Type="http://schemas.openxmlformats.org/officeDocument/2006/relationships/oleObject" Target="embeddings/oleObject16.bin"/><Relationship Id="rId63" Type="http://schemas.openxmlformats.org/officeDocument/2006/relationships/oleObject" Target="embeddings/oleObject27.bin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4.bin"/><Relationship Id="rId159" Type="http://schemas.openxmlformats.org/officeDocument/2006/relationships/image" Target="media/image74.wmf"/><Relationship Id="rId170" Type="http://schemas.openxmlformats.org/officeDocument/2006/relationships/image" Target="media/image79.wmf"/><Relationship Id="rId191" Type="http://schemas.openxmlformats.org/officeDocument/2006/relationships/package" Target="embeddings/Microsoft_Visio_Drawing5.vsdx"/><Relationship Id="rId107" Type="http://schemas.openxmlformats.org/officeDocument/2006/relationships/image" Target="media/image48.wmf"/><Relationship Id="rId11" Type="http://schemas.openxmlformats.org/officeDocument/2006/relationships/image" Target="media/image3.wmf"/><Relationship Id="rId32" Type="http://schemas.openxmlformats.org/officeDocument/2006/relationships/oleObject" Target="embeddings/oleObject11.bin"/><Relationship Id="rId53" Type="http://schemas.openxmlformats.org/officeDocument/2006/relationships/image" Target="media/image24.wmf"/><Relationship Id="rId74" Type="http://schemas.openxmlformats.org/officeDocument/2006/relationships/image" Target="media/image34.wmf"/><Relationship Id="rId128" Type="http://schemas.openxmlformats.org/officeDocument/2006/relationships/oleObject" Target="embeddings/oleObject59.bin"/><Relationship Id="rId149" Type="http://schemas.openxmlformats.org/officeDocument/2006/relationships/image" Target="media/image69.wmf"/><Relationship Id="rId5" Type="http://schemas.openxmlformats.org/officeDocument/2006/relationships/footnotes" Target="footnotes.xml"/><Relationship Id="rId95" Type="http://schemas.openxmlformats.org/officeDocument/2006/relationships/image" Target="media/image42.emf"/><Relationship Id="rId160" Type="http://schemas.openxmlformats.org/officeDocument/2006/relationships/oleObject" Target="embeddings/oleObject75.bin"/><Relationship Id="rId181" Type="http://schemas.openxmlformats.org/officeDocument/2006/relationships/oleObject" Target="embeddings/oleObject86.bin"/><Relationship Id="rId22" Type="http://schemas.openxmlformats.org/officeDocument/2006/relationships/oleObject" Target="embeddings/oleObject6.bin"/><Relationship Id="rId43" Type="http://schemas.openxmlformats.org/officeDocument/2006/relationships/image" Target="media/image19.wmf"/><Relationship Id="rId64" Type="http://schemas.openxmlformats.org/officeDocument/2006/relationships/image" Target="media/image29.wmf"/><Relationship Id="rId118" Type="http://schemas.openxmlformats.org/officeDocument/2006/relationships/oleObject" Target="embeddings/oleObject54.bin"/><Relationship Id="rId139" Type="http://schemas.openxmlformats.org/officeDocument/2006/relationships/image" Target="media/image64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0.bin"/><Relationship Id="rId171" Type="http://schemas.openxmlformats.org/officeDocument/2006/relationships/oleObject" Target="embeddings/oleObject81.bin"/><Relationship Id="rId192" Type="http://schemas.openxmlformats.org/officeDocument/2006/relationships/image" Target="media/image89.emf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49.bin"/><Relationship Id="rId129" Type="http://schemas.openxmlformats.org/officeDocument/2006/relationships/image" Target="media/image59.wmf"/><Relationship Id="rId54" Type="http://schemas.openxmlformats.org/officeDocument/2006/relationships/oleObject" Target="embeddings/oleObject22.bin"/><Relationship Id="rId75" Type="http://schemas.openxmlformats.org/officeDocument/2006/relationships/oleObject" Target="embeddings/oleObject33.bin"/><Relationship Id="rId96" Type="http://schemas.openxmlformats.org/officeDocument/2006/relationships/package" Target="embeddings/Microsoft_Visio_Drawing3.vsdx"/><Relationship Id="rId140" Type="http://schemas.openxmlformats.org/officeDocument/2006/relationships/oleObject" Target="embeddings/oleObject65.bin"/><Relationship Id="rId161" Type="http://schemas.openxmlformats.org/officeDocument/2006/relationships/image" Target="media/image75.wmf"/><Relationship Id="rId182" Type="http://schemas.openxmlformats.org/officeDocument/2006/relationships/image" Target="media/image85.wmf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119" Type="http://schemas.openxmlformats.org/officeDocument/2006/relationships/image" Target="media/image54.wmf"/><Relationship Id="rId44" Type="http://schemas.openxmlformats.org/officeDocument/2006/relationships/oleObject" Target="embeddings/oleObject17.bin"/><Relationship Id="rId65" Type="http://schemas.openxmlformats.org/officeDocument/2006/relationships/oleObject" Target="embeddings/oleObject28.bin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0.bin"/><Relationship Id="rId151" Type="http://schemas.openxmlformats.org/officeDocument/2006/relationships/image" Target="media/image70.wmf"/><Relationship Id="rId172" Type="http://schemas.openxmlformats.org/officeDocument/2006/relationships/image" Target="media/image80.wmf"/><Relationship Id="rId193" Type="http://schemas.openxmlformats.org/officeDocument/2006/relationships/package" Target="embeddings/Microsoft_Visio_Drawing6.vsdx"/><Relationship Id="rId13" Type="http://schemas.openxmlformats.org/officeDocument/2006/relationships/image" Target="media/image4.wmf"/><Relationship Id="rId109" Type="http://schemas.openxmlformats.org/officeDocument/2006/relationships/image" Target="media/image49.wmf"/><Relationship Id="rId34" Type="http://schemas.openxmlformats.org/officeDocument/2006/relationships/oleObject" Target="embeddings/oleObject12.bin"/><Relationship Id="rId55" Type="http://schemas.openxmlformats.org/officeDocument/2006/relationships/image" Target="media/image25.wmf"/><Relationship Id="rId76" Type="http://schemas.openxmlformats.org/officeDocument/2006/relationships/image" Target="media/image35.wmf"/><Relationship Id="rId97" Type="http://schemas.openxmlformats.org/officeDocument/2006/relationships/image" Target="media/image43.emf"/><Relationship Id="rId120" Type="http://schemas.openxmlformats.org/officeDocument/2006/relationships/oleObject" Target="embeddings/oleObject55.bin"/><Relationship Id="rId141" Type="http://schemas.openxmlformats.org/officeDocument/2006/relationships/image" Target="media/image65.wmf"/><Relationship Id="rId7" Type="http://schemas.openxmlformats.org/officeDocument/2006/relationships/image" Target="media/image1.wmf"/><Relationship Id="rId71" Type="http://schemas.openxmlformats.org/officeDocument/2006/relationships/oleObject" Target="embeddings/oleObject31.bin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76.bin"/><Relationship Id="rId183" Type="http://schemas.openxmlformats.org/officeDocument/2006/relationships/oleObject" Target="embeddings/oleObject87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7.bin"/><Relationship Id="rId40" Type="http://schemas.openxmlformats.org/officeDocument/2006/relationships/oleObject" Target="embeddings/oleObject15.bin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0.bin"/><Relationship Id="rId115" Type="http://schemas.openxmlformats.org/officeDocument/2006/relationships/image" Target="media/image52.wmf"/><Relationship Id="rId131" Type="http://schemas.openxmlformats.org/officeDocument/2006/relationships/image" Target="media/image60.wmf"/><Relationship Id="rId136" Type="http://schemas.openxmlformats.org/officeDocument/2006/relationships/oleObject" Target="embeddings/oleObject63.bin"/><Relationship Id="rId157" Type="http://schemas.openxmlformats.org/officeDocument/2006/relationships/image" Target="media/image73.wmf"/><Relationship Id="rId178" Type="http://schemas.openxmlformats.org/officeDocument/2006/relationships/image" Target="media/image83.wmf"/><Relationship Id="rId61" Type="http://schemas.openxmlformats.org/officeDocument/2006/relationships/image" Target="media/image28.wmf"/><Relationship Id="rId82" Type="http://schemas.openxmlformats.org/officeDocument/2006/relationships/image" Target="media/image38.wmf"/><Relationship Id="rId152" Type="http://schemas.openxmlformats.org/officeDocument/2006/relationships/oleObject" Target="embeddings/oleObject71.bin"/><Relationship Id="rId173" Type="http://schemas.openxmlformats.org/officeDocument/2006/relationships/oleObject" Target="embeddings/oleObject82.bin"/><Relationship Id="rId194" Type="http://schemas.openxmlformats.org/officeDocument/2006/relationships/image" Target="media/image90.emf"/><Relationship Id="rId199" Type="http://schemas.openxmlformats.org/officeDocument/2006/relationships/theme" Target="theme/theme1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3.bin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45.bin"/><Relationship Id="rId105" Type="http://schemas.openxmlformats.org/officeDocument/2006/relationships/image" Target="media/image47.wmf"/><Relationship Id="rId126" Type="http://schemas.openxmlformats.org/officeDocument/2006/relationships/oleObject" Target="embeddings/oleObject58.bin"/><Relationship Id="rId147" Type="http://schemas.openxmlformats.org/officeDocument/2006/relationships/image" Target="media/image68.wmf"/><Relationship Id="rId168" Type="http://schemas.openxmlformats.org/officeDocument/2006/relationships/image" Target="media/image78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93" Type="http://schemas.openxmlformats.org/officeDocument/2006/relationships/image" Target="media/image41.emf"/><Relationship Id="rId98" Type="http://schemas.openxmlformats.org/officeDocument/2006/relationships/package" Target="embeddings/Microsoft_Visio_Drawing4.vsdx"/><Relationship Id="rId121" Type="http://schemas.openxmlformats.org/officeDocument/2006/relationships/image" Target="media/image55.wmf"/><Relationship Id="rId142" Type="http://schemas.openxmlformats.org/officeDocument/2006/relationships/oleObject" Target="embeddings/oleObject66.bin"/><Relationship Id="rId163" Type="http://schemas.openxmlformats.org/officeDocument/2006/relationships/image" Target="media/image76.wmf"/><Relationship Id="rId184" Type="http://schemas.openxmlformats.org/officeDocument/2006/relationships/image" Target="media/image86.wmf"/><Relationship Id="rId189" Type="http://schemas.openxmlformats.org/officeDocument/2006/relationships/oleObject" Target="embeddings/oleObject91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8.bin"/><Relationship Id="rId67" Type="http://schemas.openxmlformats.org/officeDocument/2006/relationships/oleObject" Target="embeddings/oleObject29.bin"/><Relationship Id="rId116" Type="http://schemas.openxmlformats.org/officeDocument/2006/relationships/oleObject" Target="embeddings/oleObject53.bin"/><Relationship Id="rId137" Type="http://schemas.openxmlformats.org/officeDocument/2006/relationships/image" Target="media/image63.wmf"/><Relationship Id="rId158" Type="http://schemas.openxmlformats.org/officeDocument/2006/relationships/oleObject" Target="embeddings/oleObject74.bin"/><Relationship Id="rId20" Type="http://schemas.openxmlformats.org/officeDocument/2006/relationships/oleObject" Target="embeddings/oleObject5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6.bin"/><Relationship Id="rId83" Type="http://schemas.openxmlformats.org/officeDocument/2006/relationships/oleObject" Target="embeddings/oleObject37.bin"/><Relationship Id="rId88" Type="http://schemas.openxmlformats.org/officeDocument/2006/relationships/oleObject" Target="embeddings/oleObject42.bin"/><Relationship Id="rId111" Type="http://schemas.openxmlformats.org/officeDocument/2006/relationships/image" Target="media/image50.wmf"/><Relationship Id="rId132" Type="http://schemas.openxmlformats.org/officeDocument/2006/relationships/oleObject" Target="embeddings/oleObject61.bin"/><Relationship Id="rId153" Type="http://schemas.openxmlformats.org/officeDocument/2006/relationships/image" Target="media/image71.wmf"/><Relationship Id="rId174" Type="http://schemas.openxmlformats.org/officeDocument/2006/relationships/image" Target="media/image81.wmf"/><Relationship Id="rId179" Type="http://schemas.openxmlformats.org/officeDocument/2006/relationships/oleObject" Target="embeddings/oleObject85.bin"/><Relationship Id="rId195" Type="http://schemas.openxmlformats.org/officeDocument/2006/relationships/package" Target="embeddings/Microsoft_Visio_Drawing7.vsdx"/><Relationship Id="rId190" Type="http://schemas.openxmlformats.org/officeDocument/2006/relationships/image" Target="media/image88.emf"/><Relationship Id="rId15" Type="http://schemas.openxmlformats.org/officeDocument/2006/relationships/image" Target="media/image5.emf"/><Relationship Id="rId36" Type="http://schemas.openxmlformats.org/officeDocument/2006/relationships/oleObject" Target="embeddings/oleObject13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48.bin"/><Relationship Id="rId127" Type="http://schemas.openxmlformats.org/officeDocument/2006/relationships/image" Target="media/image58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1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6.wmf"/><Relationship Id="rId94" Type="http://schemas.openxmlformats.org/officeDocument/2006/relationships/package" Target="embeddings/Microsoft_Visio_Drawing2.vsdx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oleObject" Target="embeddings/oleObject56.bin"/><Relationship Id="rId143" Type="http://schemas.openxmlformats.org/officeDocument/2006/relationships/image" Target="media/image66.wmf"/><Relationship Id="rId148" Type="http://schemas.openxmlformats.org/officeDocument/2006/relationships/oleObject" Target="embeddings/oleObject69.bin"/><Relationship Id="rId164" Type="http://schemas.openxmlformats.org/officeDocument/2006/relationships/oleObject" Target="embeddings/oleObject77.bin"/><Relationship Id="rId169" Type="http://schemas.openxmlformats.org/officeDocument/2006/relationships/oleObject" Target="embeddings/oleObject80.bin"/><Relationship Id="rId185" Type="http://schemas.openxmlformats.org/officeDocument/2006/relationships/oleObject" Target="embeddings/oleObject88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4.wmf"/><Relationship Id="rId26" Type="http://schemas.openxmlformats.org/officeDocument/2006/relationships/oleObject" Target="embeddings/oleObject8.bin"/><Relationship Id="rId47" Type="http://schemas.openxmlformats.org/officeDocument/2006/relationships/image" Target="media/image21.wmf"/><Relationship Id="rId68" Type="http://schemas.openxmlformats.org/officeDocument/2006/relationships/image" Target="media/image31.wmf"/><Relationship Id="rId89" Type="http://schemas.openxmlformats.org/officeDocument/2006/relationships/image" Target="media/image39.wmf"/><Relationship Id="rId112" Type="http://schemas.openxmlformats.org/officeDocument/2006/relationships/oleObject" Target="embeddings/oleObject51.bin"/><Relationship Id="rId133" Type="http://schemas.openxmlformats.org/officeDocument/2006/relationships/image" Target="media/image61.wmf"/><Relationship Id="rId154" Type="http://schemas.openxmlformats.org/officeDocument/2006/relationships/oleObject" Target="embeddings/oleObject72.bin"/><Relationship Id="rId175" Type="http://schemas.openxmlformats.org/officeDocument/2006/relationships/oleObject" Target="embeddings/oleObject83.bin"/><Relationship Id="rId196" Type="http://schemas.openxmlformats.org/officeDocument/2006/relationships/image" Target="media/image91.emf"/><Relationship Id="rId16" Type="http://schemas.openxmlformats.org/officeDocument/2006/relationships/package" Target="embeddings/Microsoft_Visio_Drawing.vsdx"/><Relationship Id="rId37" Type="http://schemas.openxmlformats.org/officeDocument/2006/relationships/image" Target="media/image16.wmf"/><Relationship Id="rId58" Type="http://schemas.openxmlformats.org/officeDocument/2006/relationships/oleObject" Target="embeddings/oleObject24.bin"/><Relationship Id="rId79" Type="http://schemas.openxmlformats.org/officeDocument/2006/relationships/oleObject" Target="embeddings/oleObject35.bin"/><Relationship Id="rId102" Type="http://schemas.openxmlformats.org/officeDocument/2006/relationships/oleObject" Target="embeddings/oleObject46.bin"/><Relationship Id="rId123" Type="http://schemas.openxmlformats.org/officeDocument/2006/relationships/image" Target="media/image56.wmf"/><Relationship Id="rId144" Type="http://schemas.openxmlformats.org/officeDocument/2006/relationships/oleObject" Target="embeddings/oleObject67.bin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78.bin"/><Relationship Id="rId186" Type="http://schemas.openxmlformats.org/officeDocument/2006/relationships/image" Target="media/image87.wmf"/><Relationship Id="rId27" Type="http://schemas.openxmlformats.org/officeDocument/2006/relationships/image" Target="media/image11.wmf"/><Relationship Id="rId48" Type="http://schemas.openxmlformats.org/officeDocument/2006/relationships/oleObject" Target="embeddings/oleObject19.bin"/><Relationship Id="rId69" Type="http://schemas.openxmlformats.org/officeDocument/2006/relationships/oleObject" Target="embeddings/oleObject30.bin"/><Relationship Id="rId113" Type="http://schemas.openxmlformats.org/officeDocument/2006/relationships/image" Target="media/image51.wmf"/><Relationship Id="rId134" Type="http://schemas.openxmlformats.org/officeDocument/2006/relationships/oleObject" Target="embeddings/oleObject62.bin"/><Relationship Id="rId80" Type="http://schemas.openxmlformats.org/officeDocument/2006/relationships/image" Target="media/image37.wmf"/><Relationship Id="rId155" Type="http://schemas.openxmlformats.org/officeDocument/2006/relationships/image" Target="media/image72.wmf"/><Relationship Id="rId176" Type="http://schemas.openxmlformats.org/officeDocument/2006/relationships/image" Target="media/image82.wmf"/><Relationship Id="rId197" Type="http://schemas.openxmlformats.org/officeDocument/2006/relationships/package" Target="embeddings/Microsoft_Visio_Drawing8.vsdx"/><Relationship Id="rId17" Type="http://schemas.openxmlformats.org/officeDocument/2006/relationships/image" Target="media/image6.emf"/><Relationship Id="rId38" Type="http://schemas.openxmlformats.org/officeDocument/2006/relationships/oleObject" Target="embeddings/oleObject14.bin"/><Relationship Id="rId59" Type="http://schemas.openxmlformats.org/officeDocument/2006/relationships/image" Target="media/image27.wmf"/><Relationship Id="rId103" Type="http://schemas.openxmlformats.org/officeDocument/2006/relationships/image" Target="media/image46.wmf"/><Relationship Id="rId124" Type="http://schemas.openxmlformats.org/officeDocument/2006/relationships/oleObject" Target="embeddings/oleObject57.bin"/><Relationship Id="rId70" Type="http://schemas.openxmlformats.org/officeDocument/2006/relationships/image" Target="media/image32.wmf"/><Relationship Id="rId91" Type="http://schemas.openxmlformats.org/officeDocument/2006/relationships/image" Target="media/image40.wmf"/><Relationship Id="rId145" Type="http://schemas.openxmlformats.org/officeDocument/2006/relationships/image" Target="media/image67.wmf"/><Relationship Id="rId166" Type="http://schemas.openxmlformats.org/officeDocument/2006/relationships/image" Target="media/image77.wmf"/><Relationship Id="rId187" Type="http://schemas.openxmlformats.org/officeDocument/2006/relationships/oleObject" Target="embeddings/oleObject89.bin"/><Relationship Id="rId1" Type="http://schemas.openxmlformats.org/officeDocument/2006/relationships/customXml" Target="../customXml/item1.xml"/><Relationship Id="rId28" Type="http://schemas.openxmlformats.org/officeDocument/2006/relationships/oleObject" Target="embeddings/oleObject9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2.bin"/><Relationship Id="rId60" Type="http://schemas.openxmlformats.org/officeDocument/2006/relationships/oleObject" Target="embeddings/oleObject25.bin"/><Relationship Id="rId81" Type="http://schemas.openxmlformats.org/officeDocument/2006/relationships/oleObject" Target="embeddings/oleObject36.bin"/><Relationship Id="rId135" Type="http://schemas.openxmlformats.org/officeDocument/2006/relationships/image" Target="media/image62.wmf"/><Relationship Id="rId156" Type="http://schemas.openxmlformats.org/officeDocument/2006/relationships/oleObject" Target="embeddings/oleObject73.bin"/><Relationship Id="rId177" Type="http://schemas.openxmlformats.org/officeDocument/2006/relationships/oleObject" Target="embeddings/oleObject84.bin"/><Relationship Id="rId198" Type="http://schemas.openxmlformats.org/officeDocument/2006/relationships/fontTable" Target="fontTable.xml"/><Relationship Id="rId18" Type="http://schemas.openxmlformats.org/officeDocument/2006/relationships/package" Target="embeddings/Microsoft_Visio_Drawing1.vsdx"/><Relationship Id="rId39" Type="http://schemas.openxmlformats.org/officeDocument/2006/relationships/image" Target="media/image17.wmf"/><Relationship Id="rId50" Type="http://schemas.openxmlformats.org/officeDocument/2006/relationships/oleObject" Target="embeddings/oleObject20.bin"/><Relationship Id="rId104" Type="http://schemas.openxmlformats.org/officeDocument/2006/relationships/oleObject" Target="embeddings/oleObject47.bin"/><Relationship Id="rId125" Type="http://schemas.openxmlformats.org/officeDocument/2006/relationships/image" Target="media/image57.wmf"/><Relationship Id="rId146" Type="http://schemas.openxmlformats.org/officeDocument/2006/relationships/oleObject" Target="embeddings/oleObject68.bin"/><Relationship Id="rId167" Type="http://schemas.openxmlformats.org/officeDocument/2006/relationships/oleObject" Target="embeddings/oleObject79.bin"/><Relationship Id="rId188" Type="http://schemas.openxmlformats.org/officeDocument/2006/relationships/oleObject" Target="embeddings/oleObject9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1CF9C-D20B-4EBB-9546-E9AE887E7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902</Words>
  <Characters>5143</Characters>
  <Application>Microsoft Office Word</Application>
  <DocSecurity>0</DocSecurity>
  <Lines>42</Lines>
  <Paragraphs>12</Paragraphs>
  <ScaleCrop>false</ScaleCrop>
  <Company/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kaixuan dong</dc:creator>
  <cp:keywords/>
  <dc:description/>
  <cp:lastModifiedBy>kaixuan dong</cp:lastModifiedBy>
  <cp:revision>82</cp:revision>
  <cp:lastPrinted>2024-01-16T09:14:00Z</cp:lastPrinted>
  <dcterms:created xsi:type="dcterms:W3CDTF">2023-05-25T06:17:00Z</dcterms:created>
  <dcterms:modified xsi:type="dcterms:W3CDTF">2024-03-14T07:20:00Z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