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让自己习惯C++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1: 视C++为一个语言联邦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/>
          <w:lang w:val="en-US" w:eastAsia="zh-CN"/>
        </w:rPr>
        <w:t>+子语言：</w:t>
      </w:r>
      <w:r>
        <w:rPr>
          <w:rFonts w:hint="eastAsia" w:eastAsia="Batang"/>
          <w:lang w:val="en-US" w:eastAsia="ko-KR"/>
        </w:rPr>
        <w:t>C,object-oriented, template , stl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 xml:space="preserve">*Item 2:  </w:t>
      </w:r>
      <w:r>
        <w:rPr>
          <w:rFonts w:hint="eastAsia" w:eastAsia="宋体"/>
          <w:lang w:val="en-US" w:eastAsia="zh-CN"/>
        </w:rPr>
        <w:t>尽量以const, enum, inline 替换 #define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+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 xml:space="preserve">*Item 3: </w:t>
      </w:r>
      <w:r>
        <w:rPr>
          <w:rFonts w:hint="eastAsia" w:eastAsia="宋体"/>
          <w:lang w:val="en-US" w:eastAsia="zh-CN"/>
        </w:rPr>
        <w:t>尽可能使用</w:t>
      </w:r>
      <w:r>
        <w:rPr>
          <w:rFonts w:hint="eastAsia" w:eastAsia="Batang"/>
          <w:lang w:val="en-US" w:eastAsia="ko-KR"/>
        </w:rPr>
        <w:t>const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+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class Rational { ... };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const Rational operator*(const Rational&amp; lhs, const Rational&amp; rhs);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避免如下错误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Rational a, b, c;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...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(a * b) = c;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</w:t>
      </w:r>
      <w:r>
        <w:rPr>
          <w:rFonts w:hint="eastAsia" w:eastAsia="Batang"/>
          <w:lang w:val="en-US" w:eastAsia="ko-KR"/>
        </w:rPr>
        <w:t xml:space="preserve">Item 4: </w:t>
      </w:r>
      <w:r>
        <w:rPr>
          <w:rFonts w:hint="eastAsia" w:eastAsia="宋体"/>
          <w:lang w:val="en-US" w:eastAsia="zh-CN"/>
        </w:rPr>
        <w:t>确定对象被使用前已先被初始化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+class的成员变量总是以其声明次序被初始化。 和构造函数初始化列表顺序无关。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+定义于不同变异单元内的non-local static对象 的初始化相对次序并无明确定义。为了解决这个问题使用Singleton模式。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构造/析构/赋值运算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5: 了解C++默默编写并调用哪些函数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6: 若不想使用编译器自动生成的函数，就该明确拒绝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+Uncopyable来拒绝拷贝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7: 为多态基类声明virtual析构函数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+任何class只要带有virtual函数都几乎确定应该也有一个virtual析构函数。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+希望成为抽象的那个class声明一个pure virtual析构函数。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class Base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virtual ~Base() = 0;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8: 别让异常逃离析构函数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+析构函数不要调用可能出现异常的函数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~DBConn()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db.close();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应该在析构函数前手动调用 db.close() 避免在析构函数里调用而引起异常。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9: 绝不在构造和析构过程中调用virtual函数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10: 令operator=返回一个*this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11 : 在operator=中处理“自我赋值”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+两种实现方式，第一种要注意new的时候引起异常导致的问题。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Widget&amp; Widget::operator=(const Widget&amp; rhs)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Bitmap* pOrig = m_pb;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m_pb = new Bitmap(*rhs.pb);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delete pOrig;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*this;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Widget&amp; Widget::operator=(Widget rhs)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swap(rhs);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return *this;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12: 复制对象时勿忘其每一个成分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+复制所有local成员变量；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+调用所有 base class内的适当的copying函数。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+不要尝试以某个copying函数实现另一个copying函数。应该定义一个private的init()函数来安全消除copy构造函数和copy assignment操作符之间的代码重复。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资源管理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13: 以对象管理资源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+为防止资源泄露，请使用RAII对象，在构造函数获得资源并在析构函数中释放资源。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14: 在资源管理类中小心copying行为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15: 在资源管理类中提供对原始资源的访问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16: 成对使用new 和 delete时要采取相同形式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17: 以独立语句将newed对象置入智能指针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设计与声明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18: 让接口容易被正确使用，不易被误用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19:设计class犹如设计type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20: 宁以pass-by-reference-to-const 替换 pass-by-value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+bool validateStudent(const Person&amp; s);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+也可以避免 slicing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+内置类型和STL的迭代器和函数对象可以用 pass-by-value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21: 必须返回对象时，别妄想返回其reference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22:将成员变量声明为private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23: 宁以non-member, non-friend 替换 member函数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+namespace WebBrowserStuff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class WebBrowser { ... };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void clearBrowser(WebBrowser&amp; wb);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24: 若所有参数皆需类型转换，请为此采用non-member函数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25: 考虑写出一个不抛异常的swap函数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26: 尽可能延后变量定义式的出现时间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27: 尽量少做转型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+注重效率的代码中避免 dynamic_cast 转换。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28: 避免返回handles 指向对象内部部分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29: 为“异常安全”而努力是值得的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+copy-and-swap 策略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+修改对象数据的副本，然后在一个不抛异常的函数中将修改后的数据和原件置换。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30: 透彻理解inlining的里里外外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+将大多数inlining限制在小型，被频繁调用的函数身上。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+不要只因为function templates出现在头文件，就将它们声明为inline。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31: 将文件间的编译依存关系降至最低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+通过pImpl方法来降低依赖 Person类包含 PersonImpl数据类来访问数据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+abstract base class 来实现  Person基类是纯虚函数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Batang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继承与面向对象设计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32: 确定你的public继承塑造出is-a 关系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33: 避免遮掩继承而来的名称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+已在C++11通过override关键字解决此问题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34: 区分接口继承和实现继承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+纯虚函数，虚函数，普通成员函数的解释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35: 考虑virtual函数以外的其他选择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+NVI: non-virtual-interface; 它是所谓 Template Method 设计模式。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+通过strategy模式抽象出某个函数的继承关系。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36: 绝不重新定义继承而来的non-virtual函数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 xml:space="preserve">*Item 37: </w:t>
      </w:r>
      <w:r>
        <w:rPr>
          <w:rFonts w:hint="eastAsia" w:eastAsia="宋体"/>
          <w:lang w:val="en-US" w:eastAsia="zh-CN"/>
        </w:rPr>
        <w:t>绝不重新定义继承而来的缺省参数值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38: 通过复合塑模出has-a 或“根据某物实现出”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39: 明智而审慎地使用private继承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40: 明智而审慎地使用多重继承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+virtual 继承比较慢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+如果必须使用virtual base class，尽可能避免在其中放置数据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模板与泛型编程（</w:t>
      </w:r>
      <w:r>
        <w:rPr>
          <w:rFonts w:hint="eastAsia" w:eastAsia="宋体"/>
          <w:highlight w:val="magenta"/>
          <w:lang w:val="en-US" w:eastAsia="zh-CN"/>
        </w:rPr>
        <w:t>模板不熟悉，需要重新复习模板</w:t>
      </w:r>
      <w:r>
        <w:rPr>
          <w:rFonts w:hint="eastAsia" w:eastAsia="宋体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41: 了解隐形接口和编译器多态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+某个模板类调用很多T类型的函数， 则T类型必须实现那些函数。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42: 了解typename的双重意义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43: 学习处理模板化基类内的名称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44: 将与参数无关的代码抽离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45: 运用成员函数模板接受所有兼容类型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46: 需要类型转换时请为模板定义非成员函数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47: 请使用traits classes 表现类型信息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48: 认识template 元编程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+对程序库开发人员比较有用。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定制new和delete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49: 了解new-handler的行为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+std::set_new_handler(outOfMem);</w:t>
      </w:r>
      <w:r>
        <w:rPr>
          <w:rFonts w:hint="eastAsia" w:eastAsia="Batang"/>
          <w:lang w:val="en-US" w:eastAsia="ko-K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50: 了解new和delete的合理替换时机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51: 编写new和delete时需固守常规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52: 写了placement new 也要写 placement delete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杂项讨论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53: 不要轻忽编译器的警告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*Item 54: 让自己熟悉包括TR1在内的标准程序库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ko-K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00C4"/>
    <w:multiLevelType w:val="singleLevel"/>
    <w:tmpl w:val="062E00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6B36"/>
    <w:rsid w:val="01EF2541"/>
    <w:rsid w:val="022717F3"/>
    <w:rsid w:val="0410629A"/>
    <w:rsid w:val="044751F6"/>
    <w:rsid w:val="047071BA"/>
    <w:rsid w:val="04D12325"/>
    <w:rsid w:val="054E03A5"/>
    <w:rsid w:val="0618454C"/>
    <w:rsid w:val="067977E2"/>
    <w:rsid w:val="06A44BE9"/>
    <w:rsid w:val="06F1184B"/>
    <w:rsid w:val="07583A37"/>
    <w:rsid w:val="076A5B66"/>
    <w:rsid w:val="07DE03CB"/>
    <w:rsid w:val="081846B6"/>
    <w:rsid w:val="092E3F29"/>
    <w:rsid w:val="09A27CFE"/>
    <w:rsid w:val="0B0D0E1D"/>
    <w:rsid w:val="0DAE1E5D"/>
    <w:rsid w:val="0EBC7223"/>
    <w:rsid w:val="0F1E4800"/>
    <w:rsid w:val="0F456D9C"/>
    <w:rsid w:val="0FAF03A1"/>
    <w:rsid w:val="10130803"/>
    <w:rsid w:val="102446AF"/>
    <w:rsid w:val="107F67B2"/>
    <w:rsid w:val="10A048CC"/>
    <w:rsid w:val="10B4260B"/>
    <w:rsid w:val="112E42BC"/>
    <w:rsid w:val="11636EFD"/>
    <w:rsid w:val="119A2BEB"/>
    <w:rsid w:val="119A6EE6"/>
    <w:rsid w:val="121F4406"/>
    <w:rsid w:val="129C44D6"/>
    <w:rsid w:val="12A924F7"/>
    <w:rsid w:val="131C39CD"/>
    <w:rsid w:val="13217B6B"/>
    <w:rsid w:val="14EF7919"/>
    <w:rsid w:val="15E728FE"/>
    <w:rsid w:val="16035521"/>
    <w:rsid w:val="16065AB0"/>
    <w:rsid w:val="16A35CB4"/>
    <w:rsid w:val="16B32BEB"/>
    <w:rsid w:val="16DE48A8"/>
    <w:rsid w:val="170177BC"/>
    <w:rsid w:val="174B206F"/>
    <w:rsid w:val="178953A8"/>
    <w:rsid w:val="17CA5319"/>
    <w:rsid w:val="184D1006"/>
    <w:rsid w:val="19796880"/>
    <w:rsid w:val="1A3E2561"/>
    <w:rsid w:val="1B9605A4"/>
    <w:rsid w:val="1BE92BFB"/>
    <w:rsid w:val="1C4427E5"/>
    <w:rsid w:val="1DB76EBE"/>
    <w:rsid w:val="1DD44771"/>
    <w:rsid w:val="1E203EB6"/>
    <w:rsid w:val="1E2D5B45"/>
    <w:rsid w:val="1EBB6D91"/>
    <w:rsid w:val="1F1619CE"/>
    <w:rsid w:val="1FC908FA"/>
    <w:rsid w:val="1FD661C9"/>
    <w:rsid w:val="20114609"/>
    <w:rsid w:val="20AB21D4"/>
    <w:rsid w:val="20EA49E5"/>
    <w:rsid w:val="211B0CCD"/>
    <w:rsid w:val="21347478"/>
    <w:rsid w:val="213C6816"/>
    <w:rsid w:val="21EE7495"/>
    <w:rsid w:val="22E36DAF"/>
    <w:rsid w:val="230A01C2"/>
    <w:rsid w:val="23BE56BF"/>
    <w:rsid w:val="24614CE5"/>
    <w:rsid w:val="25121A3E"/>
    <w:rsid w:val="252C58F5"/>
    <w:rsid w:val="25441ED5"/>
    <w:rsid w:val="269D4492"/>
    <w:rsid w:val="26B44FD4"/>
    <w:rsid w:val="274940EF"/>
    <w:rsid w:val="28213B29"/>
    <w:rsid w:val="283D0B55"/>
    <w:rsid w:val="28F27562"/>
    <w:rsid w:val="29644920"/>
    <w:rsid w:val="2A2B6DD5"/>
    <w:rsid w:val="2B0C7B98"/>
    <w:rsid w:val="2BCD04D2"/>
    <w:rsid w:val="2CE22A79"/>
    <w:rsid w:val="2D27037E"/>
    <w:rsid w:val="2D4A53BE"/>
    <w:rsid w:val="2E034BED"/>
    <w:rsid w:val="2E0E0297"/>
    <w:rsid w:val="2E45132C"/>
    <w:rsid w:val="2EF22172"/>
    <w:rsid w:val="2FF06D3A"/>
    <w:rsid w:val="302B5344"/>
    <w:rsid w:val="30762973"/>
    <w:rsid w:val="307D6C9D"/>
    <w:rsid w:val="31AF3368"/>
    <w:rsid w:val="31F22756"/>
    <w:rsid w:val="3248044F"/>
    <w:rsid w:val="32823B3B"/>
    <w:rsid w:val="33140228"/>
    <w:rsid w:val="33455BE8"/>
    <w:rsid w:val="34773163"/>
    <w:rsid w:val="347E0E02"/>
    <w:rsid w:val="34A356BD"/>
    <w:rsid w:val="355255AA"/>
    <w:rsid w:val="368B0920"/>
    <w:rsid w:val="374E22D5"/>
    <w:rsid w:val="37F528CF"/>
    <w:rsid w:val="38426097"/>
    <w:rsid w:val="3A485D3A"/>
    <w:rsid w:val="3B845769"/>
    <w:rsid w:val="3BB30126"/>
    <w:rsid w:val="3C590748"/>
    <w:rsid w:val="3C5A2923"/>
    <w:rsid w:val="3CB42129"/>
    <w:rsid w:val="409A069E"/>
    <w:rsid w:val="41485E5E"/>
    <w:rsid w:val="41702036"/>
    <w:rsid w:val="418116CE"/>
    <w:rsid w:val="41841449"/>
    <w:rsid w:val="42CA168A"/>
    <w:rsid w:val="42FB40C7"/>
    <w:rsid w:val="44973FDA"/>
    <w:rsid w:val="45517EAB"/>
    <w:rsid w:val="46CA7693"/>
    <w:rsid w:val="47E87510"/>
    <w:rsid w:val="4819009F"/>
    <w:rsid w:val="482F03AF"/>
    <w:rsid w:val="489075BB"/>
    <w:rsid w:val="4BDA17FE"/>
    <w:rsid w:val="4BE808F6"/>
    <w:rsid w:val="4C6E0FBA"/>
    <w:rsid w:val="4D7079CC"/>
    <w:rsid w:val="4E0D383B"/>
    <w:rsid w:val="4E505D58"/>
    <w:rsid w:val="4F1B1D42"/>
    <w:rsid w:val="4F4D6B98"/>
    <w:rsid w:val="4FEA5899"/>
    <w:rsid w:val="4FFD6560"/>
    <w:rsid w:val="50006E07"/>
    <w:rsid w:val="5039777E"/>
    <w:rsid w:val="506B797B"/>
    <w:rsid w:val="52425B99"/>
    <w:rsid w:val="52C342F8"/>
    <w:rsid w:val="548C4C5B"/>
    <w:rsid w:val="55442369"/>
    <w:rsid w:val="56A13486"/>
    <w:rsid w:val="56F13537"/>
    <w:rsid w:val="57B654FF"/>
    <w:rsid w:val="57D42AB5"/>
    <w:rsid w:val="580B040C"/>
    <w:rsid w:val="58654986"/>
    <w:rsid w:val="590E470E"/>
    <w:rsid w:val="59BA6308"/>
    <w:rsid w:val="5A2F3769"/>
    <w:rsid w:val="5A7420DC"/>
    <w:rsid w:val="5AA37395"/>
    <w:rsid w:val="5AAA3373"/>
    <w:rsid w:val="5B4D5FBF"/>
    <w:rsid w:val="5B971462"/>
    <w:rsid w:val="5C050192"/>
    <w:rsid w:val="5D51134A"/>
    <w:rsid w:val="5D937753"/>
    <w:rsid w:val="603B592B"/>
    <w:rsid w:val="60566594"/>
    <w:rsid w:val="611255AA"/>
    <w:rsid w:val="61DE62BE"/>
    <w:rsid w:val="620820E0"/>
    <w:rsid w:val="62CE40F9"/>
    <w:rsid w:val="639C3CDA"/>
    <w:rsid w:val="64CA768F"/>
    <w:rsid w:val="6518118A"/>
    <w:rsid w:val="65822F8A"/>
    <w:rsid w:val="66170777"/>
    <w:rsid w:val="67F72DF8"/>
    <w:rsid w:val="693718CA"/>
    <w:rsid w:val="6A2036DD"/>
    <w:rsid w:val="6C766B0F"/>
    <w:rsid w:val="6C7E4F9D"/>
    <w:rsid w:val="6D780BB2"/>
    <w:rsid w:val="6E994649"/>
    <w:rsid w:val="6F121043"/>
    <w:rsid w:val="70225774"/>
    <w:rsid w:val="70976380"/>
    <w:rsid w:val="70DC28B0"/>
    <w:rsid w:val="7112748A"/>
    <w:rsid w:val="71AE0499"/>
    <w:rsid w:val="71EA68BF"/>
    <w:rsid w:val="72355F2A"/>
    <w:rsid w:val="72991AA4"/>
    <w:rsid w:val="735C5035"/>
    <w:rsid w:val="73FC5D69"/>
    <w:rsid w:val="7401333B"/>
    <w:rsid w:val="759F615D"/>
    <w:rsid w:val="76043E1B"/>
    <w:rsid w:val="7604740A"/>
    <w:rsid w:val="764B6721"/>
    <w:rsid w:val="764E35EA"/>
    <w:rsid w:val="766A1AF9"/>
    <w:rsid w:val="76B64B3B"/>
    <w:rsid w:val="76E40703"/>
    <w:rsid w:val="772D60A9"/>
    <w:rsid w:val="773D2DE0"/>
    <w:rsid w:val="7780057D"/>
    <w:rsid w:val="7906796B"/>
    <w:rsid w:val="795F7F90"/>
    <w:rsid w:val="79760BAC"/>
    <w:rsid w:val="7A607D84"/>
    <w:rsid w:val="7B375F4D"/>
    <w:rsid w:val="7B9C051E"/>
    <w:rsid w:val="7BAC594B"/>
    <w:rsid w:val="7CCC646E"/>
    <w:rsid w:val="7D045922"/>
    <w:rsid w:val="7D7E39F8"/>
    <w:rsid w:val="7D8A4D19"/>
    <w:rsid w:val="7E06303A"/>
    <w:rsid w:val="7E5D5F69"/>
    <w:rsid w:val="7F3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2020-12-30T01:24:00Z</dcterms:created>
  <dc:creator>ylh</dc:creator>
  <cp:lastModifiedBy>元</cp:lastModifiedBy>
  <dcterms:modified xsi:type="dcterms:W3CDTF">2021-01-04T03:19:32Z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