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  <w:u w:val="none"/>
          <w:shd w:val="clear" w:fill="FFFFFF"/>
        </w:rPr>
        <w:instrText xml:space="preserve"> HYPERLINK "https://doc.zz.com/pages/viewpage.action?pageId=83952168"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  <w:u w:val="none"/>
          <w:shd w:val="clear" w:fill="FFFFFF"/>
        </w:rPr>
        <w:t>大模型微调环境准备及步骤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本文是使用LLaMA-Factory对模型进行微调相关的jiaocheng（踩坑记录），示例中分别基于qwen2 7B和llama3 8B，结合LCredit客户数据对模型进行了微调，并且将微调后的模型导入ollama，供接口或web ui调用。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环境和工具可能一直在变化，这份文档到202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4/06/27是ok的）。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模型微调和RAAG都可以将“私有”知识应用于大模型，它们的各自的特点如下：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114800" cy="2132330"/>
            <wp:effectExtent l="0" t="0" r="0" b="1270"/>
            <wp:docPr id="2" name="图片 2" descr="image2024-6-27_13-5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2024-6-27_13-55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eastAsia="宋体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  <w:t>环境准备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系统环境：使用cuda 12.1版本（最新的12.4版本还有很多库没有适配）。安装方式在NVIDIA网站有说明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6690" cy="3221990"/>
            <wp:effectExtent l="0" t="0" r="6350" b="8890"/>
            <wp:docPr id="3" name="图片 3" descr="image2024-6-27_13-5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2024-6-27_13-57-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python 使用conda新建一个干净的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环境。注意需要干净的，避免后续装很多其他包的依赖冲突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llama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 xml:space="preserve"> factory相关的配置。可以直接看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"https://github.com/hiyouga/LLaMA-Factory"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https://github.com/hiyouga/LLaMA-Factory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 步骤介绍比较详细。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下载llama工具，地址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"https://github.com/ggerganov/llama.cpp.git"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https://github.com/ggerganov/llama.cpp.git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基础模型准备，因为本地的硬件配置不是很高。训练的base采用4bit量化后的版本，但是训练结果合并时仍需要原始的模型。所以qwen2和llama3都需要量化和原始版都clone一份。相关的地址可以在hugingface或modelscope上找到：分别是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"https://huggingface.co/unsloth/llama-3-8b-Instruct-bnb-4bit"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https://huggingface.co/unsloth/llama-3-8b-Instruct-bnb-4bit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 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"https://www.modelscope.cn/LLM-Research/Meta-Llama-3-8B-Instruct.git"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https://www.modelscope.cn/LLM-Research/Meta-Llama-3-8B-Instruct.git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"https://huggingface.co/unsloth/Qwen2-7B-Instruct-bnb-4bit"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https://huggingface.co/unsloth/Qwen2-7B-Instruct-bnb-4bit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 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instrText xml:space="preserve"> HYPERLINK "https://www.modelscope.cn/qwen/Qwen2-7B-Instruct.git"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t>https://www.modelscope.cn/qwen/Qwen2-7B-Instruct.git</w:t>
      </w:r>
      <w:r>
        <w:rPr>
          <w:rFonts w:hint="default" w:ascii="Segoe UI" w:hAnsi="Segoe UI" w:eastAsia="Segoe UI" w:cs="Segoe UI"/>
          <w:i w:val="0"/>
          <w:iCs w:val="0"/>
          <w:caps w:val="0"/>
          <w:color w:val="0052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这些clone下来后就可以准备模型微调了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  <w:t>训练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  <w:t>步骤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准备数据，格式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可以在LLama Factory的example示例找到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修改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LLaMA-Factory/data目录下，并且修改dataset_info.json（改json里的数据名称将会在模型训练时的参数中使用）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2948940" cy="2712720"/>
            <wp:effectExtent l="0" t="0" r="7620" b="0"/>
            <wp:docPr id="4" name="图片 4" descr="image2024-6-27_13-45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2024-6-27_13-45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对于llama3模型训练，修改examples/train_lora/llama3_lora_sft.yaml (model_name_or_path是模型微调的base，也就是上面的量化过后的基础模型）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0500" cy="3350895"/>
            <wp:effectExtent l="0" t="0" r="2540" b="1905"/>
            <wp:docPr id="5" name="图片 5" descr="image2024-6-27_13-4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2024-6-27_13-48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对qwen2模型，新建一个qwen2_7b_sft_lcredit.json文件放到examples/train_lora/目录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执行命令CUDA_VISIBLE_DEVICES=0,1,2,3,4,5 llamafactory-cli train examples/train_lora/llama3_lora_sft.yaml，命令执行完成后如图（CUDA_VISIBLE_DEVICES表示nvidia-smi列出的各显卡编号）.如果训练qwen模型则将对应的yaml改成对应的json文件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7960" cy="1525905"/>
            <wp:effectExtent l="0" t="0" r="5080" b="13335"/>
            <wp:docPr id="8" name="图片 8" descr="image2024-6-26_19-2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2024-6-26_19-24-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修改examples/inference/llama3_lora_sft.yaml (model_name_or_path是模型微调的base，adapter_name_or_path是训练步骤的输出adapter）。对于qwen模型，则是新增qwen2_7b_sft_lcredit.json文件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4310" cy="694055"/>
            <wp:effectExtent l="0" t="0" r="13970" b="6985"/>
            <wp:docPr id="9" name="图片 9" descr="image2024-6-27_13-48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2024-6-27_13-48-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9230" cy="310515"/>
            <wp:effectExtent l="0" t="0" r="3810" b="9525"/>
            <wp:docPr id="10" name="图片 10" descr="image2024-6-27_14-1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2024-6-27_14-11-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执行命令CUDA_VISIBLE_DEVICES=0,1,2,3,4,5 llamafactory-cli chat examples/inference/llama3_lora_sft.yaml 可以与模型进行会话（因为base历史可能设置了某些变量可能会出现Some keys are not used by the HfArgumentParser异常，这个情况下关掉shell再次进入）。如图(clear清除会话历史纪录、exit退出会话）。如果是qwen模型，命令中改成对应的json文件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5515" cy="1060450"/>
            <wp:effectExtent l="0" t="0" r="14605" b="635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修改merge_lora/llama3_lora_sft.yaml，注意model_name_or_path需要用非量化版的模型（为了降低训练的硬件要求，是基于量化版训练的。但是合并需要使用量化前的版本），否则会报“Cannot merge adapters to a quantized model”异常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执行命令 llamafactory-cli export examples/merge_lora/llama3_lora_sft.yaml  （这个命令不是cuda执行，故不需要加cuda参数）。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2405" cy="1629410"/>
            <wp:effectExtent l="0" t="0" r="635" b="1270"/>
            <wp:docPr id="13" name="图片 13" descr="image2024-6-26_19-4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2024-6-26_19-49-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对于qwen模型，创建qwen2_7b_sft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.json文件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1210" cy="1144905"/>
            <wp:effectExtent l="0" t="0" r="1270" b="1333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  <w:t>模型转换成ollama支持的格式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先创建gguf模型的存放路径，mkdir llama3_lora_lcredit（或mkdir qwen2_lora_lcredit）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如果是qwen2模型，执行python /llama.cpp/convert-hf-to-gguf.py --outfile /data/workspace/llama_factory/qwen2_lora_lcredit/qwen2_lora_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xxx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.gguf /data/workspace/llama_factory/LLaMA-Factory/models/qwen2_lora_lcredit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如果是llama3模型，执行python /llama.cpp/convert-hf-to-gguf.py --outfile /data/workspace/llama_factory/llama3_lora_lcredit/llama3_lora_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xxx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.gguf /data/workspace/llama_factory/LLaMA-Factory/models/llama3_lora_sft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(python llama.cpp/convert.py --vocab-type hfft  --outfile /data/workspace/llama_factory/llama3_lora_lcredit/llama3_lora_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xxx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.gguf /data/workspace/llama_factory/LLaMA-Factory/models/llama3_lora_sft 这个命令也能生成模型文件，但是ollma运行报prompt encoding 异常。可能是 --vocab-type不对，但是没找到相关文档。）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生成的guff 文件比较大（例如llama3 8B为15G），为了降低执行硬件的要求可以对其进行量化处理。量化操作命令：/data/workspace/project/llama.cpp/bin/bin/quantize llama3_lora_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xxxx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 xml:space="preserve">.gguf 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llama3_lora_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xxx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.guuf Q4_K_M命令执行完成后模型大小由16G降到了4.9G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创建modelfile文件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3510" cy="2849245"/>
            <wp:effectExtent l="0" t="0" r="3810" b="635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执行命令ollama create llama3_8b_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 xml:space="preserve"> -f llama3_lora_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  <w:t>xx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执行ollama list，已经可以看到刚创建并且注册到ollama的模型了。可以通过webui和api接口调用（和其他部署到ollama的模型一样）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kern w:val="0"/>
          <w:sz w:val="16"/>
          <w:szCs w:val="16"/>
          <w:shd w:val="clear" w:fill="FFFFFF"/>
          <w:lang w:val="en-US" w:eastAsia="zh-CN" w:bidi="ar"/>
        </w:rPr>
        <w:t>对于训练模型导入ollama还有一个方式，没有报错、模型也能run起来。但是训练效果几乎没有。因为网上有人介绍，为了避免踩坑在此也介绍下。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./convert-lora-to-ggml.py /data/workspace/llama_factory/LLaMA-Factory/saves/llama3-8b/lora/sft llama 得到 ggml-adapter-model.bin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创建modelfile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2343785"/>
            <wp:effectExtent l="0" t="0" r="14605" b="3175"/>
            <wp:docPr id="17" name="图片 17" descr="image2024-6-27_14-2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2024-6-27_14-28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然后执行ollama create命令，是能直接得到一个新的模型。但是基于相同的训练结果（例如llama3 就是/data/workspace/llama_factory/LLaMA-Factory/saves/llama3-8b/lora/sft），它的微调效果很差（回答太发散了）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过程中可以使用top和watch -n 2 nvidia-smi 查看资源的使用情况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983480" cy="1897380"/>
            <wp:effectExtent l="0" t="0" r="0" b="7620"/>
            <wp:docPr id="1" name="图片 1" descr="172076625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07662530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545080" cy="1882140"/>
            <wp:effectExtent l="0" t="0" r="0" b="7620"/>
            <wp:docPr id="6" name="图片 6" descr="172076627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07662702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9CD81"/>
    <w:multiLevelType w:val="multilevel"/>
    <w:tmpl w:val="1F69CD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179457E"/>
    <w:multiLevelType w:val="singleLevel"/>
    <w:tmpl w:val="717945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OTQ2NmE3YzViMzVmZThiMzliZTA5YWUwMzdhOWEifQ=="/>
  </w:docVars>
  <w:rsids>
    <w:rsidRoot w:val="61870C56"/>
    <w:rsid w:val="0C673BCD"/>
    <w:rsid w:val="167E5A07"/>
    <w:rsid w:val="29082BE0"/>
    <w:rsid w:val="2C9F3729"/>
    <w:rsid w:val="2F00238B"/>
    <w:rsid w:val="33053DC9"/>
    <w:rsid w:val="3BE23BD0"/>
    <w:rsid w:val="460458A8"/>
    <w:rsid w:val="4F041DE6"/>
    <w:rsid w:val="55055F70"/>
    <w:rsid w:val="59F06FF2"/>
    <w:rsid w:val="61870C56"/>
    <w:rsid w:val="6D9E3F65"/>
    <w:rsid w:val="72CE60E3"/>
    <w:rsid w:val="740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1156</Words>
  <Characters>3319</Characters>
  <Lines>0</Lines>
  <Paragraphs>0</Paragraphs>
  <TotalTime>41</TotalTime>
  <ScaleCrop>false</ScaleCrop>
  <LinksUpToDate>false</LinksUpToDate>
  <CharactersWithSpaces>3397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2024-07-01T11:09:00Z</dcterms:created>
  <dc:creator>袁梦龙</dc:creator>
  <cp:lastModifiedBy>袁梦龙</cp:lastModifiedBy>
  <dcterms:modified xsi:type="dcterms:W3CDTF">2024-07-12T06:46:04Z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ED5BAA7C69044C28874CB74558B830FB_13</vt:lpwstr>
  </property>
</Properties>
</file>