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200"/>
      </w:pPr>
      <w:r>
        <w:t>2-11</w:t>
      </w:r>
      <w:r>
        <w:rPr>
          <w:rFonts w:hint="eastAsia"/>
        </w:rPr>
        <w:t>质量为</w:t>
      </w:r>
      <w:r>
        <w:t>2g</w:t>
      </w:r>
      <w:r>
        <w:rPr>
          <w:rFonts w:hint="eastAsia"/>
        </w:rPr>
        <w:t>的子弹以</w:t>
      </w:r>
      <w:r>
        <w:rPr>
          <w:rFonts w:hint="eastAsia"/>
          <w:position w:val="-6"/>
        </w:rPr>
        <w:object>
          <v:shape id="_x0000_i1025" o:spt="75" type="#_x0000_t75" style="height:15.7pt;width:5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/>
        </w:object>
      </w:r>
      <w:r>
        <w:rPr>
          <w:rFonts w:hint="eastAsia"/>
        </w:rPr>
        <w:t>的速度射向用</w:t>
      </w:r>
      <w:r>
        <w:t>1m</w:t>
      </w:r>
      <w:r>
        <w:rPr>
          <w:rFonts w:hint="eastAsia"/>
        </w:rPr>
        <w:t>长的绳子悬挂着的摆，摆的质量为</w:t>
      </w:r>
      <w:r>
        <w:t>1kg</w:t>
      </w:r>
      <w:r>
        <w:rPr>
          <w:rFonts w:hint="eastAsia"/>
        </w:rPr>
        <w:t>。子弹穿过摆后仍然有</w:t>
      </w:r>
      <w:r>
        <w:rPr>
          <w:rFonts w:hint="eastAsia"/>
          <w:position w:val="-6"/>
        </w:rPr>
        <w:object>
          <v:shape id="_x0000_i1026" o:spt="75" type="#_x0000_t75" style="height:15.7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/>
        </w:object>
      </w:r>
      <w:r>
        <w:rPr>
          <w:rFonts w:hint="eastAsia"/>
        </w:rPr>
        <w:t>的速度。问摆沿铅直方向上升的高度是多少？</w:t>
      </w:r>
    </w:p>
    <w:p>
      <w:pPr>
        <w:ind w:firstLine="420" w:firstLineChars="200"/>
      </w:pPr>
      <w:r>
        <w:rPr>
          <w:rFonts w:hint="eastAsia"/>
        </w:rPr>
        <w:t>解：子弹和摆组成的系统在射入的过程中水平方向动量守恒：</w:t>
      </w:r>
    </w:p>
    <w:p>
      <w:pPr>
        <w:ind w:firstLine="840" w:firstLineChars="400"/>
      </w:pPr>
      <w:r>
        <w:t xml:space="preserve"> </w:t>
      </w:r>
      <w:r>
        <w:rPr>
          <w:rFonts w:hint="eastAsia"/>
          <w:position w:val="-24"/>
        </w:rPr>
        <w:object>
          <v:shape id="_x0000_i1027" o:spt="75" type="#_x0000_t75" style="height:31.3pt;width:209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/>
        </w:object>
      </w:r>
    </w:p>
    <w:p>
      <w:pPr>
        <w:ind w:firstLine="840" w:firstLineChars="400"/>
      </w:pPr>
      <w:r>
        <w:rPr>
          <w:rFonts w:hint="eastAsia"/>
        </w:rPr>
        <w:t>摆在上升过程中机械能守恒，设在最低点的重力势能为零</w:t>
      </w:r>
    </w:p>
    <w:p>
      <w:pPr>
        <w:ind w:firstLine="840" w:firstLineChars="400"/>
      </w:pPr>
      <w:r>
        <w:rPr>
          <w:rFonts w:hint="eastAsia"/>
          <w:position w:val="-28"/>
        </w:rPr>
        <w:object>
          <v:shape id="_x0000_i1028" o:spt="75" type="#_x0000_t75" style="height:35pt;width:162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/>
        </w:object>
      </w:r>
      <w:bookmarkStart w:id="0" w:name="_GoBack"/>
      <w:bookmarkEnd w:id="0"/>
    </w:p>
    <w:p>
      <w:pPr/>
    </w:p>
    <w:p>
      <w:pPr/>
    </w:p>
    <w:p>
      <w:pPr/>
    </w:p>
    <w:p>
      <w:pPr>
        <w:ind w:firstLine="315" w:firstLineChars="150"/>
        <w:rPr>
          <w:rFonts w:ascii="宋体"/>
        </w:rPr>
      </w:pPr>
      <w:r>
        <w:t>2-13</w:t>
      </w:r>
      <w:r>
        <w:rPr>
          <w:rFonts w:hint="eastAsia" w:ascii="宋体" w:hAnsi="宋体"/>
        </w:rPr>
        <w:t>一条链条放在光滑桌面上，以其长度的</w:t>
      </w:r>
      <w:r>
        <w:rPr>
          <w:rFonts w:ascii="宋体" w:hAnsi="宋体"/>
        </w:rPr>
        <w:t>1/5</w:t>
      </w:r>
      <w:r>
        <w:rPr>
          <w:rFonts w:hint="eastAsia" w:ascii="宋体" w:hAnsi="宋体"/>
        </w:rPr>
        <w:t>悬挂在桌边，设链条全长为</w:t>
      </w:r>
      <w:r>
        <w:rPr>
          <w:rFonts w:ascii="宋体" w:hAnsi="宋体"/>
        </w:rPr>
        <w:t>L</w:t>
      </w:r>
      <w:r>
        <w:rPr>
          <w:rFonts w:hint="eastAsia" w:ascii="宋体" w:hAnsi="宋体"/>
        </w:rPr>
        <w:t>，质量为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，求将悬挂的部分匀速拉回桌面所作的功。</w:t>
      </w:r>
    </w:p>
    <w:p>
      <w:pPr>
        <w:ind w:firstLine="315" w:firstLineChars="150"/>
        <w:rPr>
          <w:rFonts w:ascii="宋体"/>
        </w:rPr>
      </w:pPr>
      <w:r>
        <w:rPr>
          <w:rFonts w:hint="eastAsia" w:ascii="宋体" w:hAnsi="宋体"/>
        </w:rPr>
        <w:t>解：由题意可知，拉力所做的功等于链条重力势能的增加</w:t>
      </w:r>
    </w:p>
    <w:p>
      <w:pPr>
        <w:ind w:firstLine="315" w:firstLineChars="150"/>
        <w:rPr>
          <w:rFonts w:ascii="宋体"/>
        </w:rPr>
      </w:pPr>
      <w:r>
        <w:rPr>
          <w:rFonts w:ascii="宋体" w:hAnsi="宋体"/>
        </w:rPr>
        <w:t xml:space="preserve">     </w:t>
      </w:r>
      <w:r>
        <w:rPr>
          <w:rFonts w:hint="eastAsia"/>
          <w:position w:val="-24"/>
        </w:rPr>
        <w:object>
          <v:shape id="_x0000_i1029" o:spt="75" type="#_x0000_t75" style="height:31.3pt;width:167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/>
        </w:objec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color w:val="000000"/>
          <w:szCs w:val="21"/>
        </w:rPr>
      </w:pPr>
      <w:r>
        <w:rPr>
          <w:color w:val="000000"/>
          <w:szCs w:val="21"/>
        </w:rPr>
        <w:t>3</w:t>
      </w:r>
      <w:r>
        <w:rPr>
          <w:szCs w:val="21"/>
        </w:rPr>
        <w:t>-</w:t>
      </w:r>
      <w:r>
        <w:rPr>
          <w:color w:val="000000"/>
          <w:szCs w:val="21"/>
        </w:rPr>
        <w:t xml:space="preserve">4 </w:t>
      </w:r>
      <w:r>
        <w:rPr>
          <w:rFonts w:hint="eastAsia"/>
          <w:color w:val="000000"/>
          <w:szCs w:val="21"/>
        </w:rPr>
        <w:t>一个弹簧振子沿</w:t>
      </w:r>
      <w:r>
        <w:rPr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轴作简谐振动，其振幅为</w:t>
      </w:r>
      <w:r>
        <w:rPr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，周期为</w:t>
      </w:r>
      <w:r>
        <w:rPr>
          <w:i/>
          <w:color w:val="000000"/>
          <w:szCs w:val="21"/>
        </w:rPr>
        <w:t>T</w:t>
      </w:r>
      <w:r>
        <w:rPr>
          <w:rFonts w:hint="eastAsia"/>
          <w:szCs w:val="21"/>
        </w:rPr>
        <w:t>．选择以下不同状态开始计时（</w:t>
      </w:r>
      <w:r>
        <w:rPr>
          <w:rFonts w:hint="eastAsia"/>
          <w:position w:val="-6"/>
          <w:szCs w:val="21"/>
        </w:rPr>
        <w:object>
          <v:shape id="_x0000_i1030" o:spt="75" type="#_x0000_t75" style="height:12.75pt;width:23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/>
        </w:objec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  <w:szCs w:val="21"/>
        </w:rPr>
        <w:t>，分别写出其振动方程：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）质点在</w:t>
      </w:r>
      <w:r>
        <w:rPr>
          <w:rFonts w:hint="eastAsia"/>
          <w:color w:val="000000"/>
          <w:position w:val="-6"/>
          <w:szCs w:val="21"/>
        </w:rPr>
        <w:object>
          <v:shape id="_x0000_i1031" o:spt="75" type="#_x0000_t75" style="height:12.75pt;width:3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/>
        </w:object>
      </w:r>
      <w:r>
        <w:rPr>
          <w:rFonts w:hint="eastAsia"/>
          <w:color w:val="000000"/>
          <w:szCs w:val="21"/>
        </w:rPr>
        <w:t>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）质点在平衡位置且向</w:t>
      </w:r>
      <w:r>
        <w:rPr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轴负向运动；</w:t>
      </w:r>
    </w:p>
    <w:p>
      <w:pPr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）质点在</w:t>
      </w:r>
      <w:r>
        <w:rPr>
          <w:rFonts w:hint="eastAsia"/>
          <w:color w:val="000000"/>
          <w:position w:val="-22"/>
          <w:szCs w:val="21"/>
        </w:rPr>
        <w:object>
          <v:shape id="_x0000_i1032" o:spt="75" type="#_x0000_t75" style="height:27.7pt;width:27.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/>
        </w:object>
      </w:r>
      <w:r>
        <w:rPr>
          <w:rFonts w:hint="eastAsia"/>
          <w:color w:val="000000"/>
          <w:szCs w:val="21"/>
        </w:rPr>
        <w:t>处且向</w:t>
      </w:r>
      <w:r>
        <w:rPr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轴负向运动</w:t>
      </w:r>
      <w:r>
        <w:rPr>
          <w:rFonts w:hint="eastAsia"/>
          <w:szCs w:val="21"/>
        </w:rPr>
        <w:t>．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 w:ascii="宋体" w:hAnsi="宋体"/>
          <w:szCs w:val="21"/>
        </w:rPr>
        <w:t>设物体的振动方程为</w:t>
      </w:r>
      <w:r>
        <w:rPr>
          <w:rFonts w:hint="eastAsia" w:ascii="宋体" w:hAnsi="宋体"/>
          <w:position w:val="-24"/>
          <w:szCs w:val="21"/>
        </w:rPr>
        <w:object>
          <v:shape id="_x0000_i1033" o:spt="75" type="#_x0000_t75" style="height:30.7pt;width: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/>
        </w:object>
      </w:r>
    </w:p>
    <w:p>
      <w:pPr>
        <w:rPr>
          <w:color w:val="000000"/>
          <w:szCs w:val="21"/>
        </w:rPr>
      </w:pPr>
      <w:r>
        <w:rPr>
          <w:rFonts w:ascii="宋体" w:hAnsi="宋体"/>
          <w:szCs w:val="21"/>
        </w:rPr>
        <w:t>(1)</w:t>
      </w:r>
      <w:r>
        <w:rPr>
          <w:szCs w:val="21"/>
        </w:rPr>
        <w:t xml:space="preserve"> </w:t>
      </w:r>
      <w:r>
        <w:rPr>
          <w:rFonts w:hint="eastAsia"/>
          <w:position w:val="-6"/>
          <w:szCs w:val="21"/>
        </w:rPr>
        <w:object>
          <v:shape id="_x0000_i1034" o:spt="75" type="#_x0000_t75" style="height:12.75pt;width:23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/>
        </w:object>
      </w:r>
      <w:r>
        <w:rPr>
          <w:rFonts w:hint="eastAsia"/>
          <w:szCs w:val="21"/>
        </w:rPr>
        <w:t>时，</w:t>
      </w:r>
      <w:r>
        <w:rPr>
          <w:rFonts w:hint="eastAsia"/>
          <w:color w:val="000000"/>
          <w:position w:val="-6"/>
          <w:szCs w:val="21"/>
        </w:rPr>
        <w:object>
          <v:shape id="_x0000_i1035" o:spt="75" type="#_x0000_t75" style="height:12.75pt;width:3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/>
        </w:object>
      </w:r>
      <w:r>
        <w:rPr>
          <w:rFonts w:hint="eastAsia"/>
          <w:color w:val="000000"/>
          <w:szCs w:val="21"/>
        </w:rPr>
        <w:t>，所以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</w:t>
      </w:r>
      <w:r>
        <w:rPr>
          <w:rFonts w:hint="eastAsia" w:ascii="宋体" w:hAnsi="宋体"/>
          <w:position w:val="-10"/>
          <w:szCs w:val="21"/>
        </w:rPr>
        <w:object>
          <v:shape id="_x0000_i1036" o:spt="75" type="#_x0000_t75" style="height:15.7pt;width: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/>
        </w:object>
      </w:r>
      <w:r>
        <w:rPr>
          <w:rFonts w:ascii="宋体" w:hAnsi="宋体"/>
          <w:szCs w:val="21"/>
        </w:rPr>
        <w:t xml:space="preserve">,  </w:t>
      </w:r>
      <w:r>
        <w:rPr>
          <w:rFonts w:hint="eastAsia" w:ascii="宋体" w:hAnsi="宋体"/>
          <w:position w:val="-10"/>
          <w:szCs w:val="21"/>
        </w:rPr>
        <w:object>
          <v:shape id="_x0000_i1037" o:spt="75" type="#_x0000_t75" style="height:12.75pt;width:30.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/>
        </w:object>
      </w:r>
    </w:p>
    <w:p>
      <w:pPr>
        <w:rPr>
          <w:rFonts w:ascii="宋体"/>
          <w:szCs w:val="21"/>
        </w:rPr>
      </w:pPr>
      <w:r>
        <w:rPr>
          <w:rFonts w:hint="eastAsia"/>
          <w:color w:val="000000"/>
          <w:szCs w:val="21"/>
        </w:rPr>
        <w:t>得运动方程</w:t>
      </w:r>
      <w:r>
        <w:rPr>
          <w:color w:val="000000"/>
          <w:szCs w:val="21"/>
        </w:rPr>
        <w:t xml:space="preserve">              </w:t>
      </w:r>
      <w:r>
        <w:rPr>
          <w:rFonts w:hint="eastAsia" w:ascii="宋体" w:hAnsi="宋体"/>
          <w:position w:val="-24"/>
          <w:szCs w:val="21"/>
        </w:rPr>
        <w:object>
          <v:shape id="_x0000_i1038" o:spt="75" type="#_x0000_t75" style="height:30.7pt;width: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/>
        </w:object>
      </w:r>
    </w:p>
    <w:p>
      <w:pPr>
        <w:rPr>
          <w:color w:val="000000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</w:t>
      </w:r>
      <w:r>
        <w:rPr>
          <w:rFonts w:hint="eastAsia"/>
          <w:position w:val="-6"/>
          <w:szCs w:val="21"/>
        </w:rPr>
        <w:object>
          <v:shape id="_x0000_i1039" o:spt="75" type="#_x0000_t75" style="height:12.75pt;width:23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/>
        </w:object>
      </w:r>
      <w:r>
        <w:rPr>
          <w:rFonts w:hint="eastAsia"/>
          <w:szCs w:val="21"/>
        </w:rPr>
        <w:t>时，</w:t>
      </w:r>
      <w:r>
        <w:rPr>
          <w:rFonts w:hint="eastAsia"/>
          <w:color w:val="000000"/>
          <w:position w:val="-6"/>
          <w:szCs w:val="21"/>
        </w:rPr>
        <w:object>
          <v:shape id="_x0000_i1040" o:spt="75" type="#_x0000_t75" style="height:12.75pt;width:24.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/>
        </w:object>
      </w:r>
      <w:r>
        <w:rPr>
          <w:rFonts w:hint="eastAsia"/>
          <w:color w:val="000000"/>
          <w:szCs w:val="21"/>
        </w:rPr>
        <w:t>，且</w:t>
      </w:r>
      <w:r>
        <w:rPr>
          <w:rFonts w:hint="eastAsia"/>
          <w:color w:val="000000"/>
          <w:position w:val="-6"/>
          <w:szCs w:val="21"/>
        </w:rPr>
        <w:object>
          <v:shape id="_x0000_i1041" o:spt="75" type="#_x0000_t75" style="height:12.75pt;width:2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/>
        </w:object>
      </w:r>
    </w:p>
    <w:p>
      <w:pPr>
        <w:rPr>
          <w:rFonts w:ascii="宋体"/>
          <w:szCs w:val="21"/>
        </w:rPr>
      </w:pPr>
      <w:r>
        <w:rPr>
          <w:color w:val="000000"/>
          <w:szCs w:val="21"/>
        </w:rPr>
        <w:t xml:space="preserve">                        </w:t>
      </w:r>
      <w:r>
        <w:rPr>
          <w:rFonts w:hint="eastAsia" w:ascii="宋体" w:hAnsi="宋体"/>
          <w:position w:val="-10"/>
          <w:szCs w:val="21"/>
        </w:rPr>
        <w:object>
          <v:shape id="_x0000_i1042" o:spt="75" type="#_x0000_t75" style="height:15.7pt;width:5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/>
        </w:objec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position w:val="-24"/>
          <w:szCs w:val="21"/>
        </w:rPr>
        <w:object>
          <v:shape id="_x0000_i1043" o:spt="75" type="#_x0000_t75" style="height:30.7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/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szCs w:val="21"/>
        </w:rPr>
        <w:t xml:space="preserve">      </w:t>
      </w:r>
      <w:r>
        <w:rPr>
          <w:rFonts w:hint="eastAsia"/>
          <w:position w:val="-24"/>
          <w:szCs w:val="21"/>
        </w:rPr>
        <w:object>
          <v:shape id="_x0000_i1044" o:spt="75" type="#_x0000_t75" style="height:30.7pt;width:9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/>
        </w:object>
      </w:r>
      <w:r>
        <w:rPr>
          <w:rFonts w:hint="eastAsia"/>
          <w:szCs w:val="21"/>
        </w:rPr>
        <w:t>，所以，</w:t>
      </w:r>
      <w:r>
        <w:rPr>
          <w:rFonts w:hint="eastAsia" w:ascii="宋体" w:hAnsi="宋体"/>
          <w:position w:val="-24"/>
          <w:szCs w:val="21"/>
        </w:rPr>
        <w:object>
          <v:shape id="_x0000_i1045" o:spt="75" type="#_x0000_t75" style="height:30.7pt;width:3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/>
        </w:object>
      </w:r>
    </w:p>
    <w:p>
      <w:pPr>
        <w:rPr>
          <w:rFonts w:ascii="宋体"/>
          <w:szCs w:val="21"/>
        </w:rPr>
      </w:pPr>
      <w:r>
        <w:rPr>
          <w:rFonts w:hint="eastAsia"/>
          <w:color w:val="000000"/>
          <w:szCs w:val="21"/>
        </w:rPr>
        <w:t>运动方程为</w:t>
      </w:r>
      <w:r>
        <w:rPr>
          <w:color w:val="000000"/>
          <w:szCs w:val="21"/>
        </w:rPr>
        <w:t xml:space="preserve">              </w:t>
      </w:r>
      <w:r>
        <w:rPr>
          <w:rFonts w:hint="eastAsia" w:ascii="宋体" w:hAnsi="宋体"/>
          <w:position w:val="-24"/>
          <w:szCs w:val="21"/>
        </w:rPr>
        <w:object>
          <v:shape id="_x0000_i1046" o:spt="75" type="#_x0000_t75" style="height:30.7pt;width:9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/>
        </w:object>
      </w:r>
    </w:p>
    <w:p>
      <w:pPr>
        <w:rPr>
          <w:color w:val="000000"/>
          <w:szCs w:val="21"/>
        </w:rPr>
      </w:pPr>
      <w:r>
        <w:rPr>
          <w:rFonts w:ascii="宋体" w:hAnsi="宋体"/>
          <w:szCs w:val="21"/>
        </w:rPr>
        <w:t>(3)</w:t>
      </w:r>
      <w:r>
        <w:rPr>
          <w:szCs w:val="21"/>
        </w:rPr>
        <w:t xml:space="preserve"> </w:t>
      </w:r>
      <w:r>
        <w:rPr>
          <w:rFonts w:hint="eastAsia"/>
          <w:position w:val="-6"/>
          <w:szCs w:val="21"/>
        </w:rPr>
        <w:object>
          <v:shape id="_x0000_i1047" o:spt="75" type="#_x0000_t75" style="height:12.75pt;width:23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/>
        </w:object>
      </w:r>
      <w:r>
        <w:rPr>
          <w:rFonts w:hint="eastAsia"/>
          <w:szCs w:val="21"/>
        </w:rPr>
        <w:t>时，</w:t>
      </w:r>
      <w:r>
        <w:rPr>
          <w:rFonts w:hint="eastAsia"/>
          <w:color w:val="000000"/>
          <w:position w:val="-22"/>
          <w:szCs w:val="21"/>
        </w:rPr>
        <w:object>
          <v:shape id="_x0000_i1048" o:spt="75" type="#_x0000_t75" style="height:27.7pt;width:27.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/>
        </w:object>
      </w:r>
      <w:r>
        <w:rPr>
          <w:rFonts w:hint="eastAsia"/>
          <w:color w:val="000000"/>
          <w:szCs w:val="21"/>
        </w:rPr>
        <w:t>，且</w:t>
      </w:r>
      <w:r>
        <w:rPr>
          <w:rFonts w:hint="eastAsia"/>
          <w:color w:val="000000"/>
          <w:position w:val="-6"/>
          <w:szCs w:val="21"/>
        </w:rPr>
        <w:object>
          <v:shape id="_x0000_i1049" o:spt="75" type="#_x0000_t75" style="height:12.75pt;width:2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/>
        </w:object>
      </w:r>
    </w:p>
    <w:p>
      <w:pPr>
        <w:rPr>
          <w:rFonts w:ascii="宋体"/>
          <w:szCs w:val="21"/>
        </w:rPr>
      </w:pPr>
      <w:r>
        <w:rPr>
          <w:color w:val="000000"/>
          <w:szCs w:val="21"/>
        </w:rPr>
        <w:t xml:space="preserve">                            </w:t>
      </w:r>
      <w:r>
        <w:rPr>
          <w:rFonts w:hint="eastAsia" w:ascii="宋体" w:hAnsi="宋体"/>
          <w:position w:val="-24"/>
          <w:szCs w:val="21"/>
        </w:rPr>
        <w:object>
          <v:shape id="_x0000_i1050" o:spt="75" type="#_x0000_t75" style="height:30.7pt;width:6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/>
        </w:objec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position w:val="-24"/>
          <w:szCs w:val="21"/>
        </w:rPr>
        <w:object>
          <v:shape id="_x0000_i1051" o:spt="75" type="#_x0000_t75" style="height:30.7pt;width:4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/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szCs w:val="21"/>
        </w:rPr>
        <w:t xml:space="preserve">      </w:t>
      </w:r>
      <w:r>
        <w:rPr>
          <w:rFonts w:hint="eastAsia"/>
          <w:position w:val="-24"/>
          <w:szCs w:val="21"/>
        </w:rPr>
        <w:object>
          <v:shape id="_x0000_i1052" o:spt="75" type="#_x0000_t75" style="height:30.7pt;width:9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/>
        </w:object>
      </w:r>
      <w:r>
        <w:rPr>
          <w:rFonts w:hint="eastAsia"/>
          <w:szCs w:val="21"/>
        </w:rPr>
        <w:t>，所以，</w:t>
      </w:r>
      <w:r>
        <w:rPr>
          <w:rFonts w:hint="eastAsia" w:ascii="宋体" w:hAnsi="宋体"/>
          <w:position w:val="-24"/>
          <w:szCs w:val="21"/>
        </w:rPr>
        <w:object>
          <v:shape id="_x0000_i1053" o:spt="75" type="#_x0000_t75" style="height:30.7pt;width:3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/>
        </w:objec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           </w:t>
      </w:r>
      <w:r>
        <w:rPr>
          <w:rFonts w:hint="eastAsia" w:ascii="宋体" w:hAnsi="宋体"/>
          <w:position w:val="-24"/>
          <w:szCs w:val="21"/>
        </w:rPr>
        <w:object>
          <v:shape id="_x0000_i1054" o:spt="75" type="#_x0000_t75" style="height:30.7pt;width:9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/>
        </w:objec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4-2 </w:t>
      </w:r>
      <w:r>
        <w:rPr>
          <w:rFonts w:hint="eastAsia"/>
          <w:color w:val="000000"/>
          <w:szCs w:val="21"/>
        </w:rPr>
        <w:t>一振幅为</w:t>
      </w:r>
      <w:r>
        <w:rPr>
          <w:color w:val="000000"/>
          <w:szCs w:val="21"/>
        </w:rPr>
        <w:t>5cm</w:t>
      </w:r>
      <w:r>
        <w:rPr>
          <w:rFonts w:hint="eastAsia"/>
          <w:color w:val="000000"/>
          <w:szCs w:val="21"/>
        </w:rPr>
        <w:t>，波长为</w:t>
      </w:r>
      <w:r>
        <w:rPr>
          <w:color w:val="000000"/>
          <w:szCs w:val="21"/>
        </w:rPr>
        <w:t>50 cm</w:t>
      </w:r>
      <w:r>
        <w:rPr>
          <w:rFonts w:hint="eastAsia"/>
          <w:color w:val="000000"/>
          <w:szCs w:val="21"/>
        </w:rPr>
        <w:t>的一维简谐波．沿</w:t>
      </w:r>
      <w:r>
        <w:rPr>
          <w:i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轴正向传播，波速为</w:t>
      </w:r>
      <w:r>
        <w:rPr>
          <w:color w:val="000000"/>
          <w:szCs w:val="21"/>
        </w:rPr>
        <w:t>100 cm/s</w:t>
      </w:r>
      <w:r>
        <w:rPr>
          <w:rFonts w:hint="eastAsia"/>
          <w:color w:val="000000"/>
          <w:szCs w:val="21"/>
        </w:rPr>
        <w:t>，在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 xml:space="preserve"> = 0 </w:t>
      </w:r>
      <w:r>
        <w:rPr>
          <w:rFonts w:hint="eastAsia"/>
          <w:color w:val="000000"/>
          <w:szCs w:val="21"/>
        </w:rPr>
        <w:t>时原点处质点在平衡位置向正位移方向运动．求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）原点处质点的振动方程；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 xml:space="preserve"> = 15 cm</w:t>
      </w:r>
      <w:r>
        <w:rPr>
          <w:rFonts w:hint="eastAsia"/>
          <w:color w:val="000000"/>
          <w:szCs w:val="21"/>
        </w:rPr>
        <w:t>处质点的振动方程．</w:t>
      </w:r>
    </w:p>
    <w:p>
      <w:pPr>
        <w:rPr>
          <w:szCs w:val="21"/>
        </w:rPr>
      </w:pPr>
      <w:r>
        <w:rPr>
          <w:rFonts w:hint="eastAsia"/>
          <w:color w:val="000000"/>
          <w:szCs w:val="21"/>
        </w:rPr>
        <w:t>解：（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）设波动方程为</w:t>
      </w:r>
      <w:r>
        <w:rPr>
          <w:rFonts w:hint="eastAsia"/>
          <w:position w:val="-28"/>
          <w:szCs w:val="21"/>
        </w:rPr>
        <w:object>
          <v:shape id="_x0000_i1055" o:spt="75" type="#_x0000_t75" style="height:33.65pt;width:113.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/>
        </w:object>
      </w:r>
    </w:p>
    <w:p>
      <w:pPr>
        <w:rPr>
          <w:color w:val="000000"/>
          <w:szCs w:val="21"/>
        </w:rPr>
      </w:pPr>
      <w:r>
        <w:rPr>
          <w:rFonts w:hint="eastAsia"/>
          <w:szCs w:val="21"/>
        </w:rPr>
        <w:t>由题意，原点</w:t>
      </w:r>
      <w:r>
        <w:rPr>
          <w:rFonts w:hint="eastAsia"/>
          <w:color w:val="000000"/>
          <w:position w:val="-6"/>
          <w:szCs w:val="21"/>
        </w:rPr>
        <w:object>
          <v:shape id="_x0000_i1056" o:spt="75" type="#_x0000_t75" style="height:12.75pt;width:24.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/>
        </w:object>
      </w:r>
      <w:r>
        <w:rPr>
          <w:rFonts w:hint="eastAsia"/>
          <w:color w:val="000000"/>
          <w:szCs w:val="21"/>
        </w:rPr>
        <w:t>处</w:t>
      </w:r>
      <w:r>
        <w:rPr>
          <w:rFonts w:hint="eastAsia"/>
          <w:szCs w:val="21"/>
        </w:rPr>
        <w:t>，</w:t>
      </w:r>
      <w:r>
        <w:rPr>
          <w:rFonts w:hint="eastAsia"/>
          <w:color w:val="000000"/>
          <w:position w:val="-6"/>
          <w:szCs w:val="21"/>
        </w:rPr>
        <w:object>
          <v:shape id="_x0000_i1057" o:spt="75" type="#_x0000_t75" style="height:12.75pt;width:23.2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/>
        </w:object>
      </w:r>
      <w:r>
        <w:rPr>
          <w:rFonts w:hint="eastAsia"/>
          <w:color w:val="000000"/>
          <w:szCs w:val="21"/>
        </w:rPr>
        <w:t>时，</w:t>
      </w:r>
      <w:r>
        <w:rPr>
          <w:rFonts w:hint="eastAsia"/>
          <w:color w:val="000000"/>
          <w:position w:val="-10"/>
          <w:szCs w:val="21"/>
        </w:rPr>
        <w:object>
          <v:shape id="_x0000_i1058" o:spt="75" type="#_x0000_t75" style="height:15pt;width:26.2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4"/>
        </w:objec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position w:val="-6"/>
          <w:szCs w:val="21"/>
        </w:rPr>
        <w:object>
          <v:shape id="_x0000_i1059" o:spt="75" type="#_x0000_t75" style="height:12.75pt;width:2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/>
        </w:object>
      </w:r>
      <w:r>
        <w:rPr>
          <w:rFonts w:hint="eastAsia"/>
          <w:color w:val="000000"/>
          <w:szCs w:val="21"/>
        </w:rPr>
        <w:t>，可得</w:t>
      </w:r>
    </w:p>
    <w:p>
      <w:pPr>
        <w:ind w:firstLine="1365" w:firstLineChars="650"/>
        <w:rPr>
          <w:szCs w:val="21"/>
        </w:rPr>
      </w:pPr>
      <w:r>
        <w:rPr>
          <w:rFonts w:hint="eastAsia"/>
          <w:position w:val="-10"/>
          <w:szCs w:val="21"/>
        </w:rPr>
        <w:object>
          <v:shape id="_x0000_i1060" o:spt="75" type="#_x0000_t75" style="height:15.7pt;width:5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10"/>
          <w:szCs w:val="21"/>
        </w:rPr>
        <w:object>
          <v:shape id="_x0000_i1061" o:spt="75" type="#_x0000_t75" style="height:15.7pt;width:6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/>
        </w:object>
      </w:r>
    </w:p>
    <w:p>
      <w:pPr>
        <w:rPr>
          <w:color w:val="000000"/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 xml:space="preserve">         </w:t>
      </w:r>
      <w:r>
        <w:rPr>
          <w:rFonts w:hint="eastAsia"/>
          <w:color w:val="000000"/>
          <w:position w:val="-22"/>
          <w:szCs w:val="21"/>
        </w:rPr>
        <w:object>
          <v:shape id="_x0000_i1062" o:spt="75" type="#_x0000_t75" style="height:27.7pt;width:3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/>
        </w:object>
      </w: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又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position w:val="-22"/>
          <w:szCs w:val="21"/>
        </w:rPr>
        <w:object>
          <v:shape id="_x0000_i1063" o:spt="75" type="#_x0000_t75" style="height:27.7pt;width:98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/>
        </w:objec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原点处质点的振动方程为</w:t>
      </w:r>
    </w:p>
    <w:p>
      <w:pPr>
        <w:rPr>
          <w:szCs w:val="21"/>
        </w:rPr>
      </w:pPr>
      <w:r>
        <w:rPr>
          <w:color w:val="000000"/>
          <w:szCs w:val="21"/>
        </w:rPr>
        <w:t xml:space="preserve">              </w:t>
      </w:r>
      <w:r>
        <w:rPr>
          <w:rFonts w:hint="eastAsia"/>
          <w:position w:val="-24"/>
          <w:szCs w:val="21"/>
        </w:rPr>
        <w:object>
          <v:shape id="_x0000_i1064" o:spt="75" type="#_x0000_t75" style="height:30.7pt;width:113.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/>
        </w:objec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 xml:space="preserve"> = 15 cm</w:t>
      </w:r>
      <w:r>
        <w:rPr>
          <w:rFonts w:hint="eastAsia"/>
          <w:color w:val="000000"/>
          <w:szCs w:val="21"/>
        </w:rPr>
        <w:t>处质点的振动方程为</w:t>
      </w:r>
    </w:p>
    <w:p>
      <w:pPr>
        <w:rPr>
          <w:position w:val="-30"/>
        </w:rPr>
      </w:pPr>
      <w:r>
        <w:rPr>
          <w:rFonts w:hint="eastAsia"/>
          <w:position w:val="-30"/>
        </w:rPr>
        <w:object>
          <v:shape id="_x0000_i1065" o:spt="75" type="#_x0000_t75" style="height:36pt;width:26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/>
        </w:object>
      </w:r>
    </w:p>
    <w:p>
      <w:pPr>
        <w:rPr>
          <w:position w:val="-30"/>
        </w:rPr>
      </w:pPr>
    </w:p>
    <w:p>
      <w:pPr>
        <w:rPr>
          <w:position w:val="-30"/>
        </w:rPr>
      </w:pPr>
    </w:p>
    <w:p>
      <w:pPr>
        <w:rPr>
          <w:position w:val="-30"/>
        </w:rPr>
      </w:pPr>
    </w:p>
    <w:p>
      <w:pPr>
        <w:ind w:firstLine="420" w:firstLineChars="200"/>
        <w:rPr>
          <w:rFonts w:ascii="宋体"/>
          <w:color w:val="000000"/>
          <w:szCs w:val="21"/>
          <w:lang w:val="en-GB"/>
        </w:rPr>
      </w:pPr>
      <w:r>
        <w:rPr>
          <w:color w:val="000000"/>
          <w:szCs w:val="21"/>
          <w:lang w:val="en-GB"/>
        </w:rPr>
        <w:t xml:space="preserve">6-5 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hint="eastAsia" w:ascii="宋体" w:hAnsi="宋体"/>
          <w:color w:val="000000"/>
          <w:szCs w:val="21"/>
          <w:lang w:val="en-GB"/>
        </w:rPr>
        <w:t>容器中储有氦气</w:t>
      </w:r>
      <w:r>
        <w:rPr>
          <w:rFonts w:ascii="宋体"/>
          <w:color w:val="000000"/>
          <w:szCs w:val="21"/>
          <w:lang w:val="en-GB"/>
        </w:rPr>
        <w:t>,</w:t>
      </w:r>
      <w:r>
        <w:rPr>
          <w:rFonts w:hint="eastAsia" w:ascii="宋体" w:hAnsi="宋体"/>
          <w:color w:val="000000"/>
          <w:szCs w:val="21"/>
          <w:lang w:val="en-GB"/>
        </w:rPr>
        <w:t>其压强为</w:t>
      </w:r>
      <w:r>
        <w:rPr>
          <w:rFonts w:hint="eastAsia" w:ascii="宋体" w:hAnsi="宋体"/>
          <w:color w:val="000000"/>
          <w:position w:val="-10"/>
          <w:szCs w:val="21"/>
        </w:rPr>
        <w:object>
          <v:shape id="_x0000_i1066" o:spt="75" type="#_x0000_t75" style="height:18pt;width:67.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/>
        </w:object>
      </w:r>
      <w:r>
        <w:rPr>
          <w:rFonts w:ascii="宋体"/>
          <w:color w:val="000000"/>
          <w:szCs w:val="21"/>
          <w:lang w:val="en-GB"/>
        </w:rPr>
        <w:t>,</w:t>
      </w:r>
      <w:r>
        <w:rPr>
          <w:rFonts w:hint="eastAsia" w:ascii="宋体" w:hAnsi="宋体"/>
          <w:color w:val="000000"/>
          <w:szCs w:val="21"/>
          <w:lang w:val="en-GB"/>
        </w:rPr>
        <w:t>温度为</w:t>
      </w:r>
      <w:r>
        <w:rPr>
          <w:rFonts w:hint="eastAsia" w:ascii="宋体" w:hAnsi="宋体"/>
          <w:color w:val="000000"/>
          <w:position w:val="-10"/>
          <w:szCs w:val="21"/>
        </w:rPr>
        <w:object>
          <v:shape id="_x0000_i1067" o:spt="75" type="#_x0000_t75" style="height:18pt;width:25.4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/>
        </w:object>
      </w:r>
      <w:r>
        <w:rPr>
          <w:rFonts w:hint="eastAsia" w:ascii="宋体" w:hAnsi="宋体"/>
          <w:color w:val="000000"/>
          <w:szCs w:val="21"/>
          <w:lang w:val="en-GB"/>
        </w:rPr>
        <w:t>。求</w:t>
      </w:r>
      <w:r>
        <w:rPr>
          <w:rFonts w:ascii="宋体" w:hAnsi="宋体"/>
          <w:color w:val="000000"/>
          <w:szCs w:val="21"/>
          <w:lang w:val="en-GB"/>
        </w:rPr>
        <w:t>:</w:t>
      </w:r>
    </w:p>
    <w:p>
      <w:pPr>
        <w:ind w:firstLine="420" w:firstLineChars="200"/>
        <w:rPr>
          <w:rFonts w:ascii="宋体"/>
          <w:color w:val="000000"/>
          <w:szCs w:val="21"/>
          <w:lang w:val="en-GB"/>
        </w:rPr>
      </w:pPr>
      <w:r>
        <w:rPr>
          <w:color w:val="000000"/>
          <w:szCs w:val="21"/>
          <w:lang w:val="en-GB"/>
        </w:rPr>
        <w:t>(1)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hint="eastAsia" w:ascii="宋体" w:hAnsi="宋体"/>
          <w:color w:val="000000"/>
          <w:szCs w:val="21"/>
          <w:lang w:val="en-GB"/>
        </w:rPr>
        <w:t>单位体积中分子数</w:t>
      </w:r>
      <w:r>
        <w:rPr>
          <w:rFonts w:hint="eastAsia" w:ascii="宋体" w:hAnsi="宋体"/>
          <w:color w:val="000000"/>
          <w:position w:val="-6"/>
          <w:szCs w:val="21"/>
          <w:lang w:val="en-GB"/>
        </w:rPr>
        <w:object>
          <v:shape id="_x0000_i1068" o:spt="75" type="#_x0000_t75" style="height:11.2pt;width:10.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/>
        </w:object>
      </w:r>
      <w:r>
        <w:rPr>
          <w:rFonts w:hint="eastAsia" w:ascii="宋体" w:hAnsi="宋体"/>
          <w:color w:val="000000"/>
          <w:szCs w:val="21"/>
          <w:lang w:val="en-GB"/>
        </w:rPr>
        <w:t>；</w:t>
      </w:r>
    </w:p>
    <w:p>
      <w:pPr>
        <w:ind w:firstLine="420" w:firstLineChars="200"/>
        <w:rPr>
          <w:rFonts w:ascii="宋体"/>
          <w:color w:val="000000"/>
          <w:szCs w:val="21"/>
          <w:lang w:val="en-GB"/>
        </w:rPr>
      </w:pPr>
      <w:r>
        <w:rPr>
          <w:color w:val="000000"/>
          <w:szCs w:val="21"/>
          <w:lang w:val="en-GB"/>
        </w:rPr>
        <w:t>(2)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hint="eastAsia" w:ascii="宋体" w:hAnsi="宋体"/>
          <w:color w:val="000000"/>
          <w:szCs w:val="21"/>
          <w:lang w:val="en-GB"/>
        </w:rPr>
        <w:t>气体的密度；</w:t>
      </w:r>
    </w:p>
    <w:p>
      <w:pPr>
        <w:ind w:firstLine="420" w:firstLineChars="200"/>
        <w:rPr>
          <w:rFonts w:ascii="宋体"/>
          <w:color w:val="000000"/>
          <w:szCs w:val="21"/>
          <w:lang w:val="en-GB"/>
        </w:rPr>
      </w:pPr>
      <w:r>
        <w:rPr>
          <w:color w:val="000000"/>
          <w:szCs w:val="21"/>
          <w:lang w:val="en-GB"/>
        </w:rPr>
        <w:t>(3)</w:t>
      </w:r>
      <w:r>
        <w:rPr>
          <w:rFonts w:ascii="宋体" w:hAnsi="宋体"/>
          <w:color w:val="000000"/>
          <w:szCs w:val="21"/>
          <w:lang w:val="en-GB"/>
        </w:rPr>
        <w:t xml:space="preserve"> </w:t>
      </w:r>
      <w:r>
        <w:rPr>
          <w:rFonts w:hint="eastAsia" w:ascii="宋体" w:hAnsi="宋体"/>
          <w:color w:val="000000"/>
          <w:szCs w:val="21"/>
          <w:lang w:val="en-GB"/>
        </w:rPr>
        <w:t>分子的平均平动动能。</w:t>
      </w:r>
    </w:p>
    <w:p>
      <w:pPr>
        <w:ind w:firstLine="420" w:firstLineChars="200"/>
        <w:rPr>
          <w:rFonts w:ascii="宋体"/>
          <w:color w:val="000000"/>
          <w:szCs w:val="21"/>
          <w:lang w:val="en-GB"/>
        </w:rPr>
      </w:pPr>
      <w:r>
        <w:rPr>
          <w:rFonts w:hint="eastAsia" w:ascii="宋体" w:hAnsi="宋体"/>
          <w:color w:val="000000"/>
          <w:szCs w:val="21"/>
          <w:lang w:val="en-GB"/>
        </w:rPr>
        <w:t>解：（</w:t>
      </w:r>
      <w:r>
        <w:rPr>
          <w:rFonts w:ascii="宋体" w:hAnsi="宋体"/>
          <w:color w:val="000000"/>
          <w:szCs w:val="21"/>
          <w:lang w:val="en-GB"/>
        </w:rPr>
        <w:t>1</w:t>
      </w:r>
      <w:r>
        <w:rPr>
          <w:rFonts w:hint="eastAsia" w:ascii="宋体" w:hAnsi="宋体"/>
          <w:color w:val="000000"/>
          <w:szCs w:val="21"/>
          <w:lang w:val="en-GB"/>
        </w:rPr>
        <w:t>）单位体积中的分子数</w:t>
      </w:r>
    </w:p>
    <w:p>
      <w:pPr>
        <w:ind w:firstLine="420" w:firstLineChars="200"/>
        <w:rPr>
          <w:rFonts w:ascii="宋体"/>
          <w:position w:val="-24"/>
        </w:rPr>
      </w:pPr>
      <w:r>
        <w:rPr>
          <w:rFonts w:hint="eastAsia" w:ascii="宋体" w:hAnsi="宋体"/>
          <w:position w:val="-28"/>
        </w:rPr>
        <w:object>
          <v:shape id="_x0000_i1069" o:spt="75" type="#_x0000_t75" style="height:35pt;width:23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/>
        </w:object>
      </w:r>
    </w:p>
    <w:p>
      <w:pPr>
        <w:ind w:firstLine="420" w:firstLineChars="200"/>
        <w:rPr>
          <w:rFonts w:ascii="宋体"/>
          <w:position w:val="-6"/>
        </w:rPr>
      </w:pPr>
      <w:r>
        <w:rPr>
          <w:rFonts w:hint="eastAsia" w:ascii="宋体" w:hAnsi="宋体"/>
          <w:position w:val="-6"/>
        </w:rPr>
        <w:t>（</w:t>
      </w:r>
      <w:r>
        <w:rPr>
          <w:rFonts w:ascii="宋体" w:hAnsi="宋体"/>
          <w:position w:val="-6"/>
        </w:rPr>
        <w:t>2</w:t>
      </w:r>
      <w:r>
        <w:rPr>
          <w:rFonts w:hint="eastAsia" w:ascii="宋体" w:hAnsi="宋体"/>
          <w:position w:val="-6"/>
        </w:rPr>
        <w:t>）氦气的摩尔质量</w:t>
      </w:r>
    </w:p>
    <w:p>
      <w:pPr>
        <w:ind w:firstLine="420" w:firstLineChars="200"/>
        <w:rPr>
          <w:rFonts w:ascii="宋体"/>
          <w:position w:val="-6"/>
        </w:rPr>
      </w:pPr>
      <w:r>
        <w:rPr>
          <w:rFonts w:hint="eastAsia" w:ascii="宋体" w:hAnsi="宋体"/>
          <w:position w:val="-10"/>
        </w:rPr>
        <w:object>
          <v:shape id="_x0000_i1070" o:spt="75" type="#_x0000_t75" style="height:18pt;width:10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/>
        </w:object>
      </w:r>
    </w:p>
    <w:p>
      <w:pPr>
        <w:ind w:firstLine="420" w:firstLineChars="200"/>
        <w:rPr>
          <w:rFonts w:ascii="宋体"/>
          <w:position w:val="-6"/>
        </w:rPr>
      </w:pPr>
      <w:r>
        <w:rPr>
          <w:rFonts w:hint="eastAsia" w:ascii="宋体" w:hAnsi="宋体"/>
          <w:position w:val="-6"/>
        </w:rPr>
        <w:t>气体的密度</w:t>
      </w:r>
    </w:p>
    <w:p>
      <w:pPr>
        <w:ind w:firstLine="420" w:firstLineChars="200"/>
        <w:rPr>
          <w:rFonts w:ascii="宋体"/>
          <w:position w:val="-24"/>
        </w:rPr>
      </w:pPr>
      <w:r>
        <w:rPr>
          <w:rFonts w:hint="eastAsia" w:ascii="宋体" w:hAnsi="宋体"/>
          <w:position w:val="-24"/>
        </w:rPr>
        <w:object>
          <v:shape id="_x0000_i1071" o:spt="75" type="#_x0000_t75" style="height:33pt;width:23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0"/>
        </w:object>
      </w:r>
    </w:p>
    <w:p>
      <w:pPr>
        <w:ind w:firstLine="420" w:firstLineChars="200"/>
        <w:rPr>
          <w:rFonts w:ascii="宋体"/>
          <w:position w:val="-6"/>
        </w:rPr>
      </w:pPr>
      <w:r>
        <w:rPr>
          <w:rFonts w:hint="eastAsia" w:ascii="宋体" w:hAnsi="宋体"/>
          <w:position w:val="-6"/>
        </w:rPr>
        <w:t>（</w:t>
      </w:r>
      <w:r>
        <w:rPr>
          <w:rFonts w:ascii="宋体" w:hAnsi="宋体"/>
          <w:position w:val="-6"/>
        </w:rPr>
        <w:t>3</w:t>
      </w:r>
      <w:r>
        <w:rPr>
          <w:rFonts w:hint="eastAsia" w:ascii="宋体" w:hAnsi="宋体"/>
          <w:position w:val="-6"/>
        </w:rPr>
        <w:t>）分子的平均平动动能</w:t>
      </w:r>
    </w:p>
    <w:p>
      <w:pPr>
        <w:rPr>
          <w:position w:val="-30"/>
        </w:rPr>
      </w:pPr>
      <w:r>
        <w:rPr>
          <w:rFonts w:hint="eastAsia" w:ascii="宋体" w:hAnsi="宋体"/>
          <w:position w:val="-24"/>
        </w:rPr>
        <w:object>
          <v:shape id="_x0000_i1072" o:spt="75" type="#_x0000_t75" style="height:31.3pt;width:229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2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D7C3E"/>
    <w:rsid w:val="4D5D7C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42.wmf"/><Relationship Id="rId92" Type="http://schemas.openxmlformats.org/officeDocument/2006/relationships/oleObject" Target="embeddings/oleObject48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7.bin"/><Relationship Id="rId9" Type="http://schemas.openxmlformats.org/officeDocument/2006/relationships/image" Target="media/image3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3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2015-12-31T02:49:00Z</dcterms:created>
  <dc:creator>brotherban</dc:creator>
  <cp:lastModifiedBy>brotherban</cp:lastModifiedBy>
  <dcterms:modified xsi:type="dcterms:W3CDTF">2015-12-31T08:32:39Z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