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44"/>
          <w:szCs w:val="44"/>
        </w:rPr>
      </w:pPr>
      <w:r>
        <w:rPr>
          <w:rFonts w:hint="eastAsia"/>
          <w:sz w:val="44"/>
          <w:szCs w:val="44"/>
        </w:rPr>
        <w:drawing>
          <wp:anchor distT="0" distB="0" distL="114300" distR="114300" simplePos="0" relativeHeight="251658240" behindDoc="0" locked="0" layoutInCell="1" allowOverlap="1">
            <wp:simplePos x="0" y="0"/>
            <wp:positionH relativeFrom="column">
              <wp:posOffset>1476375</wp:posOffset>
            </wp:positionH>
            <wp:positionV relativeFrom="paragraph">
              <wp:posOffset>400050</wp:posOffset>
            </wp:positionV>
            <wp:extent cx="2543175" cy="628650"/>
            <wp:effectExtent l="0" t="0" r="1905" b="11430"/>
            <wp:wrapTopAndBottom/>
            <wp:docPr id="2" name="图片 2" descr="同济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同济大学字"/>
                    <pic:cNvPicPr>
                      <a:picLocks noChangeAspect="1" noChangeArrowheads="1"/>
                    </pic:cNvPicPr>
                  </pic:nvPicPr>
                  <pic:blipFill>
                    <a:blip r:embed="rId5" cstate="print"/>
                    <a:srcRect/>
                    <a:stretch>
                      <a:fillRect/>
                    </a:stretch>
                  </pic:blipFill>
                  <pic:spPr>
                    <a:xfrm>
                      <a:off x="0" y="0"/>
                      <a:ext cx="2543175" cy="628650"/>
                    </a:xfrm>
                    <a:prstGeom prst="rect">
                      <a:avLst/>
                    </a:prstGeom>
                    <a:noFill/>
                    <a:ln w="9525">
                      <a:noFill/>
                      <a:miter lim="800000"/>
                      <a:headEnd/>
                      <a:tailEnd/>
                    </a:ln>
                  </pic:spPr>
                </pic:pic>
              </a:graphicData>
            </a:graphic>
          </wp:anchor>
        </w:drawing>
      </w:r>
    </w:p>
    <w:p>
      <w:pPr>
        <w:spacing w:beforeLines="50"/>
        <w:jc w:val="center"/>
        <w:rPr>
          <w:rFonts w:hint="eastAsia" w:ascii="黑体" w:hAnsi="Times New Roman" w:eastAsia="黑体" w:cs="Times New Roman"/>
          <w:sz w:val="48"/>
          <w:szCs w:val="20"/>
        </w:rPr>
      </w:pPr>
      <w:r>
        <w:rPr>
          <w:rFonts w:hint="eastAsia" w:ascii="黑体" w:hAnsi="Times New Roman" w:eastAsia="黑体" w:cs="Times New Roman"/>
          <w:sz w:val="48"/>
          <w:szCs w:val="20"/>
        </w:rPr>
        <w:t>《移动计算导论》作业</w:t>
      </w:r>
    </w:p>
    <w:p>
      <w:pPr>
        <w:spacing w:beforeLines="50"/>
        <w:jc w:val="center"/>
        <w:rPr>
          <w:rFonts w:hint="eastAsia"/>
          <w:sz w:val="36"/>
          <w:szCs w:val="36"/>
        </w:rPr>
      </w:pPr>
      <w:r>
        <w:rPr>
          <w:rFonts w:hint="eastAsia" w:ascii="黑体" w:eastAsia="黑体"/>
          <w:sz w:val="32"/>
          <w:szCs w:val="32"/>
        </w:rPr>
        <w:t>（适用于计算机科学技术、信息安全类专业）</w:t>
      </w:r>
    </w:p>
    <w:p>
      <w:pPr>
        <w:rPr>
          <w:rFonts w:hint="eastAsia"/>
          <w:sz w:val="36"/>
          <w:szCs w:val="36"/>
        </w:rPr>
      </w:pPr>
    </w:p>
    <w:p>
      <w:pPr>
        <w:rPr>
          <w:rFonts w:hint="eastAsia"/>
          <w:sz w:val="36"/>
          <w:szCs w:val="36"/>
        </w:rPr>
      </w:pPr>
    </w:p>
    <w:p>
      <w:pPr>
        <w:ind w:firstLine="720" w:firstLineChars="200"/>
        <w:rPr>
          <w:rFonts w:hint="eastAsia"/>
          <w:sz w:val="36"/>
          <w:szCs w:val="36"/>
          <w:u w:val="single"/>
        </w:rPr>
      </w:pPr>
      <w:r>
        <w:rPr>
          <w:rFonts w:hint="eastAsia"/>
          <w:sz w:val="36"/>
          <w:szCs w:val="36"/>
        </w:rPr>
        <w:t>姓名：</w:t>
      </w:r>
      <w:r>
        <w:rPr>
          <w:rFonts w:hint="eastAsia"/>
          <w:sz w:val="36"/>
          <w:szCs w:val="36"/>
          <w:u w:val="single"/>
        </w:rPr>
        <w:t xml:space="preserve">             </w:t>
      </w:r>
      <w:r>
        <w:rPr>
          <w:rFonts w:hint="eastAsia"/>
          <w:sz w:val="36"/>
          <w:szCs w:val="36"/>
          <w:u w:val="single"/>
          <w:lang w:val="en-US" w:eastAsia="zh-CN"/>
        </w:rPr>
        <w:t>涂远鹏</w:t>
      </w:r>
      <w:r>
        <w:rPr>
          <w:rFonts w:hint="eastAsia"/>
          <w:sz w:val="36"/>
          <w:szCs w:val="36"/>
          <w:u w:val="single"/>
        </w:rPr>
        <w:t xml:space="preserve">                      </w:t>
      </w:r>
    </w:p>
    <w:p>
      <w:pPr>
        <w:rPr>
          <w:rFonts w:hint="eastAsia"/>
          <w:sz w:val="36"/>
          <w:szCs w:val="36"/>
        </w:rPr>
      </w:pPr>
    </w:p>
    <w:p>
      <w:pPr>
        <w:ind w:firstLine="720" w:firstLineChars="200"/>
        <w:rPr>
          <w:rFonts w:hint="eastAsia"/>
          <w:sz w:val="36"/>
          <w:szCs w:val="36"/>
          <w:u w:val="single"/>
        </w:rPr>
      </w:pPr>
      <w:r>
        <w:rPr>
          <w:rFonts w:hint="eastAsia"/>
          <w:sz w:val="36"/>
          <w:szCs w:val="36"/>
        </w:rPr>
        <w:t>学号：</w:t>
      </w:r>
      <w:r>
        <w:rPr>
          <w:rFonts w:hint="eastAsia"/>
          <w:sz w:val="36"/>
          <w:szCs w:val="36"/>
          <w:u w:val="single"/>
        </w:rPr>
        <w:t xml:space="preserve">            </w:t>
      </w:r>
      <w:r>
        <w:rPr>
          <w:rFonts w:hint="eastAsia"/>
          <w:sz w:val="36"/>
          <w:szCs w:val="36"/>
          <w:u w:val="single"/>
          <w:lang w:val="en-US" w:eastAsia="zh-CN"/>
        </w:rPr>
        <w:t>1652262</w:t>
      </w:r>
      <w:r>
        <w:rPr>
          <w:rFonts w:hint="eastAsia"/>
          <w:sz w:val="36"/>
          <w:szCs w:val="36"/>
          <w:u w:val="single"/>
        </w:rPr>
        <w:t xml:space="preserve">                       </w:t>
      </w:r>
    </w:p>
    <w:p>
      <w:pPr>
        <w:rPr>
          <w:rFonts w:hint="eastAsia"/>
          <w:sz w:val="36"/>
          <w:szCs w:val="36"/>
        </w:rPr>
      </w:pPr>
    </w:p>
    <w:p>
      <w:pPr>
        <w:ind w:firstLine="720" w:firstLineChars="200"/>
        <w:rPr>
          <w:rFonts w:hint="eastAsia"/>
          <w:sz w:val="36"/>
          <w:szCs w:val="36"/>
        </w:rPr>
      </w:pPr>
      <w:r>
        <w:rPr>
          <w:rFonts w:hint="eastAsia"/>
          <w:sz w:val="36"/>
          <w:szCs w:val="36"/>
        </w:rPr>
        <w:t>专业：</w:t>
      </w:r>
      <w:r>
        <w:rPr>
          <w:rFonts w:hint="eastAsia"/>
          <w:sz w:val="36"/>
          <w:szCs w:val="36"/>
          <w:u w:val="single"/>
        </w:rPr>
        <w:t xml:space="preserve">        </w:t>
      </w:r>
      <w:r>
        <w:rPr>
          <w:rFonts w:hint="eastAsia"/>
          <w:sz w:val="36"/>
          <w:szCs w:val="36"/>
          <w:u w:val="single"/>
          <w:lang w:val="en-US" w:eastAsia="zh-CN"/>
        </w:rPr>
        <w:t>计算机科学与技术</w:t>
      </w:r>
      <w:r>
        <w:rPr>
          <w:rFonts w:hint="eastAsia"/>
          <w:sz w:val="36"/>
          <w:szCs w:val="36"/>
          <w:u w:val="single"/>
        </w:rPr>
        <w:t xml:space="preserve">                        </w:t>
      </w:r>
    </w:p>
    <w:p>
      <w:pPr>
        <w:ind w:firstLine="900" w:firstLineChars="250"/>
        <w:rPr>
          <w:rFonts w:hint="eastAsia"/>
          <w:sz w:val="36"/>
          <w:szCs w:val="36"/>
        </w:rPr>
      </w:pPr>
    </w:p>
    <w:p>
      <w:pPr>
        <w:ind w:firstLine="720" w:firstLineChars="200"/>
        <w:rPr>
          <w:rFonts w:hint="eastAsia"/>
          <w:sz w:val="36"/>
          <w:szCs w:val="36"/>
          <w:u w:val="single"/>
        </w:rPr>
      </w:pPr>
      <w:r>
        <w:rPr>
          <w:rFonts w:hint="eastAsia"/>
          <w:sz w:val="36"/>
          <w:szCs w:val="36"/>
        </w:rPr>
        <w:t>院系：</w:t>
      </w:r>
      <w:r>
        <w:rPr>
          <w:rFonts w:hint="eastAsia"/>
          <w:sz w:val="36"/>
          <w:szCs w:val="36"/>
          <w:u w:val="single"/>
        </w:rPr>
        <w:t>电子与信息工程学院计算机科学与技术系</w:t>
      </w:r>
    </w:p>
    <w:p>
      <w:pPr>
        <w:rPr>
          <w:rFonts w:hint="eastAsia"/>
          <w:sz w:val="36"/>
          <w:szCs w:val="36"/>
          <w:u w:val="single"/>
        </w:rPr>
      </w:pPr>
    </w:p>
    <w:p>
      <w:pPr>
        <w:rPr>
          <w:rFonts w:hint="eastAsia"/>
          <w:sz w:val="36"/>
          <w:szCs w:val="36"/>
          <w:u w:val="single"/>
        </w:rPr>
      </w:pPr>
    </w:p>
    <w:p>
      <w:pPr>
        <w:rPr>
          <w:rFonts w:hint="eastAsia"/>
          <w:sz w:val="36"/>
          <w:szCs w:val="36"/>
          <w:u w:val="single"/>
        </w:rPr>
      </w:pPr>
    </w:p>
    <w:p>
      <w:pPr>
        <w:rPr>
          <w:rFonts w:hint="eastAsia"/>
          <w:sz w:val="36"/>
          <w:szCs w:val="36"/>
          <w:u w:val="single"/>
        </w:rPr>
      </w:pPr>
    </w:p>
    <w:p>
      <w:pPr>
        <w:rPr>
          <w:rFonts w:hint="eastAsia"/>
          <w:sz w:val="36"/>
          <w:szCs w:val="36"/>
          <w:u w:val="single"/>
        </w:rPr>
      </w:pPr>
    </w:p>
    <w:p>
      <w:pPr>
        <w:rPr>
          <w:rFonts w:hint="eastAsia"/>
          <w:sz w:val="36"/>
          <w:szCs w:val="36"/>
          <w:u w:val="single"/>
        </w:rPr>
      </w:pPr>
    </w:p>
    <w:p>
      <w:pPr>
        <w:rPr>
          <w:rFonts w:hint="eastAsia"/>
          <w:sz w:val="36"/>
          <w:szCs w:val="36"/>
          <w:u w:val="single"/>
        </w:rPr>
      </w:pPr>
    </w:p>
    <w:p>
      <w:pPr>
        <w:jc w:val="center"/>
        <w:rPr>
          <w:rFonts w:hint="eastAsia"/>
          <w:sz w:val="36"/>
          <w:szCs w:val="36"/>
        </w:rPr>
      </w:pPr>
      <w:r>
        <w:rPr>
          <w:rFonts w:hint="eastAsia"/>
          <w:sz w:val="36"/>
          <w:szCs w:val="36"/>
        </w:rPr>
        <w:t>201</w:t>
      </w:r>
      <w:r>
        <w:rPr>
          <w:rFonts w:hint="eastAsia"/>
          <w:sz w:val="36"/>
          <w:szCs w:val="36"/>
          <w:lang w:val="en-US" w:eastAsia="zh-CN"/>
        </w:rPr>
        <w:t>9</w:t>
      </w:r>
      <w:r>
        <w:rPr>
          <w:rFonts w:hint="eastAsia"/>
          <w:sz w:val="36"/>
          <w:szCs w:val="36"/>
        </w:rPr>
        <w:t xml:space="preserve">年 </w:t>
      </w:r>
      <w:r>
        <w:rPr>
          <w:rFonts w:hint="eastAsia"/>
          <w:sz w:val="36"/>
          <w:szCs w:val="36"/>
          <w:lang w:val="en-US" w:eastAsia="zh-CN"/>
        </w:rPr>
        <w:t>4</w:t>
      </w:r>
      <w:r>
        <w:rPr>
          <w:rFonts w:hint="eastAsia"/>
          <w:sz w:val="36"/>
          <w:szCs w:val="36"/>
        </w:rPr>
        <w:t xml:space="preserve">  月 </w:t>
      </w:r>
      <w:r>
        <w:rPr>
          <w:rFonts w:hint="eastAsia"/>
          <w:sz w:val="36"/>
          <w:szCs w:val="36"/>
          <w:lang w:val="en-US" w:eastAsia="zh-CN"/>
        </w:rPr>
        <w:t>25</w:t>
      </w:r>
      <w:r>
        <w:rPr>
          <w:rFonts w:hint="eastAsia"/>
          <w:sz w:val="36"/>
          <w:szCs w:val="36"/>
        </w:rPr>
        <w:t xml:space="preserve">  日</w:t>
      </w:r>
    </w:p>
    <w:p>
      <w:pPr>
        <w:jc w:val="both"/>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题目名称:基于RFID和4G智能监测的老年人监控系统</w:t>
      </w:r>
    </w:p>
    <w:p>
      <w:pPr>
        <w:ind w:left="420" w:leftChars="0" w:firstLine="420" w:firstLineChars="0"/>
        <w:jc w:val="both"/>
        <w:rPr>
          <w:rFonts w:hint="eastAsia" w:ascii="黑体" w:hAnsi="黑体" w:eastAsia="黑体" w:cs="黑体"/>
          <w:b/>
          <w:bCs/>
          <w:sz w:val="36"/>
          <w:szCs w:val="36"/>
          <w:lang w:val="en-US" w:eastAsia="zh-CN"/>
        </w:rPr>
      </w:pPr>
    </w:p>
    <w:p>
      <w:pPr>
        <w:jc w:val="both"/>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摘要：</w:t>
      </w:r>
    </w:p>
    <w:p>
      <w:pPr>
        <w:spacing w:line="360" w:lineRule="auto"/>
        <w:ind w:firstLine="420" w:firstLineChars="0"/>
        <w:jc w:val="both"/>
        <w:rPr>
          <w:rFonts w:hint="default" w:ascii="黑体" w:hAnsi="黑体" w:eastAsia="黑体" w:cs="黑体"/>
          <w:b w:val="0"/>
          <w:bCs w:val="0"/>
          <w:spacing w:val="6"/>
          <w:sz w:val="22"/>
          <w:szCs w:val="22"/>
          <w:lang w:val="en-US" w:eastAsia="zh-CN"/>
        </w:rPr>
      </w:pPr>
      <w:r>
        <w:rPr>
          <w:rFonts w:hint="eastAsia" w:ascii="黑体" w:hAnsi="黑体" w:eastAsia="黑体" w:cs="黑体"/>
          <w:b w:val="0"/>
          <w:bCs w:val="0"/>
          <w:spacing w:val="6"/>
          <w:sz w:val="22"/>
          <w:szCs w:val="22"/>
          <w:lang w:val="en-US" w:eastAsia="zh-CN"/>
        </w:rPr>
        <w:t>随着我国老龄化问题的不断加剧，高龄老人的日常起居成为一个较为明显的社会问题。2016年10月9日，中民社会救助研究院联合今日头条在民政部发布了《中国老年人走失状况白皮书》，根据白皮书相关调查数据显示，每年全国走失老人约有50万人，而平均每天就约有1370名老人走失；对于患有老年痴呆的老年人而言，外出倘若走丢，家属进行寻找时，也只能在附近区域进行搜索或者是报警通过天网摄像头进行筛选查找，但是通过天网摄像头进行视频搜索也往往会出现死角，或是由于视线模糊而查找失败，除此之外精度也难以得到保证，而在附近进行搜索，通过询问周边商铺人员的方式找回的概率也是微乎其微，因为在老龄化加剧的今日，大部分人往往不会关心一位老人的出现与否，从而造成“黄金72小时”救助时间的白白浪费。就找回结果而言，据白皮书调查结果显示，从去年2月15日到9月6日有1156名老年人走失，但只有602人被成功寻回，可见找回效率较低。</w:t>
      </w:r>
    </w:p>
    <w:p>
      <w:pPr>
        <w:spacing w:line="360" w:lineRule="auto"/>
        <w:ind w:firstLine="420" w:firstLineChars="0"/>
        <w:jc w:val="both"/>
        <w:rPr>
          <w:rFonts w:hint="default" w:ascii="黑体" w:hAnsi="黑体" w:eastAsia="黑体" w:cs="黑体"/>
          <w:b w:val="0"/>
          <w:bCs w:val="0"/>
          <w:spacing w:val="6"/>
          <w:sz w:val="22"/>
          <w:szCs w:val="22"/>
          <w:lang w:val="en-US" w:eastAsia="zh-CN"/>
        </w:rPr>
      </w:pPr>
      <w:r>
        <w:rPr>
          <w:rFonts w:hint="eastAsia" w:ascii="黑体" w:hAnsi="黑体" w:eastAsia="黑体" w:cs="黑体"/>
          <w:b w:val="0"/>
          <w:bCs w:val="0"/>
          <w:spacing w:val="6"/>
          <w:sz w:val="22"/>
          <w:szCs w:val="22"/>
          <w:lang w:val="en-US" w:eastAsia="zh-CN"/>
        </w:rPr>
        <w:t>除此之外，随着老年人数量越来越多，年轻及中年人群由于每日的工作繁忙，分身乏力，往往无法顾及家中老年人的安全及日常出行问题，尤其是对于患有老年痴呆及因病而行动不便的老年人群而言，日常的安全问题无法得到切实保障。倘若在家中或是在外摔倒，无法第一时间通知到家属，生命安全无法得到切实保障。</w:t>
      </w:r>
    </w:p>
    <w:p>
      <w:pPr>
        <w:spacing w:line="360" w:lineRule="auto"/>
        <w:ind w:firstLine="420" w:firstLineChars="0"/>
        <w:jc w:val="both"/>
        <w:rPr>
          <w:rFonts w:hint="eastAsia" w:ascii="黑体" w:hAnsi="黑体" w:eastAsia="黑体" w:cs="黑体"/>
          <w:b w:val="0"/>
          <w:bCs w:val="0"/>
          <w:spacing w:val="6"/>
          <w:sz w:val="22"/>
          <w:szCs w:val="22"/>
          <w:lang w:val="en-US" w:eastAsia="zh-CN"/>
        </w:rPr>
      </w:pPr>
      <w:r>
        <w:rPr>
          <w:rFonts w:hint="eastAsia" w:ascii="黑体" w:hAnsi="黑体" w:eastAsia="黑体" w:cs="黑体"/>
          <w:b w:val="0"/>
          <w:bCs w:val="0"/>
          <w:spacing w:val="6"/>
          <w:sz w:val="22"/>
          <w:szCs w:val="22"/>
          <w:lang w:val="en-US" w:eastAsia="zh-CN"/>
        </w:rPr>
        <w:t>对于上述问题而言，如果能利用RFID定位监测技术对老年人进行智能监控，便可以通过RFID实时定位及监测功能对老年人的日常出行进行实时监测，从而提高老年人走失的找回概率，除此之外，也能监测老年人是否摔倒，从而及时通知家属进行应急处理，保障老年人的生命安全。</w:t>
      </w:r>
    </w:p>
    <w:p>
      <w:pPr>
        <w:spacing w:line="360" w:lineRule="auto"/>
        <w:ind w:firstLine="420" w:firstLineChars="0"/>
        <w:jc w:val="both"/>
        <w:rPr>
          <w:rFonts w:hint="default" w:ascii="黑体" w:hAnsi="黑体" w:eastAsia="黑体" w:cs="黑体"/>
          <w:b w:val="0"/>
          <w:bCs w:val="0"/>
          <w:spacing w:val="6"/>
          <w:sz w:val="22"/>
          <w:szCs w:val="22"/>
          <w:lang w:val="en-US" w:eastAsia="zh-CN"/>
        </w:rPr>
      </w:pPr>
      <w:r>
        <w:rPr>
          <w:rFonts w:hint="eastAsia" w:ascii="黑体" w:hAnsi="黑体" w:eastAsia="黑体" w:cs="黑体"/>
          <w:b w:val="0"/>
          <w:bCs w:val="0"/>
          <w:spacing w:val="6"/>
          <w:sz w:val="22"/>
          <w:szCs w:val="22"/>
          <w:lang w:val="en-US" w:eastAsia="zh-CN"/>
        </w:rPr>
        <w:t>本作业主要研究基于RFID和4G智能监测的老年人监控系统，通过RFID精准定位的优势对老年人的日常出行起居进行实时监测并将结果通过互联网发送给对应家属，从而达到让家属可以远程监控老年人的生命健康状态的目的。</w:t>
      </w:r>
    </w:p>
    <w:p>
      <w:pPr>
        <w:spacing w:line="360" w:lineRule="auto"/>
        <w:ind w:firstLine="420" w:firstLineChars="0"/>
        <w:jc w:val="both"/>
        <w:rPr>
          <w:rFonts w:hint="eastAsia" w:ascii="黑体" w:hAnsi="黑体" w:eastAsia="黑体" w:cs="黑体"/>
          <w:b w:val="0"/>
          <w:bCs w:val="0"/>
          <w:spacing w:val="6"/>
          <w:sz w:val="28"/>
          <w:szCs w:val="28"/>
          <w:lang w:val="en-US" w:eastAsia="zh-CN"/>
        </w:rPr>
      </w:pPr>
      <w:r>
        <w:rPr>
          <w:rFonts w:hint="eastAsia" w:ascii="黑体" w:hAnsi="黑体" w:eastAsia="黑体" w:cs="黑体"/>
          <w:b w:val="0"/>
          <w:bCs w:val="0"/>
          <w:spacing w:val="6"/>
          <w:sz w:val="28"/>
          <w:szCs w:val="28"/>
          <w:lang w:val="en-US" w:eastAsia="zh-CN"/>
        </w:rPr>
        <w:t>[关键词] RFID；4G；远程监控；老年人；摔倒；精准定位；</w:t>
      </w:r>
    </w:p>
    <w:p>
      <w:pPr>
        <w:spacing w:line="360" w:lineRule="auto"/>
        <w:ind w:firstLine="420" w:firstLineChars="0"/>
        <w:jc w:val="both"/>
        <w:rPr>
          <w:rFonts w:hint="default" w:ascii="黑体" w:hAnsi="黑体" w:eastAsia="黑体" w:cs="黑体"/>
          <w:b w:val="0"/>
          <w:bCs w:val="0"/>
          <w:spacing w:val="6"/>
          <w:sz w:val="28"/>
          <w:szCs w:val="28"/>
          <w:lang w:val="en-US" w:eastAsia="zh-CN"/>
        </w:rPr>
      </w:pPr>
    </w:p>
    <w:p>
      <w:pPr>
        <w:pStyle w:val="5"/>
        <w:numPr>
          <w:ilvl w:val="0"/>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引言</w:t>
      </w: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国内外研究现状</w:t>
      </w:r>
    </w:p>
    <w:p>
      <w:pPr>
        <w:pStyle w:val="5"/>
        <w:spacing w:line="360" w:lineRule="auto"/>
        <w:ind w:left="780" w:firstLine="416" w:firstLineChars="0"/>
        <w:rPr>
          <w:rFonts w:hint="default" w:ascii="黑体" w:hAnsi="黑体" w:eastAsia="黑体" w:cs="黑体"/>
          <w:sz w:val="22"/>
          <w:szCs w:val="22"/>
          <w:lang w:val="en-US" w:eastAsia="zh-CN"/>
        </w:rPr>
      </w:pPr>
      <w:r>
        <w:rPr>
          <w:rFonts w:hint="eastAsia" w:ascii="黑体" w:hAnsi="黑体" w:eastAsia="黑体" w:cs="黑体"/>
          <w:sz w:val="22"/>
          <w:szCs w:val="22"/>
          <w:lang w:val="en-US" w:eastAsia="zh-CN"/>
        </w:rPr>
        <w:t>由于4G定位技术已广为人知，所以此处着重介绍RFID技术的国内外现状：电子标签的工作频率也就是射频识别系统的工作频率，是其最重要的特点之一。电子标签的工作频率是其最重要的特点之一。目前市场上RFID电子标签根据工作频段分类包含以下三种电子标签：</w:t>
      </w:r>
    </w:p>
    <w:p>
      <w:pPr>
        <w:pStyle w:val="5"/>
        <w:spacing w:line="360" w:lineRule="auto"/>
        <w:ind w:left="780" w:firstLine="0"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1.1.1 低频段电子标签</w:t>
      </w:r>
    </w:p>
    <w:p>
      <w:pPr>
        <w:pStyle w:val="5"/>
        <w:spacing w:line="360" w:lineRule="auto"/>
        <w:ind w:left="780" w:firstLine="416" w:firstLineChars="0"/>
        <w:rPr>
          <w:rFonts w:hint="default" w:ascii="黑体" w:hAnsi="黑体" w:eastAsia="黑体" w:cs="黑体"/>
          <w:sz w:val="22"/>
          <w:szCs w:val="22"/>
          <w:lang w:val="en-US" w:eastAsia="zh-CN"/>
        </w:rPr>
      </w:pPr>
      <w:r>
        <w:rPr>
          <w:rFonts w:hint="default" w:ascii="黑体" w:hAnsi="黑体" w:eastAsia="黑体" w:cs="黑体"/>
          <w:sz w:val="22"/>
          <w:szCs w:val="22"/>
          <w:lang w:val="en-US" w:eastAsia="zh-CN"/>
        </w:rPr>
        <w:t>低频段电子标签，简称为低频标签，其工作频率范围为30kHz~300kHz。典型工作频率有：125KHz，133KHz(也有接近的其他频率，如TI使用134.2KHz)。低频标签需位于阅读器天线辐射的近场区内。其工作能量通过电感耦合方式从阅读器耦合线圈的辐射近场中获得</w:t>
      </w:r>
      <w:r>
        <w:rPr>
          <w:rFonts w:hint="eastAsia" w:ascii="黑体" w:hAnsi="黑体" w:eastAsia="黑体" w:cs="黑体"/>
          <w:sz w:val="22"/>
          <w:szCs w:val="22"/>
          <w:lang w:val="en-US" w:eastAsia="zh-CN"/>
        </w:rPr>
        <w:t>。</w:t>
      </w:r>
      <w:r>
        <w:rPr>
          <w:rFonts w:hint="default" w:ascii="黑体" w:hAnsi="黑体" w:eastAsia="黑体" w:cs="黑体"/>
          <w:sz w:val="22"/>
          <w:szCs w:val="22"/>
          <w:lang w:val="en-US" w:eastAsia="zh-CN"/>
        </w:rPr>
        <w:t>低频标签的阅读距离一般情况下小于1米。</w:t>
      </w:r>
    </w:p>
    <w:p>
      <w:pPr>
        <w:pStyle w:val="5"/>
        <w:spacing w:line="360" w:lineRule="auto"/>
        <w:ind w:left="780" w:firstLine="0"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1.1.2 中高频段电子标签</w:t>
      </w:r>
    </w:p>
    <w:p>
      <w:pPr>
        <w:pStyle w:val="5"/>
        <w:spacing w:line="360" w:lineRule="auto"/>
        <w:ind w:left="780" w:firstLine="416"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中高频段电子标签的工作频率一般为3MHz~30MHz。典型工作频率为：13.56MHz。采用电感耦合方式工作，标签必须位于阅读器天线辐射的近场区内。中频标签的阅读距离一般情况下也小于1米（最大读取距离为1.5米）。</w:t>
      </w:r>
    </w:p>
    <w:p>
      <w:pPr>
        <w:pStyle w:val="5"/>
        <w:spacing w:line="360" w:lineRule="auto"/>
        <w:ind w:left="780" w:firstLine="0"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1.1.3 超高频与微波标签</w:t>
      </w:r>
    </w:p>
    <w:p>
      <w:pPr>
        <w:pStyle w:val="5"/>
        <w:spacing w:line="360" w:lineRule="auto"/>
        <w:ind w:left="780" w:firstLine="416"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超高频段的电子标签，其典型工作频率为：433.92MHz，862(902)~928MHz；微波频段的电子标签，简称为微波电子标签，典型工作频率为：2.45GHz，5.8GHz。相应的射频识别系统阅读距离一般大于1m，典型情况为4~7m，最大可达10m以上。阅读器天线一般均为定向天线，只有在阅读器天线定向波束范围内的电子标签可被读/写。超高频与微波标签可分为有源标签（主要为微波频段）与无源标签（主要为超高频段）两类：</w:t>
      </w:r>
    </w:p>
    <w:p>
      <w:pPr>
        <w:pStyle w:val="5"/>
        <w:spacing w:line="360" w:lineRule="auto"/>
        <w:ind w:left="780" w:firstLine="416" w:firstLineChars="0"/>
        <w:rPr>
          <w:rFonts w:hint="default" w:ascii="黑体" w:hAnsi="黑体" w:eastAsia="黑体" w:cs="黑体"/>
          <w:sz w:val="22"/>
          <w:szCs w:val="22"/>
          <w:lang w:val="en-US" w:eastAsia="zh-CN"/>
        </w:rPr>
      </w:pPr>
      <w:r>
        <w:rPr>
          <w:rFonts w:hint="eastAsia" w:ascii="黑体" w:hAnsi="黑体" w:eastAsia="黑体" w:cs="黑体"/>
          <w:sz w:val="22"/>
          <w:szCs w:val="22"/>
          <w:lang w:val="en-US" w:eastAsia="zh-CN"/>
        </w:rPr>
        <w:t>1.1.3.1 有源RFID</w:t>
      </w:r>
    </w:p>
    <w:p>
      <w:pPr>
        <w:pStyle w:val="5"/>
        <w:spacing w:line="360" w:lineRule="auto"/>
        <w:ind w:left="780" w:firstLine="832"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有源RFID标签由内置的电池提供能量，不同的标签使用不同数量和形</w:t>
      </w:r>
      <w:r>
        <w:rPr>
          <w:rFonts w:hint="eastAsia" w:ascii="黑体" w:hAnsi="黑体" w:eastAsia="黑体" w:cs="黑体"/>
          <w:sz w:val="22"/>
          <w:szCs w:val="22"/>
          <w:lang w:val="en-US" w:eastAsia="zh-CN"/>
        </w:rPr>
        <w:tab/>
      </w:r>
      <w:r>
        <w:rPr>
          <w:rFonts w:hint="eastAsia" w:ascii="黑体" w:hAnsi="黑体" w:eastAsia="黑体" w:cs="黑体"/>
          <w:sz w:val="22"/>
          <w:szCs w:val="22"/>
          <w:lang w:val="en-US" w:eastAsia="zh-CN"/>
        </w:rPr>
        <w:tab/>
      </w:r>
      <w:r>
        <w:rPr>
          <w:rFonts w:hint="eastAsia" w:ascii="黑体" w:hAnsi="黑体" w:eastAsia="黑体" w:cs="黑体"/>
          <w:sz w:val="22"/>
          <w:szCs w:val="22"/>
          <w:lang w:val="en-US" w:eastAsia="zh-CN"/>
        </w:rPr>
        <w:t>状的电池。</w:t>
      </w:r>
    </w:p>
    <w:p>
      <w:pPr>
        <w:pStyle w:val="5"/>
        <w:spacing w:line="360" w:lineRule="auto"/>
        <w:ind w:left="780" w:firstLine="832"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优点：作用距离远，有源RFID标签与RFID读写器之间的距离可以达</w:t>
      </w:r>
      <w:r>
        <w:rPr>
          <w:rFonts w:hint="eastAsia" w:ascii="黑体" w:hAnsi="黑体" w:eastAsia="黑体" w:cs="黑体"/>
          <w:sz w:val="22"/>
          <w:szCs w:val="22"/>
          <w:lang w:val="en-US" w:eastAsia="zh-CN"/>
        </w:rPr>
        <w:tab/>
      </w:r>
      <w:r>
        <w:rPr>
          <w:rFonts w:hint="eastAsia" w:ascii="黑体" w:hAnsi="黑体" w:eastAsia="黑体" w:cs="黑体"/>
          <w:sz w:val="22"/>
          <w:szCs w:val="22"/>
          <w:lang w:val="en-US" w:eastAsia="zh-CN"/>
        </w:rPr>
        <w:tab/>
      </w:r>
      <w:r>
        <w:rPr>
          <w:rFonts w:hint="eastAsia" w:ascii="黑体" w:hAnsi="黑体" w:eastAsia="黑体" w:cs="黑体"/>
          <w:sz w:val="22"/>
          <w:szCs w:val="22"/>
          <w:lang w:val="en-US" w:eastAsia="zh-CN"/>
        </w:rPr>
        <w:t>到几十米，甚至可以达到上百米。</w:t>
      </w:r>
    </w:p>
    <w:p>
      <w:pPr>
        <w:pStyle w:val="5"/>
        <w:spacing w:line="360" w:lineRule="auto"/>
        <w:ind w:left="780" w:firstLine="832"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缺点：体积大、成本高，使用时间受到电池寿命的限制，厂商理想指</w:t>
      </w:r>
      <w:r>
        <w:rPr>
          <w:rFonts w:hint="eastAsia" w:ascii="黑体" w:hAnsi="黑体" w:eastAsia="黑体" w:cs="黑体"/>
          <w:sz w:val="22"/>
          <w:szCs w:val="22"/>
          <w:lang w:val="en-US" w:eastAsia="zh-CN"/>
        </w:rPr>
        <w:tab/>
      </w:r>
      <w:r>
        <w:rPr>
          <w:rFonts w:hint="eastAsia" w:ascii="黑体" w:hAnsi="黑体" w:eastAsia="黑体" w:cs="黑体"/>
          <w:sz w:val="22"/>
          <w:szCs w:val="22"/>
          <w:lang w:val="en-US" w:eastAsia="zh-CN"/>
        </w:rPr>
        <w:tab/>
      </w:r>
      <w:r>
        <w:rPr>
          <w:rFonts w:hint="eastAsia" w:ascii="黑体" w:hAnsi="黑体" w:eastAsia="黑体" w:cs="黑体"/>
          <w:sz w:val="22"/>
          <w:szCs w:val="22"/>
          <w:lang w:val="en-US" w:eastAsia="zh-CN"/>
        </w:rPr>
        <w:t>标为7-10年。</w:t>
      </w:r>
    </w:p>
    <w:p>
      <w:pPr>
        <w:pStyle w:val="5"/>
        <w:spacing w:line="360" w:lineRule="auto"/>
        <w:ind w:left="780" w:firstLine="416"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1.1.3.2 无源RFID</w:t>
      </w:r>
    </w:p>
    <w:p>
      <w:pPr>
        <w:pStyle w:val="5"/>
        <w:spacing w:line="360" w:lineRule="auto"/>
        <w:ind w:left="780" w:firstLine="832" w:firstLineChars="0"/>
        <w:rPr>
          <w:rFonts w:hint="default" w:ascii="黑体" w:hAnsi="黑体" w:eastAsia="黑体" w:cs="黑体"/>
          <w:sz w:val="22"/>
          <w:szCs w:val="22"/>
          <w:lang w:val="en-US" w:eastAsia="zh-CN"/>
        </w:rPr>
      </w:pPr>
      <w:r>
        <w:rPr>
          <w:rFonts w:hint="default" w:ascii="黑体" w:hAnsi="黑体" w:eastAsia="黑体" w:cs="黑体"/>
          <w:sz w:val="22"/>
          <w:szCs w:val="22"/>
          <w:lang w:val="en-US" w:eastAsia="zh-CN"/>
        </w:rPr>
        <w:t>无源RFID标签内不含电池，它的电能从RFID读写器获取。当无源RFID</w:t>
      </w:r>
      <w:r>
        <w:rPr>
          <w:rFonts w:hint="eastAsia" w:ascii="黑体" w:hAnsi="黑体" w:eastAsia="黑体" w:cs="黑体"/>
          <w:sz w:val="22"/>
          <w:szCs w:val="22"/>
          <w:lang w:val="en-US" w:eastAsia="zh-CN"/>
        </w:rPr>
        <w:tab/>
      </w:r>
      <w:r>
        <w:rPr>
          <w:rFonts w:hint="eastAsia" w:ascii="黑体" w:hAnsi="黑体" w:eastAsia="黑体" w:cs="黑体"/>
          <w:sz w:val="22"/>
          <w:szCs w:val="22"/>
          <w:lang w:val="en-US" w:eastAsia="zh-CN"/>
        </w:rPr>
        <w:tab/>
      </w:r>
      <w:r>
        <w:rPr>
          <w:rFonts w:hint="default" w:ascii="黑体" w:hAnsi="黑体" w:eastAsia="黑体" w:cs="黑体"/>
          <w:sz w:val="22"/>
          <w:szCs w:val="22"/>
          <w:lang w:val="en-US" w:eastAsia="zh-CN"/>
        </w:rPr>
        <w:t>标签靠近RFID读写器时，无源RFID标签的天线将接收到的电磁波能量</w:t>
      </w:r>
      <w:r>
        <w:rPr>
          <w:rFonts w:hint="eastAsia" w:ascii="黑体" w:hAnsi="黑体" w:eastAsia="黑体" w:cs="黑体"/>
          <w:sz w:val="22"/>
          <w:szCs w:val="22"/>
          <w:lang w:val="en-US" w:eastAsia="zh-CN"/>
        </w:rPr>
        <w:tab/>
      </w:r>
      <w:r>
        <w:rPr>
          <w:rFonts w:hint="eastAsia" w:ascii="黑体" w:hAnsi="黑体" w:eastAsia="黑体" w:cs="黑体"/>
          <w:sz w:val="22"/>
          <w:szCs w:val="22"/>
          <w:lang w:val="en-US" w:eastAsia="zh-CN"/>
        </w:rPr>
        <w:tab/>
      </w:r>
      <w:r>
        <w:rPr>
          <w:rFonts w:hint="default" w:ascii="黑体" w:hAnsi="黑体" w:eastAsia="黑体" w:cs="黑体"/>
          <w:sz w:val="22"/>
          <w:szCs w:val="22"/>
          <w:lang w:val="en-US" w:eastAsia="zh-CN"/>
        </w:rPr>
        <w:t>转化成电能，激活RFID标签中的芯片，并将RFID芯片中的数据发送出来。</w:t>
      </w:r>
    </w:p>
    <w:p>
      <w:pPr>
        <w:pStyle w:val="5"/>
        <w:spacing w:line="360" w:lineRule="auto"/>
        <w:ind w:left="1260" w:leftChars="0"/>
        <w:rPr>
          <w:rFonts w:hint="default" w:ascii="黑体" w:hAnsi="黑体" w:eastAsia="黑体" w:cs="黑体"/>
          <w:sz w:val="22"/>
          <w:szCs w:val="22"/>
          <w:lang w:val="en-US" w:eastAsia="zh-CN"/>
        </w:rPr>
      </w:pPr>
      <w:r>
        <w:rPr>
          <w:rFonts w:hint="default" w:ascii="黑体" w:hAnsi="黑体" w:eastAsia="黑体" w:cs="黑体"/>
          <w:sz w:val="22"/>
          <w:szCs w:val="22"/>
          <w:lang w:val="en-US" w:eastAsia="zh-CN"/>
        </w:rPr>
        <w:t>优点：体积小、重量轻、成本低、寿命长，寿命保证10年以上，免维护，可以制作成薄片或挂扣等不同形状，应用于不同的环境。</w:t>
      </w:r>
    </w:p>
    <w:p>
      <w:pPr>
        <w:pStyle w:val="5"/>
        <w:spacing w:line="360" w:lineRule="auto"/>
        <w:ind w:left="1260" w:leftChars="0" w:firstLine="420" w:firstLineChars="0"/>
        <w:rPr>
          <w:rFonts w:hint="default" w:ascii="黑体" w:hAnsi="黑体" w:eastAsia="黑体" w:cs="黑体"/>
          <w:sz w:val="22"/>
          <w:szCs w:val="22"/>
          <w:lang w:val="en-US" w:eastAsia="zh-CN"/>
        </w:rPr>
      </w:pPr>
      <w:r>
        <w:rPr>
          <w:rFonts w:hint="default" w:ascii="黑体" w:hAnsi="黑体" w:eastAsia="黑体" w:cs="黑体"/>
          <w:sz w:val="22"/>
          <w:szCs w:val="22"/>
          <w:lang w:val="en-US" w:eastAsia="zh-CN"/>
        </w:rPr>
        <w:t>缺点：由于没有内部电源，因此无源RFID标签与RFID读写器之间的距离受到限制，通常在几米以内，一般要求功率较大的RFID读写器。</w:t>
      </w:r>
    </w:p>
    <w:p>
      <w:pPr>
        <w:pStyle w:val="5"/>
        <w:spacing w:line="360" w:lineRule="auto"/>
        <w:rPr>
          <w:rFonts w:hint="default" w:ascii="黑体" w:hAnsi="黑体" w:eastAsia="黑体" w:cs="黑体"/>
          <w:sz w:val="22"/>
          <w:szCs w:val="22"/>
          <w:lang w:val="en-US" w:eastAsia="zh-CN"/>
        </w:rPr>
      </w:pPr>
      <w:r>
        <w:rPr>
          <w:rFonts w:hint="default" w:ascii="黑体" w:hAnsi="黑体" w:eastAsia="黑体" w:cs="黑体"/>
          <w:sz w:val="22"/>
          <w:szCs w:val="22"/>
          <w:lang w:val="en-US" w:eastAsia="zh-CN"/>
        </w:rPr>
        <w:drawing>
          <wp:inline distT="0" distB="0" distL="114300" distR="114300">
            <wp:extent cx="5270500" cy="1617345"/>
            <wp:effectExtent l="0" t="0" r="2540" b="13335"/>
            <wp:docPr id="14" name="图片 14" descr="9662998-32fef22e4d91a24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662998-32fef22e4d91a244.webp"/>
                    <pic:cNvPicPr>
                      <a:picLocks noChangeAspect="1"/>
                    </pic:cNvPicPr>
                  </pic:nvPicPr>
                  <pic:blipFill>
                    <a:blip r:embed="rId6"/>
                    <a:stretch>
                      <a:fillRect/>
                    </a:stretch>
                  </pic:blipFill>
                  <pic:spPr>
                    <a:xfrm>
                      <a:off x="0" y="0"/>
                      <a:ext cx="5270500" cy="1617345"/>
                    </a:xfrm>
                    <a:prstGeom prst="rect">
                      <a:avLst/>
                    </a:prstGeom>
                  </pic:spPr>
                </pic:pic>
              </a:graphicData>
            </a:graphic>
          </wp:inline>
        </w:drawing>
      </w:r>
    </w:p>
    <w:p>
      <w:pPr>
        <w:pStyle w:val="5"/>
        <w:spacing w:line="360" w:lineRule="auto"/>
        <w:rPr>
          <w:rFonts w:hint="default" w:ascii="黑体" w:hAnsi="黑体" w:eastAsia="黑体" w:cs="黑体"/>
          <w:sz w:val="22"/>
          <w:szCs w:val="22"/>
          <w:lang w:val="en-US" w:eastAsia="zh-CN"/>
        </w:rPr>
      </w:pP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存在的问题</w:t>
      </w:r>
    </w:p>
    <w:p>
      <w:pPr>
        <w:pStyle w:val="5"/>
        <w:spacing w:line="360" w:lineRule="auto"/>
        <w:ind w:firstLine="897" w:firstLineChars="374"/>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当前的老年人看护及找回流程包含以下缺点和不足：</w:t>
      </w:r>
    </w:p>
    <w:p>
      <w:pPr>
        <w:pStyle w:val="5"/>
        <w:spacing w:line="360" w:lineRule="auto"/>
        <w:ind w:firstLine="897" w:firstLineChars="374"/>
        <w:rPr>
          <w:rFonts w:hint="eastAsia" w:ascii="黑体" w:hAnsi="黑体" w:eastAsia="黑体" w:cs="黑体"/>
          <w:sz w:val="24"/>
          <w:szCs w:val="24"/>
          <w:lang w:eastAsia="zh-CN"/>
        </w:rPr>
      </w:pPr>
      <w:r>
        <w:rPr>
          <w:rFonts w:hint="eastAsia" w:ascii="黑体" w:hAnsi="黑体" w:eastAsia="黑体" w:cs="黑体"/>
          <w:sz w:val="24"/>
          <w:szCs w:val="24"/>
          <w:lang w:eastAsia="zh-CN"/>
        </w:rPr>
        <w:drawing>
          <wp:inline distT="0" distB="0" distL="114300" distR="114300">
            <wp:extent cx="4145280" cy="3505200"/>
            <wp:effectExtent l="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7"/>
                    <a:stretch>
                      <a:fillRect/>
                    </a:stretch>
                  </pic:blipFill>
                  <pic:spPr>
                    <a:xfrm>
                      <a:off x="0" y="0"/>
                      <a:ext cx="4145280" cy="3505200"/>
                    </a:xfrm>
                    <a:prstGeom prst="rect">
                      <a:avLst/>
                    </a:prstGeom>
                  </pic:spPr>
                </pic:pic>
              </a:graphicData>
            </a:graphic>
          </wp:inline>
        </w:drawing>
      </w:r>
    </w:p>
    <w:p>
      <w:pPr>
        <w:pStyle w:val="5"/>
        <w:spacing w:line="360" w:lineRule="auto"/>
        <w:ind w:firstLine="1315" w:firstLineChars="548"/>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目前常用的老年人丢失找回即包含上述三个主要问题，如果需要随</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时获取老人的位置信息从而及时找回老人并且获取老年人是否发生摔倒</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等紧急事态从而让老人在“72小时黄金时间”内得到救助，则亟需一个</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基于RFID智能监测的老年人监控系统，使用RFID精准定位的优势精确</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定位老人位置所在，从而保障老年人的生命财产安全。</w:t>
      </w:r>
    </w:p>
    <w:p>
      <w:pPr>
        <w:pStyle w:val="5"/>
        <w:spacing w:line="360" w:lineRule="auto"/>
        <w:ind w:firstLine="1315" w:firstLineChars="548"/>
        <w:rPr>
          <w:rFonts w:hint="default" w:ascii="黑体" w:hAnsi="黑体" w:eastAsia="黑体" w:cs="黑体"/>
          <w:sz w:val="24"/>
          <w:szCs w:val="24"/>
          <w:lang w:val="en-US" w:eastAsia="zh-CN"/>
        </w:rPr>
      </w:pP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自己的想法</w:t>
      </w:r>
    </w:p>
    <w:p>
      <w:pPr>
        <w:spacing w:line="360" w:lineRule="auto"/>
        <w:ind w:left="420" w:leftChars="0"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解决上述问题可以通过搭建一个基于RFID和4G智能监测的老年人监控系统，提供老人的实时位置精准定位、跌倒检测等服务，将RFID精准定位和4G粗略定位相结合，实现定位全覆盖，提高老人走失找回概率，同时通过RFID厘米级的检测优势检测跌倒，保障老人安全。</w:t>
      </w:r>
    </w:p>
    <w:p>
      <w:pPr>
        <w:spacing w:line="360" w:lineRule="auto"/>
        <w:ind w:left="420" w:leftChars="0" w:firstLine="420" w:firstLineChars="0"/>
      </w:pPr>
      <w:r>
        <w:drawing>
          <wp:inline distT="0" distB="0" distL="114300" distR="114300">
            <wp:extent cx="4861560" cy="394716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4861560" cy="3947160"/>
                    </a:xfrm>
                    <a:prstGeom prst="rect">
                      <a:avLst/>
                    </a:prstGeom>
                    <a:noFill/>
                    <a:ln>
                      <a:noFill/>
                    </a:ln>
                  </pic:spPr>
                </pic:pic>
              </a:graphicData>
            </a:graphic>
          </wp:inline>
        </w:drawing>
      </w:r>
    </w:p>
    <w:p>
      <w:pPr>
        <w:spacing w:line="360" w:lineRule="auto"/>
        <w:ind w:left="420" w:leftChars="0" w:firstLine="420" w:firstLineChars="0"/>
        <w:rPr>
          <w:rFonts w:hint="default"/>
          <w:lang w:val="en-US" w:eastAsia="zh-CN"/>
        </w:rPr>
      </w:pPr>
    </w:p>
    <w:p>
      <w:pPr>
        <w:pStyle w:val="5"/>
        <w:numPr>
          <w:ilvl w:val="0"/>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想法介绍</w:t>
      </w: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想法思路</w:t>
      </w:r>
    </w:p>
    <w:p>
      <w:pPr>
        <w:pStyle w:val="5"/>
        <w:spacing w:line="360" w:lineRule="auto"/>
        <w:ind w:left="780" w:firstLine="416"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用户在登录移动终端后，可以在线查看老人的实时位置精确定位，以及查看老人跌倒信息记录。在老人跌倒之后，腰间的电子设备可以发送跌倒警报给附近的RFID设备阅读器，阅读器传递警报信息到云端服务器，由云端服务器发送摔倒警报信息给对应的设备检测人员(家属)，进行老人跌倒警报。</w:t>
      </w:r>
    </w:p>
    <w:p>
      <w:pPr>
        <w:pStyle w:val="5"/>
        <w:spacing w:line="360" w:lineRule="auto"/>
        <w:ind w:left="780" w:firstLine="416"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具体的老人摔倒RFID检测方法可以通过如下方式实现：将加速度传感器数据采集模块佩戴在腰间，当加速度达到跌倒阈值时，便判断为摔倒，通过RFID设备放给最近的RFID读写设备，读写设备通过网络发送给后端服务器，从而做到老人跌倒警报远程通知。大致如下图所示：</w:t>
      </w:r>
    </w:p>
    <w:p>
      <w:pPr>
        <w:pStyle w:val="5"/>
        <w:spacing w:line="360" w:lineRule="auto"/>
        <w:ind w:left="780" w:firstLine="416" w:firstLineChars="0"/>
      </w:pPr>
      <w:r>
        <w:drawing>
          <wp:inline distT="0" distB="0" distL="114300" distR="114300">
            <wp:extent cx="3900805" cy="3127375"/>
            <wp:effectExtent l="0" t="0" r="635" b="1206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9"/>
                    <a:stretch>
                      <a:fillRect/>
                    </a:stretch>
                  </pic:blipFill>
                  <pic:spPr>
                    <a:xfrm>
                      <a:off x="0" y="0"/>
                      <a:ext cx="3900805" cy="3127375"/>
                    </a:xfrm>
                    <a:prstGeom prst="rect">
                      <a:avLst/>
                    </a:prstGeom>
                    <a:noFill/>
                    <a:ln>
                      <a:noFill/>
                    </a:ln>
                  </pic:spPr>
                </pic:pic>
              </a:graphicData>
            </a:graphic>
          </wp:inline>
        </w:drawing>
      </w:r>
    </w:p>
    <w:p>
      <w:pPr>
        <w:pStyle w:val="5"/>
        <w:spacing w:line="360" w:lineRule="auto"/>
        <w:ind w:left="780" w:firstLine="416" w:firstLineChars="0"/>
        <w:rPr>
          <w:rFonts w:hint="eastAsia" w:ascii="黑体" w:hAnsi="黑体" w:eastAsia="黑体" w:cs="黑体"/>
          <w:sz w:val="24"/>
          <w:szCs w:val="28"/>
          <w:lang w:val="en-US" w:eastAsia="zh-CN"/>
        </w:rPr>
      </w:pPr>
      <w:r>
        <w:rPr>
          <w:rFonts w:hint="eastAsia" w:ascii="黑体" w:hAnsi="黑体" w:eastAsia="黑体" w:cs="黑体"/>
          <w:sz w:val="24"/>
          <w:szCs w:val="28"/>
          <w:lang w:val="en-US" w:eastAsia="zh-CN"/>
        </w:rPr>
        <w:t>RFID电子设备需要在每秒内向附近的读写设备发送广播包，如果收到读写设备的回包则使用RFID定位，如果无法收到回包，则判断当前位置为RFID读写设备无法覆盖的区域，转而使用4G信号进行信息传输，并通过4G基站定位的方式进行粗略定位，达到定位全覆盖的目的。对于RFID读写设备的分布可以参考天网摄像头的分布，天网摄像头的查看清晰的视线范围大约也为10-20m左右与RFID设备传输的距离相差不大，从而实现RFID设备尽可能的分布密集，精准定位。</w:t>
      </w:r>
    </w:p>
    <w:p>
      <w:pPr>
        <w:pStyle w:val="5"/>
        <w:spacing w:line="360" w:lineRule="auto"/>
        <w:ind w:left="780" w:firstLine="416" w:firstLineChars="0"/>
        <w:rPr>
          <w:rFonts w:hint="default" w:ascii="黑体" w:hAnsi="黑体" w:eastAsia="黑体" w:cs="黑体"/>
          <w:sz w:val="24"/>
          <w:szCs w:val="28"/>
          <w:lang w:val="en-US" w:eastAsia="zh-CN"/>
        </w:rPr>
      </w:pPr>
      <w:r>
        <w:rPr>
          <w:rFonts w:hint="eastAsia" w:ascii="黑体" w:hAnsi="黑体" w:eastAsia="黑体" w:cs="黑体"/>
          <w:sz w:val="24"/>
          <w:szCs w:val="28"/>
          <w:lang w:val="en-US" w:eastAsia="zh-CN"/>
        </w:rPr>
        <w:t>由于可以实时查看老人的位置所在所以可以实现老人走失找回的服务，根据老人走失的距离进行代找回服务。</w:t>
      </w:r>
    </w:p>
    <w:p>
      <w:pPr>
        <w:pStyle w:val="5"/>
        <w:spacing w:line="360" w:lineRule="auto"/>
        <w:ind w:left="780" w:firstLine="416" w:firstLineChars="0"/>
        <w:rPr>
          <w:rFonts w:hint="default"/>
          <w:lang w:val="en-US" w:eastAsia="zh-CN"/>
        </w:rPr>
      </w:pP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具体框架</w:t>
      </w:r>
    </w:p>
    <w:p>
      <w:pPr>
        <w:pStyle w:val="5"/>
        <w:spacing w:line="360" w:lineRule="auto"/>
        <w:ind w:firstLine="897" w:firstLineChars="374"/>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基于RFID实现精准定位的实现原理结构图如下图所示：</w:t>
      </w:r>
    </w:p>
    <w:p>
      <w:pPr>
        <w:pStyle w:val="5"/>
        <w:spacing w:line="360" w:lineRule="auto"/>
        <w:ind w:firstLine="480"/>
        <w:rPr>
          <w:rFonts w:hint="eastAsia" w:ascii="黑体" w:hAnsi="黑体" w:eastAsia="黑体" w:cs="黑体"/>
          <w:sz w:val="24"/>
          <w:szCs w:val="24"/>
        </w:rPr>
      </w:pPr>
      <w:r>
        <w:drawing>
          <wp:inline distT="0" distB="0" distL="114300" distR="114300">
            <wp:extent cx="5271770" cy="1610360"/>
            <wp:effectExtent l="0" t="0" r="1270"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5271770" cy="1610360"/>
                    </a:xfrm>
                    <a:prstGeom prst="rect">
                      <a:avLst/>
                    </a:prstGeom>
                    <a:noFill/>
                    <a:ln>
                      <a:noFill/>
                    </a:ln>
                  </pic:spPr>
                </pic:pic>
              </a:graphicData>
            </a:graphic>
          </wp:inline>
        </w:drawing>
      </w:r>
    </w:p>
    <w:p>
      <w:pPr>
        <w:pStyle w:val="5"/>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基于4G定位技术(基站定位)进行粗略定位的实现原理结构图如下图所</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示：</w:t>
      </w:r>
    </w:p>
    <w:p>
      <w:pPr>
        <w:pStyle w:val="5"/>
        <w:spacing w:line="360" w:lineRule="auto"/>
        <w:ind w:firstLine="785" w:firstLineChars="374"/>
        <w:rPr>
          <w:rFonts w:hint="eastAsia" w:ascii="黑体" w:hAnsi="黑体" w:eastAsia="黑体" w:cs="黑体"/>
          <w:sz w:val="24"/>
          <w:szCs w:val="24"/>
          <w:lang w:val="en-US" w:eastAsia="zh-CN"/>
        </w:rPr>
      </w:pPr>
      <w:r>
        <w:drawing>
          <wp:inline distT="0" distB="0" distL="114300" distR="114300">
            <wp:extent cx="3863975" cy="2910840"/>
            <wp:effectExtent l="0" t="0" r="698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3863975" cy="2910840"/>
                    </a:xfrm>
                    <a:prstGeom prst="rect">
                      <a:avLst/>
                    </a:prstGeom>
                    <a:noFill/>
                    <a:ln>
                      <a:noFill/>
                    </a:ln>
                  </pic:spPr>
                </pic:pic>
              </a:graphicData>
            </a:graphic>
          </wp:inline>
        </w:drawing>
      </w:r>
    </w:p>
    <w:p>
      <w:pPr>
        <w:pStyle w:val="5"/>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移动终端与基于RFID和4G定位设备的信息交互结构图如下所示：</w:t>
      </w:r>
    </w:p>
    <w:p>
      <w:pPr>
        <w:pStyle w:val="5"/>
        <w:spacing w:line="360" w:lineRule="auto"/>
        <w:ind w:firstLine="1201" w:firstLineChars="572"/>
        <w:rPr>
          <w:rFonts w:hint="eastAsia" w:ascii="黑体" w:hAnsi="黑体" w:eastAsia="黑体" w:cs="黑体"/>
          <w:sz w:val="24"/>
          <w:szCs w:val="24"/>
          <w:lang w:val="en-US" w:eastAsia="zh-CN"/>
        </w:rPr>
      </w:pPr>
      <w:r>
        <w:drawing>
          <wp:inline distT="0" distB="0" distL="114300" distR="114300">
            <wp:extent cx="3520440" cy="3522980"/>
            <wp:effectExtent l="0" t="0" r="0" b="1270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2"/>
                    <a:stretch>
                      <a:fillRect/>
                    </a:stretch>
                  </pic:blipFill>
                  <pic:spPr>
                    <a:xfrm>
                      <a:off x="0" y="0"/>
                      <a:ext cx="3520440" cy="3522980"/>
                    </a:xfrm>
                    <a:prstGeom prst="rect">
                      <a:avLst/>
                    </a:prstGeom>
                    <a:noFill/>
                    <a:ln>
                      <a:noFill/>
                    </a:ln>
                  </pic:spPr>
                </pic:pic>
              </a:graphicData>
            </a:graphic>
          </wp:inline>
        </w:drawing>
      </w:r>
    </w:p>
    <w:p>
      <w:pPr>
        <w:pStyle w:val="5"/>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基于RFID和4G智能监测的老年人监控系统具体框架图如下图所示：</w:t>
      </w:r>
    </w:p>
    <w:p>
      <w:pPr>
        <w:pStyle w:val="5"/>
        <w:spacing w:line="360" w:lineRule="auto"/>
        <w:ind w:left="0" w:leftChars="0" w:firstLine="0" w:firstLineChars="0"/>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drawing>
          <wp:inline distT="0" distB="0" distL="114300" distR="114300">
            <wp:extent cx="5694680" cy="5065395"/>
            <wp:effectExtent l="0" t="0" r="0" b="0"/>
            <wp:docPr id="9" name="图片 9" descr="JA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JAL (1)"/>
                    <pic:cNvPicPr>
                      <a:picLocks noChangeAspect="1"/>
                    </pic:cNvPicPr>
                  </pic:nvPicPr>
                  <pic:blipFill>
                    <a:blip r:embed="rId13"/>
                    <a:stretch>
                      <a:fillRect/>
                    </a:stretch>
                  </pic:blipFill>
                  <pic:spPr>
                    <a:xfrm>
                      <a:off x="0" y="0"/>
                      <a:ext cx="5694680" cy="5065395"/>
                    </a:xfrm>
                    <a:prstGeom prst="rect">
                      <a:avLst/>
                    </a:prstGeom>
                  </pic:spPr>
                </pic:pic>
              </a:graphicData>
            </a:graphic>
          </wp:inline>
        </w:drawing>
      </w:r>
    </w:p>
    <w:p>
      <w:pPr>
        <w:pStyle w:val="5"/>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基于RFID和4G智能监测的老年人监控系统流程图如下图所示：</w:t>
      </w:r>
    </w:p>
    <w:p>
      <w:pPr>
        <w:pStyle w:val="5"/>
        <w:spacing w:line="360" w:lineRule="auto"/>
        <w:ind w:firstLine="897" w:firstLineChars="374"/>
        <w:rPr>
          <w:rFonts w:hint="default" w:ascii="黑体" w:hAnsi="黑体" w:eastAsia="黑体" w:cs="黑体"/>
          <w:sz w:val="24"/>
          <w:szCs w:val="24"/>
          <w:lang w:val="en-US" w:eastAsia="zh-CN"/>
        </w:rPr>
      </w:pPr>
    </w:p>
    <w:p>
      <w:pPr>
        <w:pStyle w:val="5"/>
        <w:spacing w:line="360" w:lineRule="auto"/>
        <w:ind w:firstLine="785" w:firstLineChars="374"/>
      </w:pPr>
      <w:r>
        <w:drawing>
          <wp:inline distT="0" distB="0" distL="114300" distR="114300">
            <wp:extent cx="5412740" cy="4431030"/>
            <wp:effectExtent l="0" t="0" r="12700" b="381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412740" cy="4431030"/>
                    </a:xfrm>
                    <a:prstGeom prst="rect">
                      <a:avLst/>
                    </a:prstGeom>
                    <a:noFill/>
                    <a:ln>
                      <a:noFill/>
                    </a:ln>
                  </pic:spPr>
                </pic:pic>
              </a:graphicData>
            </a:graphic>
          </wp:inline>
        </w:drawing>
      </w:r>
    </w:p>
    <w:p>
      <w:pPr>
        <w:pStyle w:val="5"/>
        <w:spacing w:line="360" w:lineRule="auto"/>
        <w:ind w:firstLine="785" w:firstLineChars="374"/>
        <w:rPr>
          <w:rFonts w:hint="default"/>
          <w:lang w:val="en-US" w:eastAsia="zh-CN"/>
        </w:rPr>
      </w:pP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优劣对比</w:t>
      </w:r>
    </w:p>
    <w:p>
      <w:pPr>
        <w:pStyle w:val="5"/>
        <w:spacing w:line="360" w:lineRule="auto"/>
        <w:ind w:firstLine="897" w:firstLineChars="374"/>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优点：技术方面，本系统最主要的优点就是定位精准，RFID定位的精度</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可以达到厘米级，所以即使老人在室内楼层中走丢迷路，也能进行实时定位。</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除此之外，</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本系统实现了全覆盖式的定位，能够实现绝大部分区域的定位。</w:t>
      </w:r>
    </w:p>
    <w:p>
      <w:pPr>
        <w:pStyle w:val="5"/>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人力物力方面，本系统可以将家庭人员从实时看护老人的机械工作中解</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放出来，同时能够节省找寻丢失老人所投入的人力物力、大量的时间成本以</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及避免公共资源的浪费(公安警力的投入)。</w:t>
      </w:r>
    </w:p>
    <w:p>
      <w:pPr>
        <w:pStyle w:val="5"/>
        <w:spacing w:line="360" w:lineRule="auto"/>
        <w:ind w:firstLine="897" w:firstLineChars="374"/>
        <w:rPr>
          <w:rFonts w:hint="default" w:ascii="黑体" w:hAnsi="黑体" w:eastAsia="黑体" w:cs="黑体"/>
          <w:sz w:val="24"/>
          <w:szCs w:val="24"/>
          <w:lang w:val="en-US" w:eastAsia="zh-CN"/>
        </w:rPr>
      </w:pPr>
    </w:p>
    <w:p>
      <w:pPr>
        <w:pStyle w:val="5"/>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缺点：本系统最主要的缺点就是成本较高，RFID超高频有源标签成本花</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费较高，并且由于需要在每个天网摄像头进行部署，数量也较大，所以成本</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花费是一个显而易见的问题。</w:t>
      </w:r>
    </w:p>
    <w:p>
      <w:pPr>
        <w:pStyle w:val="5"/>
        <w:spacing w:line="360" w:lineRule="auto"/>
        <w:ind w:firstLine="897" w:firstLineChars="374"/>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另外，因为RFID系统涉及到标签、读写器、互联网、数据库系统等多</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个对象，其安全性问题也显得较为复杂，包括标签安全、网络安全、数据安</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全和保护隐私等方面。如果RFID系统受到攻击，甚至可能导致个人信息、</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业务信息和财产等丢失或被他人盗用。隐私保护成为制约本系统发展的一大</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瓶颈。</w:t>
      </w:r>
    </w:p>
    <w:p>
      <w:pPr>
        <w:pStyle w:val="5"/>
        <w:spacing w:line="360" w:lineRule="auto"/>
        <w:ind w:firstLine="480"/>
        <w:rPr>
          <w:rFonts w:hint="eastAsia" w:ascii="黑体" w:hAnsi="黑体" w:eastAsia="黑体" w:cs="黑体"/>
          <w:sz w:val="24"/>
          <w:szCs w:val="24"/>
        </w:rPr>
      </w:pP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盈利模式</w:t>
      </w:r>
    </w:p>
    <w:p>
      <w:pPr>
        <w:spacing w:line="360" w:lineRule="auto"/>
        <w:ind w:left="420" w:leftChars="0"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本系统的盈利模式为自觉的盈利模式。盈利的主要来源来自智能植入RFID和4G系统电子设备的销售进行盈利。再者可以通过老人丢失找回定位进行收费，根据老人位置与当前家属的距离计算所需要收取的费用。</w:t>
      </w:r>
    </w:p>
    <w:p>
      <w:pPr>
        <w:spacing w:line="360" w:lineRule="auto"/>
        <w:ind w:left="420" w:leftChars="0"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由于家属使用的是移动端app进行老人信息的获取，所以也可以在应用内投放其他家属所购买的走失信息展示服务对该用户的老人走失信息进行展示，一方面实现该服务的盈利，一方面也可以扩大获悉该老人走失信息的受众，提高老人走失的找回概率。</w:t>
      </w:r>
    </w:p>
    <w:p>
      <w:pPr>
        <w:spacing w:line="360" w:lineRule="auto"/>
        <w:ind w:left="420" w:leftChars="0"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对于根据老人位置与当前家属的距离计算所需要收取的费用所采取的收费标准，可以根据出租车等平台的收费标准进行参考：</w:t>
      </w:r>
    </w:p>
    <w:p>
      <w:pPr>
        <w:spacing w:line="360" w:lineRule="auto"/>
        <w:ind w:left="420" w:leftChars="0" w:firstLine="420" w:firstLineChars="0"/>
      </w:pPr>
      <w:r>
        <w:drawing>
          <wp:inline distT="0" distB="0" distL="114300" distR="114300">
            <wp:extent cx="5269230" cy="2058670"/>
            <wp:effectExtent l="0" t="0" r="3810"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5269230" cy="2058670"/>
                    </a:xfrm>
                    <a:prstGeom prst="rect">
                      <a:avLst/>
                    </a:prstGeom>
                    <a:noFill/>
                    <a:ln>
                      <a:noFill/>
                    </a:ln>
                  </pic:spPr>
                </pic:pic>
              </a:graphicData>
            </a:graphic>
          </wp:inline>
        </w:drawing>
      </w:r>
    </w:p>
    <w:p>
      <w:pPr>
        <w:spacing w:line="360" w:lineRule="auto"/>
        <w:ind w:left="420" w:leftChars="0" w:firstLine="420" w:firstLineChars="0"/>
        <w:rPr>
          <w:rFonts w:hint="eastAsia" w:ascii="黑体" w:hAnsi="黑体" w:eastAsia="黑体" w:cs="黑体"/>
          <w:sz w:val="24"/>
          <w:szCs w:val="28"/>
          <w:lang w:val="en-US" w:eastAsia="zh-CN"/>
        </w:rPr>
      </w:pPr>
      <w:r>
        <w:rPr>
          <w:rFonts w:hint="eastAsia" w:ascii="黑体" w:hAnsi="黑体" w:eastAsia="黑体" w:cs="黑体"/>
          <w:sz w:val="24"/>
          <w:szCs w:val="28"/>
          <w:lang w:val="en-US" w:eastAsia="zh-CN"/>
        </w:rPr>
        <w:t>同时也可以根据城市所在不同（不同城市找回的概率不同因为不同城市的建筑分布密集程度不同）根据找回难度进行收费。</w:t>
      </w:r>
    </w:p>
    <w:p>
      <w:pPr>
        <w:spacing w:line="360" w:lineRule="auto"/>
        <w:rPr>
          <w:rFonts w:hint="eastAsia" w:ascii="黑体" w:hAnsi="黑体" w:eastAsia="黑体" w:cs="黑体"/>
          <w:sz w:val="24"/>
          <w:szCs w:val="24"/>
        </w:rPr>
      </w:pPr>
    </w:p>
    <w:p>
      <w:pPr>
        <w:pStyle w:val="5"/>
        <w:numPr>
          <w:ilvl w:val="0"/>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总结</w:t>
      </w:r>
    </w:p>
    <w:p>
      <w:pPr>
        <w:pStyle w:val="5"/>
        <w:spacing w:line="360" w:lineRule="auto"/>
        <w:ind w:left="0" w:leftChars="0" w:firstLine="420"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在每年平均走失老人约50万，摔倒已成老年人伤害死亡的第四大原因的当今社会，老龄化问题加剧，越来越多的老年人的生命安全无法得到切实保障。基于RFID和4G智能监测的老年人监控系统可以通过RFID精准定位的优势实现对老年人位置的精准定位，同时检测老人是否摔倒，并及时通知家属，从而一方面解决老年人的安全问题，一方面为家属看护老人提供便利，将中年人群从照护老人的日常工作中解放出来，同时也能提高走失人群的找回概率，节省各方机构在人员走失方面所投入的巨大的人力物力花费，从整体上提高老年人的存活率。</w:t>
      </w:r>
    </w:p>
    <w:p>
      <w:pPr>
        <w:spacing w:line="360" w:lineRule="auto"/>
        <w:ind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同时对于RFID设备未覆盖的区域，使用4G定位进行粗略定位，从而实现定位全覆盖的目的，节省RFID设备带来的巨大花费。</w:t>
      </w:r>
    </w:p>
    <w:p>
      <w:pPr>
        <w:spacing w:line="360" w:lineRule="auto"/>
        <w:ind w:firstLine="420"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综上所述，基于RFID和4G智能监测的老年人监控系统在老龄化加剧的当今社会，发展前景良好，后期更是可以结合物联网技术，实现对老年人日常活动点的统计，并为老年人的日常起居提供智能便利的一体化服务机制，实现老年人智能家居管理服务。</w:t>
      </w:r>
    </w:p>
    <w:p>
      <w:pPr>
        <w:spacing w:line="360" w:lineRule="auto"/>
        <w:ind w:firstLine="420" w:firstLineChars="0"/>
        <w:rPr>
          <w:rFonts w:hint="eastAsia" w:ascii="黑体" w:hAnsi="黑体" w:eastAsia="黑体" w:cs="黑体"/>
          <w:sz w:val="24"/>
          <w:szCs w:val="24"/>
          <w:lang w:val="en-US" w:eastAsia="zh-CN"/>
        </w:rPr>
      </w:pPr>
    </w:p>
    <w:p>
      <w:pPr>
        <w:spacing w:line="360" w:lineRule="auto"/>
        <w:rPr>
          <w:rFonts w:hint="eastAsia" w:ascii="黑体" w:hAnsi="黑体" w:eastAsia="黑体" w:cs="黑体"/>
          <w:sz w:val="28"/>
          <w:szCs w:val="28"/>
        </w:rPr>
      </w:pPr>
      <w:r>
        <w:rPr>
          <w:rFonts w:hint="eastAsia" w:ascii="黑体" w:hAnsi="黑体" w:eastAsia="黑体" w:cs="黑体"/>
          <w:sz w:val="28"/>
          <w:szCs w:val="28"/>
          <w:lang w:val="en-US" w:eastAsia="zh-CN"/>
        </w:rPr>
        <w:t>4.</w:t>
      </w:r>
      <w:r>
        <w:rPr>
          <w:rFonts w:hint="eastAsia" w:ascii="黑体" w:hAnsi="黑体" w:eastAsia="黑体" w:cs="黑体"/>
          <w:sz w:val="28"/>
          <w:szCs w:val="28"/>
        </w:rPr>
        <w:t>参考文献</w:t>
      </w:r>
    </w:p>
    <w:p>
      <w:pPr>
        <w:spacing w:line="360" w:lineRule="auto"/>
        <w:rPr>
          <w:rFonts w:hint="eastAsia" w:ascii="黑体" w:hAnsi="黑体" w:eastAsia="黑体" w:cs="黑体"/>
          <w:sz w:val="24"/>
          <w:szCs w:val="24"/>
        </w:rPr>
      </w:pPr>
      <w:r>
        <w:rPr>
          <w:rFonts w:hint="eastAsia" w:ascii="黑体" w:hAnsi="黑体" w:eastAsia="黑体" w:cs="黑体"/>
          <w:sz w:val="24"/>
          <w:szCs w:val="24"/>
        </w:rPr>
        <w:t>[1] 张琴.社区中有源RFID人员定位系统设计与实现[J].实验技术与管理,2017,34(01):104-108.</w:t>
      </w:r>
    </w:p>
    <w:p>
      <w:pPr>
        <w:spacing w:line="360" w:lineRule="auto"/>
        <w:rPr>
          <w:rFonts w:hint="eastAsia" w:ascii="黑体" w:hAnsi="黑体" w:eastAsia="黑体" w:cs="黑体"/>
          <w:sz w:val="24"/>
          <w:szCs w:val="24"/>
        </w:rPr>
      </w:pPr>
      <w:r>
        <w:rPr>
          <w:rFonts w:hint="eastAsia" w:ascii="黑体" w:hAnsi="黑体" w:eastAsia="黑体" w:cs="黑体"/>
          <w:sz w:val="24"/>
          <w:szCs w:val="24"/>
        </w:rPr>
        <w:t>[2] 王静.浅谈RFID技术在养老院老年人定位和预警方面的应用[J].电子技术与软件工程,2015(21):131.</w:t>
      </w:r>
    </w:p>
    <w:p>
      <w:pPr>
        <w:spacing w:line="360" w:lineRule="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 钟小勇. 敬老院RFID跟踪监控与认证技术研究[D].湖南科技大学,2014.</w:t>
      </w:r>
    </w:p>
    <w:p>
      <w:pPr>
        <w:spacing w:line="360" w:lineRule="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 陈子明.走失老人社会救助对策研究[J].经济研究导刊,2018(28):58-60.</w:t>
      </w:r>
    </w:p>
    <w:p>
      <w:pPr>
        <w:spacing w:line="360" w:lineRule="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[5] 《中国老年人走失状况调查报告》发布受到关注[J].中国民政,2016(21):7.</w:t>
      </w:r>
    </w:p>
    <w:p>
      <w:pPr>
        <w:spacing w:line="360" w:lineRule="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 韩业飞,侯伟,王军鲍,幸吉.基于RFID的人员精确定位方法分析[J].电子技术与软件工程,2018(24):80.</w:t>
      </w:r>
    </w:p>
    <w:p>
      <w:pPr>
        <w:spacing w:line="360" w:lineRule="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[7] 彭宏玉,刘玉民,郝天鹿.室内定位技术综述[J].唐山师范学院学报,2018,40(06):82-86.</w:t>
      </w:r>
    </w:p>
    <w:p>
      <w:pPr>
        <w:jc w:val="both"/>
        <w:rPr>
          <w:rFonts w:hint="default" w:ascii="黑体" w:hAnsi="黑体" w:eastAsia="黑体" w:cs="黑体"/>
          <w:b/>
          <w:bCs/>
          <w:sz w:val="28"/>
          <w:szCs w:val="28"/>
          <w:lang w:val="en-US" w:eastAsia="zh-CN"/>
        </w:rPr>
      </w:pPr>
    </w:p>
    <w:p/>
    <w:p/>
    <w:p/>
    <w:p/>
    <w:p/>
    <w:p/>
    <w:p/>
    <w:p>
      <w:pPr>
        <w:ind w:firstLine="321" w:firstLineChars="100"/>
        <w:jc w:val="both"/>
        <w:rPr>
          <w:rFonts w:hint="default" w:ascii="黑体" w:hAnsi="黑体" w:eastAsia="黑体" w:cs="黑体"/>
          <w:b/>
          <w:bCs/>
          <w:sz w:val="32"/>
          <w:szCs w:val="32"/>
          <w:lang w:val="en-US" w:eastAsia="zh-CN"/>
        </w:rPr>
      </w:pPr>
      <w:r>
        <w:rPr>
          <w:rFonts w:hint="eastAsia" w:ascii="黑体" w:hAnsi="黑体" w:eastAsia="黑体" w:cs="黑体"/>
          <w:b/>
          <w:bCs/>
          <w:sz w:val="32"/>
          <w:szCs w:val="32"/>
          <w:lang w:val="en-US" w:eastAsia="zh-CN"/>
        </w:rPr>
        <w:t>题目名称：基于WiFi定位的医院智能管理及看护系统</w:t>
      </w:r>
    </w:p>
    <w:p>
      <w:pPr>
        <w:jc w:val="both"/>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摘要：</w:t>
      </w:r>
    </w:p>
    <w:p>
      <w:pPr>
        <w:spacing w:line="360" w:lineRule="auto"/>
        <w:ind w:firstLine="420" w:firstLineChars="0"/>
        <w:jc w:val="both"/>
        <w:rPr>
          <w:rFonts w:hint="default" w:ascii="黑体" w:hAnsi="黑体" w:eastAsia="黑体" w:cs="黑体"/>
          <w:b w:val="0"/>
          <w:bCs w:val="0"/>
          <w:sz w:val="22"/>
          <w:szCs w:val="22"/>
          <w:lang w:val="en-US" w:eastAsia="zh-CN"/>
        </w:rPr>
      </w:pPr>
      <w:r>
        <w:rPr>
          <w:rFonts w:hint="eastAsia" w:ascii="黑体" w:hAnsi="黑体" w:eastAsia="黑体" w:cs="黑体"/>
          <w:b w:val="0"/>
          <w:bCs w:val="0"/>
          <w:sz w:val="22"/>
          <w:szCs w:val="22"/>
          <w:lang w:val="en-US" w:eastAsia="zh-CN"/>
        </w:rPr>
        <w:t>随着我国基本医疗保险制度的普及与覆盖，医保的参保人数逐年增加，普通民众对于优质医院的需求越来越大，更多的人选择前往大型医院就诊，而由于现代医学的不断进步，原先的大科室也被分成了若干小科室，大型医院的管理结构以及科室分布也趋于复杂，普通民众在就诊时即使是在导诊台询问护士对应的科室在哪个楼层之后，也需要花费大量的时间寻找该科室的具体所在，而对于一些比较冷门专业化的疾病对应的科室，护士有时也是难以回答需要询问具体医生之后才能得到具体结果。而对于一些化验报告，病人也需要到达对应的楼层自取，而不是电子化的线上取单机制。</w:t>
      </w:r>
    </w:p>
    <w:p>
      <w:pPr>
        <w:spacing w:line="360" w:lineRule="auto"/>
        <w:ind w:firstLine="420" w:firstLineChars="0"/>
        <w:jc w:val="both"/>
        <w:rPr>
          <w:rFonts w:hint="default" w:ascii="黑体" w:hAnsi="黑体" w:eastAsia="黑体" w:cs="黑体"/>
          <w:b w:val="0"/>
          <w:bCs w:val="0"/>
          <w:sz w:val="22"/>
          <w:szCs w:val="22"/>
          <w:lang w:val="en-US" w:eastAsia="zh-CN"/>
        </w:rPr>
      </w:pPr>
      <w:r>
        <w:rPr>
          <w:rFonts w:hint="eastAsia" w:ascii="黑体" w:hAnsi="黑体" w:eastAsia="黑体" w:cs="黑体"/>
          <w:b w:val="0"/>
          <w:bCs w:val="0"/>
          <w:sz w:val="22"/>
          <w:szCs w:val="22"/>
          <w:lang w:val="en-US" w:eastAsia="zh-CN"/>
        </w:rPr>
        <w:t>除此之外，当前医院的紧急呼救系统也有所欠缺，就以我本次在新华医院就医的经历来说，医院只有在厕所和病房才会有紧急呼救按钮，倘若病人在其他地方因为未知原因无法行动时则无法进行紧急救助，这些地方就相当于医院的盲区，倘若出事，后果不堪设想。</w:t>
      </w:r>
      <w:r>
        <w:rPr>
          <w:rFonts w:hint="eastAsia" w:ascii="黑体" w:hAnsi="黑体" w:eastAsia="黑体" w:cs="黑体"/>
          <w:b w:val="0"/>
          <w:bCs w:val="0"/>
          <w:spacing w:val="6"/>
          <w:sz w:val="22"/>
          <w:szCs w:val="22"/>
          <w:lang w:val="en-US" w:eastAsia="zh-CN"/>
        </w:rPr>
        <w:t>除此之外，我国的老龄化问题越来越严重，越来越多的老人生病住院已成医院常态，高龄老人的行动能力比较差，倘若发生事故，难以到达指定位置进行按钮呼救。</w:t>
      </w:r>
      <w:r>
        <w:rPr>
          <w:rFonts w:hint="eastAsia" w:ascii="黑体" w:hAnsi="黑体" w:eastAsia="黑体" w:cs="黑体"/>
          <w:b w:val="0"/>
          <w:bCs w:val="0"/>
          <w:sz w:val="22"/>
          <w:szCs w:val="22"/>
          <w:lang w:val="en-US" w:eastAsia="zh-CN"/>
        </w:rPr>
        <w:t>除此之外，在我前往医院血库开具用血证明时，护士说是医技楼3楼但实际的血库却搬去了老楼的地下一层，医院无法做到实时科室信息共享。</w:t>
      </w:r>
    </w:p>
    <w:p>
      <w:pPr>
        <w:spacing w:line="360" w:lineRule="auto"/>
        <w:ind w:firstLine="420" w:firstLineChars="0"/>
        <w:jc w:val="both"/>
        <w:rPr>
          <w:rFonts w:hint="eastAsia" w:ascii="黑体" w:hAnsi="黑体" w:eastAsia="黑体" w:cs="黑体"/>
          <w:b w:val="0"/>
          <w:bCs w:val="0"/>
          <w:sz w:val="22"/>
          <w:szCs w:val="22"/>
          <w:lang w:val="en-US" w:eastAsia="zh-CN"/>
        </w:rPr>
      </w:pPr>
      <w:r>
        <w:rPr>
          <w:rFonts w:hint="eastAsia" w:ascii="黑体" w:hAnsi="黑体" w:eastAsia="黑体" w:cs="黑体"/>
          <w:b w:val="0"/>
          <w:bCs w:val="0"/>
          <w:sz w:val="22"/>
          <w:szCs w:val="22"/>
          <w:lang w:val="en-US" w:eastAsia="zh-CN"/>
        </w:rPr>
        <w:t>对于上述出现的问题，如果存在一个医院智能管理及看护系统，便可以大大节省医生和患者双方的时间精力，也便于医院的统筹管理，使得医院能够对突发事件进行及时的应对处理，也同时保障患者的生命安全。</w:t>
      </w:r>
    </w:p>
    <w:p>
      <w:pPr>
        <w:spacing w:line="360" w:lineRule="auto"/>
        <w:ind w:firstLine="420" w:firstLineChars="0"/>
        <w:jc w:val="both"/>
        <w:rPr>
          <w:rFonts w:hint="default" w:ascii="黑体" w:hAnsi="黑体" w:eastAsia="黑体" w:cs="黑体"/>
          <w:b/>
          <w:bCs/>
          <w:sz w:val="36"/>
          <w:szCs w:val="36"/>
          <w:lang w:val="en-US" w:eastAsia="zh-CN"/>
        </w:rPr>
      </w:pPr>
      <w:r>
        <w:rPr>
          <w:rFonts w:hint="eastAsia" w:ascii="黑体" w:hAnsi="黑体" w:eastAsia="黑体" w:cs="黑体"/>
          <w:b w:val="0"/>
          <w:bCs w:val="0"/>
          <w:sz w:val="22"/>
          <w:szCs w:val="22"/>
          <w:lang w:val="en-US" w:eastAsia="zh-CN"/>
        </w:rPr>
        <w:t>本</w:t>
      </w:r>
      <w:r>
        <w:rPr>
          <w:rFonts w:hint="eastAsia" w:ascii="黑体" w:hAnsi="黑体" w:eastAsia="黑体" w:cs="黑体"/>
          <w:b w:val="0"/>
          <w:bCs w:val="0"/>
          <w:spacing w:val="6"/>
          <w:sz w:val="22"/>
          <w:szCs w:val="22"/>
          <w:lang w:val="en-US" w:eastAsia="zh-CN"/>
        </w:rPr>
        <w:t>作业</w:t>
      </w:r>
      <w:r>
        <w:rPr>
          <w:rFonts w:hint="eastAsia" w:ascii="黑体" w:hAnsi="黑体" w:eastAsia="黑体" w:cs="黑体"/>
          <w:b w:val="0"/>
          <w:bCs w:val="0"/>
          <w:sz w:val="22"/>
          <w:szCs w:val="22"/>
          <w:lang w:val="en-US" w:eastAsia="zh-CN"/>
        </w:rPr>
        <w:t>主要研究基于WiFi定位的医院智能管理及看护系统，通过WiFi室内定位技术对医院服务进行统筹管理并为患者提供各类科室导航及紧急呼救服务，使用目前已经相对比较成熟的WiFi指纹定位技术实现上述系统。</w:t>
      </w:r>
    </w:p>
    <w:p>
      <w:pPr>
        <w:ind w:left="420" w:leftChars="0" w:firstLine="420" w:firstLineChars="0"/>
        <w:jc w:val="both"/>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[关键词] WiFi定位；医院管理；病人看护；紧急呼救</w:t>
      </w:r>
    </w:p>
    <w:p>
      <w:pPr>
        <w:ind w:left="420" w:leftChars="0" w:firstLine="420" w:firstLineChars="0"/>
        <w:jc w:val="both"/>
        <w:rPr>
          <w:rFonts w:hint="default" w:ascii="黑体" w:hAnsi="黑体" w:eastAsia="黑体" w:cs="黑体"/>
          <w:b/>
          <w:bCs/>
          <w:sz w:val="28"/>
          <w:szCs w:val="28"/>
          <w:lang w:val="en-US" w:eastAsia="zh-CN"/>
        </w:rPr>
      </w:pPr>
    </w:p>
    <w:p>
      <w:pPr>
        <w:pStyle w:val="5"/>
        <w:numPr>
          <w:ilvl w:val="0"/>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引言</w:t>
      </w: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国内外研究现状</w:t>
      </w:r>
    </w:p>
    <w:p>
      <w:pPr>
        <w:pStyle w:val="5"/>
        <w:spacing w:line="360" w:lineRule="auto"/>
        <w:ind w:left="780" w:firstLine="416"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目前市场上的室内定位技术主要包含以下六种技术：WiFi定位、蓝牙定位、RFID定位、UWD(超宽带)定位、红外技术、超声波技术。其中以WiFi定位技术相对成熟，并且WiFi定位可以实现复杂的大范围定位，精度可以达到2米左右，最适合于人或者车辆的定位导航，对于医疗机构的室内导航尤为合适。</w:t>
      </w:r>
    </w:p>
    <w:p>
      <w:pPr>
        <w:pStyle w:val="5"/>
        <w:spacing w:line="360" w:lineRule="auto"/>
        <w:ind w:left="780" w:firstLine="416"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而对于WiFi定位技术而言，现今主要分为两种：一种是通过移动设备和三个无线网络接入点的无线信号强度，通过差分算法，来比较精准地对人和车辆的进行三角定位。另一种是事先记录巨量的确定位置点的信号强度，通过用新加入的设备的信号强度对比拥有巨量数据的数据库，来确定位置(“指纹”定位)。本文所介绍的室内定位技术采用的便是第二种——使用WiFi指纹进行室内定位，因为基于 WiFi 指纹的室内定位技术是目前一种较为主流的定位方法，国内外的研究都表明其定位精度和稳健性都优于三角测量等基于射频传输延迟的方法。下面是目前WiFi指纹定位技术的国内外研究现状介绍：</w:t>
      </w:r>
    </w:p>
    <w:p>
      <w:pPr>
        <w:pStyle w:val="5"/>
        <w:spacing w:line="360" w:lineRule="auto"/>
        <w:ind w:left="780" w:firstLine="416" w:firstLineChars="0"/>
        <w:rPr>
          <w:rFonts w:hint="default" w:ascii="黑体" w:hAnsi="黑体" w:eastAsia="黑体" w:cs="黑体"/>
          <w:sz w:val="22"/>
          <w:szCs w:val="22"/>
          <w:lang w:val="en-US" w:eastAsia="zh-CN"/>
        </w:rPr>
      </w:pPr>
      <w:r>
        <w:rPr>
          <w:rFonts w:hint="eastAsia" w:ascii="黑体" w:hAnsi="黑体" w:eastAsia="黑体" w:cs="黑体"/>
          <w:sz w:val="22"/>
          <w:szCs w:val="22"/>
          <w:lang w:val="en-US" w:eastAsia="zh-CN"/>
        </w:rPr>
        <w:t>目前在WiFi位置指纹定位国内外研究已有很多种算法，最早由最近邻算法，到KNN，WKNN，贝叶斯概率算法、神经网络算法、支持向量机算法等，而在定位系统方面则有Radar、e orous、Nibble、Weyes等应用WiFi指纹定位技术的室内定位系统：</w:t>
      </w:r>
    </w:p>
    <w:p>
      <w:pPr>
        <w:pStyle w:val="5"/>
        <w:spacing w:line="360" w:lineRule="auto"/>
        <w:ind w:firstLine="880" w:firstLineChars="40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1.1.1 Radar系统</w:t>
      </w:r>
    </w:p>
    <w:p>
      <w:pPr>
        <w:pStyle w:val="5"/>
        <w:spacing w:line="360" w:lineRule="auto"/>
        <w:ind w:left="840" w:left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由移动终端节点获取RSS矢量并将其发送至定位服务器，然后服务器搜索指纹数据库并根据离线阶段建立的指纹参考点Radio Map来完成对移动终端的定位，其中采用的匹配算法有NNSS（最近邻法）和NNSS-AVC（K近邻法）</w:t>
      </w:r>
    </w:p>
    <w:p>
      <w:pPr>
        <w:pStyle w:val="5"/>
        <w:spacing w:line="360" w:lineRule="auto"/>
        <w:ind w:left="420" w:left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1.1.2 e orus系统</w:t>
      </w:r>
    </w:p>
    <w:p>
      <w:pPr>
        <w:pStyle w:val="5"/>
        <w:spacing w:line="360" w:lineRule="auto"/>
        <w:ind w:left="840" w:leftChars="0"/>
        <w:rPr>
          <w:rFonts w:hint="default" w:ascii="黑体" w:hAnsi="黑体" w:eastAsia="黑体" w:cs="黑体"/>
          <w:sz w:val="22"/>
          <w:szCs w:val="22"/>
          <w:lang w:val="en-US" w:eastAsia="zh-CN"/>
        </w:rPr>
      </w:pPr>
      <w:r>
        <w:rPr>
          <w:rFonts w:hint="eastAsia" w:ascii="黑体" w:hAnsi="黑体" w:eastAsia="黑体" w:cs="黑体"/>
          <w:sz w:val="22"/>
          <w:szCs w:val="22"/>
          <w:lang w:val="en-US" w:eastAsia="zh-CN"/>
        </w:rPr>
        <w:t>与Radar系统不同，引用概率模型创建信号空间数据，在定位时，只需获取有效AP的列表并在此列表中AP的覆盖范围内进行搜索定位，从而提高定位速率和实时性。</w:t>
      </w:r>
    </w:p>
    <w:p>
      <w:pPr>
        <w:pStyle w:val="5"/>
        <w:spacing w:line="360" w:lineRule="auto"/>
        <w:ind w:left="420" w:left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1.1.3 Nibble系统</w:t>
      </w:r>
    </w:p>
    <w:p>
      <w:pPr>
        <w:pStyle w:val="5"/>
        <w:spacing w:line="360" w:lineRule="auto"/>
        <w:ind w:left="840" w:leftChars="0"/>
        <w:rPr>
          <w:rFonts w:hint="default" w:ascii="黑体" w:hAnsi="黑体" w:eastAsia="黑体" w:cs="黑体"/>
          <w:sz w:val="22"/>
          <w:szCs w:val="22"/>
          <w:lang w:val="en-US" w:eastAsia="zh-CN"/>
        </w:rPr>
      </w:pPr>
      <w:r>
        <w:rPr>
          <w:rFonts w:hint="eastAsia" w:ascii="黑体" w:hAnsi="黑体" w:eastAsia="黑体" w:cs="黑体"/>
          <w:sz w:val="22"/>
          <w:szCs w:val="22"/>
          <w:lang w:val="en-US" w:eastAsia="zh-CN"/>
        </w:rPr>
        <w:t>采用信噪比作为信号空间矢量的样本并用接受信号的信噪比来建立指纹参考点的Radio Map，采用贝叶斯网络创建信号空间的概率分布图，该系统适用于定位精度要求不高的位置服务中。</w:t>
      </w:r>
    </w:p>
    <w:p>
      <w:pPr>
        <w:pStyle w:val="5"/>
        <w:spacing w:line="360" w:lineRule="auto"/>
        <w:ind w:left="420" w:left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1.1.4 Weyes系统</w:t>
      </w:r>
    </w:p>
    <w:p>
      <w:pPr>
        <w:pStyle w:val="5"/>
        <w:spacing w:line="360" w:lineRule="auto"/>
        <w:ind w:left="840" w:left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采用RSS作为信号空间数据，计算RSS距离使用欧几里得距离，与Radar不同，利用信号接收强度的差值序列建立指纹参考点的Radio Map，采用类似e orus系统中的归一化模型将N个指纹参考点的概率值和坐标的加权和完成对移动终端的定位。</w:t>
      </w:r>
    </w:p>
    <w:p>
      <w:pPr>
        <w:pStyle w:val="5"/>
        <w:spacing w:line="360" w:lineRule="auto"/>
        <w:ind w:left="840" w:leftChars="0"/>
        <w:rPr>
          <w:rFonts w:hint="default" w:ascii="黑体" w:hAnsi="黑体" w:eastAsia="黑体" w:cs="黑体"/>
          <w:sz w:val="22"/>
          <w:szCs w:val="22"/>
          <w:lang w:val="en-US" w:eastAsia="zh-CN"/>
        </w:rPr>
      </w:pP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存在的问题</w:t>
      </w:r>
    </w:p>
    <w:p>
      <w:pPr>
        <w:pStyle w:val="5"/>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当前医院管理系统存在以下问题：</w:t>
      </w:r>
    </w:p>
    <w:p>
      <w:pPr>
        <w:pStyle w:val="5"/>
        <w:ind w:firstLine="785" w:firstLineChars="374"/>
      </w:pPr>
      <w:r>
        <w:drawing>
          <wp:inline distT="0" distB="0" distL="114300" distR="114300">
            <wp:extent cx="4191000" cy="32613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4191000" cy="3261360"/>
                    </a:xfrm>
                    <a:prstGeom prst="rect">
                      <a:avLst/>
                    </a:prstGeom>
                    <a:noFill/>
                    <a:ln>
                      <a:noFill/>
                    </a:ln>
                  </pic:spPr>
                </pic:pic>
              </a:graphicData>
            </a:graphic>
          </wp:inline>
        </w:drawing>
      </w:r>
    </w:p>
    <w:p>
      <w:pPr>
        <w:pStyle w:val="5"/>
        <w:spacing w:line="360" w:lineRule="auto"/>
        <w:ind w:firstLine="822" w:firstLineChars="374"/>
        <w:rPr>
          <w:rFonts w:hint="eastAsia" w:ascii="黑体" w:hAnsi="黑体" w:eastAsia="黑体" w:cs="黑体"/>
          <w:sz w:val="22"/>
          <w:szCs w:val="24"/>
          <w:lang w:val="en-US" w:eastAsia="zh-CN"/>
        </w:rPr>
      </w:pPr>
      <w:r>
        <w:rPr>
          <w:rFonts w:hint="eastAsia" w:ascii="黑体" w:hAnsi="黑体" w:eastAsia="黑体" w:cs="黑体"/>
          <w:sz w:val="22"/>
          <w:szCs w:val="24"/>
          <w:lang w:val="en-US" w:eastAsia="zh-CN"/>
        </w:rPr>
        <w:t>当前主要问题即包含以上四个问题，医院服务如果需要进行统筹管理并且同时</w:t>
      </w:r>
      <w:r>
        <w:rPr>
          <w:rFonts w:hint="eastAsia" w:ascii="黑体" w:hAnsi="黑体" w:eastAsia="黑体" w:cs="黑体"/>
          <w:sz w:val="22"/>
          <w:szCs w:val="24"/>
          <w:lang w:val="en-US" w:eastAsia="zh-CN"/>
        </w:rPr>
        <w:tab/>
      </w:r>
      <w:r>
        <w:rPr>
          <w:rFonts w:hint="eastAsia" w:ascii="黑体" w:hAnsi="黑体" w:eastAsia="黑体" w:cs="黑体"/>
          <w:sz w:val="22"/>
          <w:szCs w:val="24"/>
          <w:lang w:val="en-US" w:eastAsia="zh-CN"/>
        </w:rPr>
        <w:t>患者可以得到最及时的救治，则亟需一个医院智能管理及看护系统。</w:t>
      </w:r>
    </w:p>
    <w:p>
      <w:pPr>
        <w:pStyle w:val="5"/>
        <w:spacing w:line="360" w:lineRule="auto"/>
        <w:ind w:firstLine="822" w:firstLineChars="374"/>
        <w:rPr>
          <w:rFonts w:hint="default" w:ascii="黑体" w:hAnsi="黑体" w:eastAsia="黑体" w:cs="黑体"/>
          <w:sz w:val="22"/>
          <w:szCs w:val="24"/>
          <w:lang w:val="en-US" w:eastAsia="zh-CN"/>
        </w:rPr>
      </w:pP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自己的想法</w:t>
      </w:r>
    </w:p>
    <w:p>
      <w:pPr>
        <w:spacing w:line="360" w:lineRule="auto"/>
        <w:ind w:left="420" w:leftChars="0"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解决上述问题，可以通过搭建一个基于WiFi指纹定位的医院智能管理及看护系统，提供医院各类服务的线上获取、室内定位、医院室内科室导航、一键紧急呼救服务，为患者提供线上导诊服务，使得患者可以及时找到对应的科室，同时也可以进行一键呼救从而及时获取紧急状况下的救治，达到一方面提供医院的管理效率，另一方面及时为患者提供紧急救助保障患者的生命安全的目的。</w:t>
      </w:r>
    </w:p>
    <w:p>
      <w:pPr>
        <w:spacing w:line="360" w:lineRule="auto"/>
      </w:pPr>
      <w:r>
        <w:drawing>
          <wp:inline distT="0" distB="0" distL="114300" distR="114300">
            <wp:extent cx="5269865" cy="2727325"/>
            <wp:effectExtent l="0" t="0" r="3175" b="6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7"/>
                    <a:stretch>
                      <a:fillRect/>
                    </a:stretch>
                  </pic:blipFill>
                  <pic:spPr>
                    <a:xfrm>
                      <a:off x="0" y="0"/>
                      <a:ext cx="5269865" cy="2727325"/>
                    </a:xfrm>
                    <a:prstGeom prst="rect">
                      <a:avLst/>
                    </a:prstGeom>
                    <a:noFill/>
                    <a:ln>
                      <a:noFill/>
                    </a:ln>
                  </pic:spPr>
                </pic:pic>
              </a:graphicData>
            </a:graphic>
          </wp:inline>
        </w:drawing>
      </w:r>
    </w:p>
    <w:p>
      <w:pPr>
        <w:spacing w:line="360" w:lineRule="auto"/>
        <w:rPr>
          <w:rFonts w:hint="default"/>
          <w:lang w:val="en-US" w:eastAsia="zh-CN"/>
        </w:rPr>
      </w:pPr>
    </w:p>
    <w:p>
      <w:pPr>
        <w:pStyle w:val="5"/>
        <w:numPr>
          <w:ilvl w:val="0"/>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想法介绍</w:t>
      </w: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想法思路</w:t>
      </w:r>
    </w:p>
    <w:p>
      <w:pPr>
        <w:pStyle w:val="5"/>
        <w:spacing w:line="360" w:lineRule="auto"/>
        <w:ind w:left="780" w:firstLine="416"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患者在进入医院就诊时，可以使用手机连接到医院的公用WiFi，使用预先下载的医院app获取服务，患者可以在应用中获取在线预约挂号、在线获取电子检验报告、获取药单等服务，可以根据医生/护士所说的科室名称，在应用内搜索选择对应的科室进行基于WiFi指纹技术的定位导航，可以获取到医院最新的科室工作信息及专家门诊时间分布，可以在遇到紧急状况时在应用内进行一键呼救，在点击一键呼救之后，就近100米以内的医院管理人员会在应用内收到呼救通知并获取到到达呼救地点的最优路径。如果100米内没有医院管理人员连接WiFi，则直接通知到医院的紧急救助中心获取救助。</w:t>
      </w:r>
    </w:p>
    <w:p>
      <w:pPr>
        <w:pStyle w:val="5"/>
        <w:spacing w:line="360" w:lineRule="auto"/>
        <w:ind w:left="780" w:firstLine="416"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同时连接到医院覆盖的公用WiFi的用户在使用线上日常服务时会通过投放商业广告的方式获取一定利润。</w:t>
      </w:r>
    </w:p>
    <w:p>
      <w:pPr>
        <w:pStyle w:val="5"/>
        <w:spacing w:line="360" w:lineRule="auto"/>
        <w:ind w:left="780" w:firstLine="416" w:firstLineChars="0"/>
        <w:rPr>
          <w:rFonts w:hint="eastAsia" w:ascii="黑体" w:hAnsi="黑体" w:eastAsia="黑体" w:cs="黑体"/>
          <w:sz w:val="24"/>
          <w:szCs w:val="24"/>
          <w:lang w:val="en-US" w:eastAsia="zh-CN"/>
        </w:rPr>
      </w:pPr>
    </w:p>
    <w:p>
      <w:pPr>
        <w:pStyle w:val="5"/>
        <w:spacing w:line="360" w:lineRule="auto"/>
        <w:ind w:left="780" w:firstLine="416"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具体实现可以通过在每个科室/每个楼层安装一个ap接入点设备，在连接WiFi时，可以根据用户所连接ap接入点设备信息，通过医院局域网发送WiFi指纹定位信息给定位服务器，随后定位服务器发送数据库访问请求，访问指纹信息数据库进行指纹匹配，根据数据库返回信息与信号采样分布图进行匹配从而估算用户的位置信息，目前的指纹匹配算法所得到的位置信息结果与实际位置结果具体的误差不超过2m，可以实现紧急情况的定位救助。</w:t>
      </w:r>
    </w:p>
    <w:p>
      <w:pPr>
        <w:pStyle w:val="5"/>
        <w:spacing w:line="360" w:lineRule="auto"/>
        <w:ind w:left="780" w:firstLine="416" w:firstLineChars="0"/>
        <w:rPr>
          <w:rFonts w:hint="default" w:ascii="黑体" w:hAnsi="黑体" w:eastAsia="黑体" w:cs="黑体"/>
          <w:sz w:val="24"/>
          <w:szCs w:val="24"/>
          <w:lang w:val="en-US" w:eastAsia="zh-CN"/>
        </w:rPr>
      </w:pP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具体框架</w:t>
      </w:r>
    </w:p>
    <w:p>
      <w:pPr>
        <w:pStyle w:val="5"/>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基于WiFi指纹定位导航实现的大致结构图如下所示：</w:t>
      </w:r>
    </w:p>
    <w:p>
      <w:pPr>
        <w:pStyle w:val="5"/>
        <w:spacing w:line="360" w:lineRule="auto"/>
        <w:ind w:firstLine="897" w:firstLineChars="374"/>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drawing>
          <wp:inline distT="0" distB="0" distL="114300" distR="114300">
            <wp:extent cx="3176905" cy="1882775"/>
            <wp:effectExtent l="0" t="0" r="8255" b="6985"/>
            <wp:docPr id="10" name="图片 10"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img"/>
                    <pic:cNvPicPr>
                      <a:picLocks noChangeAspect="1"/>
                    </pic:cNvPicPr>
                  </pic:nvPicPr>
                  <pic:blipFill>
                    <a:blip r:embed="rId18"/>
                    <a:stretch>
                      <a:fillRect/>
                    </a:stretch>
                  </pic:blipFill>
                  <pic:spPr>
                    <a:xfrm>
                      <a:off x="0" y="0"/>
                      <a:ext cx="3176905" cy="1882775"/>
                    </a:xfrm>
                    <a:prstGeom prst="rect">
                      <a:avLst/>
                    </a:prstGeom>
                  </pic:spPr>
                </pic:pic>
              </a:graphicData>
            </a:graphic>
          </wp:inline>
        </w:drawing>
      </w:r>
    </w:p>
    <w:p>
      <w:pPr>
        <w:pStyle w:val="5"/>
        <w:spacing w:line="360" w:lineRule="auto"/>
        <w:ind w:firstLine="897" w:firstLineChars="374"/>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定位系统网络结构图如下图所示：</w:t>
      </w:r>
    </w:p>
    <w:p>
      <w:pPr>
        <w:pStyle w:val="5"/>
        <w:spacing w:line="360" w:lineRule="auto"/>
        <w:ind w:firstLine="2150" w:firstLineChars="896"/>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drawing>
          <wp:inline distT="0" distB="0" distL="114300" distR="114300">
            <wp:extent cx="3448050" cy="2259965"/>
            <wp:effectExtent l="0" t="0" r="11430" b="10795"/>
            <wp:docPr id="12" name="图片 12" descr="1_2012070918235739JG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_2012070918235739JG77"/>
                    <pic:cNvPicPr>
                      <a:picLocks noChangeAspect="1"/>
                    </pic:cNvPicPr>
                  </pic:nvPicPr>
                  <pic:blipFill>
                    <a:blip r:embed="rId19"/>
                    <a:stretch>
                      <a:fillRect/>
                    </a:stretch>
                  </pic:blipFill>
                  <pic:spPr>
                    <a:xfrm>
                      <a:off x="0" y="0"/>
                      <a:ext cx="3448050" cy="2259965"/>
                    </a:xfrm>
                    <a:prstGeom prst="rect">
                      <a:avLst/>
                    </a:prstGeom>
                  </pic:spPr>
                </pic:pic>
              </a:graphicData>
            </a:graphic>
          </wp:inline>
        </w:drawing>
      </w:r>
    </w:p>
    <w:p>
      <w:pPr>
        <w:pStyle w:val="5"/>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移动终端与服务器间的信息交互示意图如下所示：</w:t>
      </w:r>
      <w:r>
        <w:rPr>
          <w:rFonts w:hint="eastAsia" w:ascii="黑体" w:hAnsi="黑体" w:eastAsia="黑体" w:cs="黑体"/>
          <w:sz w:val="24"/>
          <w:szCs w:val="24"/>
          <w:lang w:val="en-US" w:eastAsia="zh-CN"/>
        </w:rPr>
        <w:tab/>
      </w:r>
    </w:p>
    <w:p>
      <w:pPr>
        <w:pStyle w:val="5"/>
        <w:spacing w:line="360" w:lineRule="auto"/>
        <w:ind w:firstLine="897" w:firstLineChars="374"/>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ab/>
      </w:r>
      <w:r>
        <w:rPr>
          <w:rFonts w:hint="default" w:ascii="黑体" w:hAnsi="黑体" w:eastAsia="黑体" w:cs="黑体"/>
          <w:sz w:val="24"/>
          <w:szCs w:val="24"/>
          <w:lang w:val="en-US" w:eastAsia="zh-CN"/>
        </w:rPr>
        <w:drawing>
          <wp:inline distT="0" distB="0" distL="114300" distR="114300">
            <wp:extent cx="2957830" cy="2629535"/>
            <wp:effectExtent l="0" t="0" r="13970" b="6985"/>
            <wp:docPr id="16" name="图片 16" descr="1_2012070918235740bj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_2012070918235740bj3r"/>
                    <pic:cNvPicPr>
                      <a:picLocks noChangeAspect="1"/>
                    </pic:cNvPicPr>
                  </pic:nvPicPr>
                  <pic:blipFill>
                    <a:blip r:embed="rId20"/>
                    <a:stretch>
                      <a:fillRect/>
                    </a:stretch>
                  </pic:blipFill>
                  <pic:spPr>
                    <a:xfrm>
                      <a:off x="0" y="0"/>
                      <a:ext cx="2957830" cy="2629535"/>
                    </a:xfrm>
                    <a:prstGeom prst="rect">
                      <a:avLst/>
                    </a:prstGeom>
                  </pic:spPr>
                </pic:pic>
              </a:graphicData>
            </a:graphic>
          </wp:inline>
        </w:drawing>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ab/>
      </w:r>
    </w:p>
    <w:p>
      <w:pPr>
        <w:pStyle w:val="5"/>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基于WiFi指纹定位技术的医院智能管理及看护系统具体框架图如下图</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所示：</w:t>
      </w:r>
    </w:p>
    <w:p>
      <w:pPr>
        <w:pStyle w:val="5"/>
        <w:spacing w:line="360" w:lineRule="auto"/>
        <w:ind w:left="0" w:leftChars="0" w:firstLine="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6168390" cy="5973445"/>
            <wp:effectExtent l="0" t="0" r="0" b="0"/>
            <wp:docPr id="17" name="图片 17" descr="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B"/>
                    <pic:cNvPicPr>
                      <a:picLocks noChangeAspect="1"/>
                    </pic:cNvPicPr>
                  </pic:nvPicPr>
                  <pic:blipFill>
                    <a:blip r:embed="rId21"/>
                    <a:stretch>
                      <a:fillRect/>
                    </a:stretch>
                  </pic:blipFill>
                  <pic:spPr>
                    <a:xfrm>
                      <a:off x="0" y="0"/>
                      <a:ext cx="6168390" cy="5973445"/>
                    </a:xfrm>
                    <a:prstGeom prst="rect">
                      <a:avLst/>
                    </a:prstGeom>
                  </pic:spPr>
                </pic:pic>
              </a:graphicData>
            </a:graphic>
          </wp:inline>
        </w:drawing>
      </w:r>
    </w:p>
    <w:p>
      <w:pPr>
        <w:pStyle w:val="5"/>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基于WiFi指纹定位技术的医院智能管理及看护系统服务流程图如下图</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所示：</w:t>
      </w:r>
    </w:p>
    <w:p>
      <w:pPr>
        <w:pStyle w:val="5"/>
        <w:spacing w:line="360" w:lineRule="auto"/>
        <w:ind w:firstLine="897" w:firstLineChars="374"/>
        <w:rPr>
          <w:rFonts w:hint="eastAsia" w:ascii="黑体" w:hAnsi="黑体" w:eastAsia="黑体" w:cs="黑体"/>
          <w:sz w:val="24"/>
          <w:szCs w:val="24"/>
          <w:lang w:val="en-US" w:eastAsia="zh-CN"/>
        </w:rPr>
      </w:pPr>
    </w:p>
    <w:p>
      <w:pPr>
        <w:pStyle w:val="5"/>
        <w:spacing w:line="360" w:lineRule="auto"/>
        <w:ind w:firstLine="897" w:firstLineChars="374"/>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drawing>
          <wp:inline distT="0" distB="0" distL="114300" distR="114300">
            <wp:extent cx="4860925" cy="7437120"/>
            <wp:effectExtent l="0" t="0" r="0" b="0"/>
            <wp:docPr id="18" name="图片 18" descr="MUL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ULT (2)"/>
                    <pic:cNvPicPr>
                      <a:picLocks noChangeAspect="1"/>
                    </pic:cNvPicPr>
                  </pic:nvPicPr>
                  <pic:blipFill>
                    <a:blip r:embed="rId22"/>
                    <a:stretch>
                      <a:fillRect/>
                    </a:stretch>
                  </pic:blipFill>
                  <pic:spPr>
                    <a:xfrm>
                      <a:off x="0" y="0"/>
                      <a:ext cx="4860925" cy="7437120"/>
                    </a:xfrm>
                    <a:prstGeom prst="rect">
                      <a:avLst/>
                    </a:prstGeom>
                  </pic:spPr>
                </pic:pic>
              </a:graphicData>
            </a:graphic>
          </wp:inline>
        </w:drawing>
      </w:r>
    </w:p>
    <w:p>
      <w:pPr>
        <w:pStyle w:val="5"/>
        <w:spacing w:line="360" w:lineRule="auto"/>
        <w:ind w:firstLine="897" w:firstLineChars="374"/>
        <w:rPr>
          <w:rFonts w:hint="default" w:ascii="黑体" w:hAnsi="黑体" w:eastAsia="黑体" w:cs="黑体"/>
          <w:sz w:val="24"/>
          <w:szCs w:val="24"/>
          <w:lang w:val="en-US" w:eastAsia="zh-CN"/>
        </w:rPr>
      </w:pP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优劣对比</w:t>
      </w:r>
    </w:p>
    <w:p>
      <w:pPr>
        <w:pStyle w:val="5"/>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优点：目前的医院基本都实现了WiFi的全覆盖,所以无需为WiFi的部</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署花费资金，并且基本无需进行设备维护，节省开支。通过线上的导诊服务</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从而最大化满足患者的就诊需求，大大改善患者的就诊体验并且可以很大程</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 xml:space="preserve">度上减少患者的就诊时间从而让医院每日的就诊患者量得到提高，节省医院 </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对于日常管理方面的人力物力投入从而一方</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面提高医院的收益，也满足日益</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增长的居民就诊需求。</w:t>
      </w:r>
    </w:p>
    <w:p>
      <w:pPr>
        <w:pStyle w:val="5"/>
        <w:spacing w:line="360" w:lineRule="auto"/>
        <w:ind w:firstLine="897" w:firstLineChars="374"/>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除此之外由于使用的是医院的内部局域网所以安全性可以得到一定保</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证。</w:t>
      </w:r>
    </w:p>
    <w:p>
      <w:pPr>
        <w:pStyle w:val="5"/>
        <w:spacing w:line="360" w:lineRule="auto"/>
        <w:ind w:firstLine="480"/>
        <w:rPr>
          <w:rFonts w:hint="eastAsia" w:ascii="黑体" w:hAnsi="黑体" w:eastAsia="黑体" w:cs="黑体"/>
          <w:sz w:val="24"/>
          <w:szCs w:val="24"/>
          <w:lang w:val="en-US" w:eastAsia="zh-CN"/>
        </w:rPr>
      </w:pPr>
    </w:p>
    <w:p>
      <w:pPr>
        <w:spacing w:line="360" w:lineRule="auto"/>
        <w:ind w:left="420" w:leftChars="0" w:firstLine="420" w:firstLineChars="0"/>
        <w:rPr>
          <w:rFonts w:hint="eastAsia" w:ascii="黑体" w:hAnsi="黑体" w:eastAsia="黑体" w:cs="黑体"/>
          <w:sz w:val="24"/>
          <w:szCs w:val="28"/>
          <w:lang w:val="en-US" w:eastAsia="zh-CN"/>
        </w:rPr>
      </w:pPr>
      <w:r>
        <w:rPr>
          <w:rFonts w:hint="eastAsia" w:ascii="黑体" w:hAnsi="黑体" w:eastAsia="黑体" w:cs="黑体"/>
          <w:sz w:val="24"/>
          <w:szCs w:val="28"/>
          <w:lang w:val="en-US" w:eastAsia="zh-CN"/>
        </w:rPr>
        <w:t>缺点：使用WiFi指纹定位的精度为2米左右，对于紧急呼救的情况而言，这种精度有时难以满足需求，比如本应是在5楼的呼救可能会被定位到4楼或者6楼，同时对于电梯等密闭且WiFi信号强度弱的地方，由于无法做到WiFi的覆盖，在患者呼救时便难以得到及时的救治，但这些地方的呼救可以现今医院常用的按钮呼救方式进行弥补，从而做到紧急呼救全覆盖。</w:t>
      </w:r>
    </w:p>
    <w:p>
      <w:pPr>
        <w:spacing w:line="360" w:lineRule="auto"/>
        <w:ind w:left="420" w:leftChars="0" w:firstLine="420" w:firstLineChars="0"/>
        <w:rPr>
          <w:rFonts w:hint="default" w:ascii="黑体" w:hAnsi="黑体" w:eastAsia="黑体" w:cs="黑体"/>
          <w:sz w:val="24"/>
          <w:szCs w:val="28"/>
          <w:lang w:val="en-US" w:eastAsia="zh-CN"/>
        </w:rPr>
      </w:pPr>
      <w:r>
        <w:rPr>
          <w:rFonts w:hint="eastAsia" w:ascii="黑体" w:hAnsi="黑体" w:eastAsia="黑体" w:cs="黑体"/>
          <w:sz w:val="24"/>
          <w:szCs w:val="28"/>
          <w:lang w:val="en-US" w:eastAsia="zh-CN"/>
        </w:rPr>
        <w:t>除此之外由于需要在每个科室都安装一个移动设备接入点AP，所以对于科室众多的大型医院三甲医院而言，这也是一笔不小的开支。</w:t>
      </w:r>
    </w:p>
    <w:p>
      <w:pPr>
        <w:spacing w:line="360" w:lineRule="auto"/>
        <w:ind w:left="420" w:leftChars="0" w:firstLine="420" w:firstLineChars="0"/>
        <w:rPr>
          <w:rFonts w:hint="eastAsia" w:ascii="黑体" w:hAnsi="黑体" w:eastAsia="黑体" w:cs="黑体"/>
          <w:sz w:val="24"/>
          <w:szCs w:val="28"/>
          <w:lang w:val="en-US" w:eastAsia="zh-CN"/>
        </w:rPr>
      </w:pP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盈利模式</w:t>
      </w:r>
    </w:p>
    <w:p>
      <w:pPr>
        <w:spacing w:line="360" w:lineRule="auto"/>
        <w:ind w:left="420" w:leftChars="0" w:firstLine="420"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盈利模式为自觉的盈利模式。盈利的主要方式可以通过连接WiFi投放商业广告的方式进行盈利。再者通过室内导航导诊服务及线上的各类就诊服务降低患者就诊时间，增加日接待患者流量从而增加收益。一方面改善患者的就诊体验，一方面增强医院自身的商业竞争力，从而得到更多患者的青睐，实现患者和医院的双赢。</w:t>
      </w:r>
    </w:p>
    <w:p>
      <w:pPr>
        <w:spacing w:line="360" w:lineRule="auto"/>
        <w:ind w:left="420" w:leftChars="0"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对于紧急呼救服务而言，可以采用类似救护车的机制，上海当前的急救车收费标准如下图所示：</w:t>
      </w:r>
    </w:p>
    <w:p>
      <w:pPr>
        <w:spacing w:line="360" w:lineRule="auto"/>
        <w:ind w:left="210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2569210" cy="4272280"/>
            <wp:effectExtent l="0" t="0" r="6350" b="10160"/>
            <wp:docPr id="1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IMG_256"/>
                    <pic:cNvPicPr>
                      <a:picLocks noChangeAspect="1"/>
                    </pic:cNvPicPr>
                  </pic:nvPicPr>
                  <pic:blipFill>
                    <a:blip r:embed="rId23"/>
                    <a:stretch>
                      <a:fillRect/>
                    </a:stretch>
                  </pic:blipFill>
                  <pic:spPr>
                    <a:xfrm>
                      <a:off x="0" y="0"/>
                      <a:ext cx="2569210" cy="4272280"/>
                    </a:xfrm>
                    <a:prstGeom prst="rect">
                      <a:avLst/>
                    </a:prstGeom>
                    <a:noFill/>
                    <a:ln w="9525">
                      <a:noFill/>
                    </a:ln>
                  </pic:spPr>
                </pic:pic>
              </a:graphicData>
            </a:graphic>
          </wp:inline>
        </w:drawing>
      </w:r>
    </w:p>
    <w:p>
      <w:pPr>
        <w:spacing w:line="360" w:lineRule="auto"/>
        <w:ind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每次紧急呼救便可以按照上述类似机制进行收费从而盈利。</w:t>
      </w:r>
    </w:p>
    <w:p>
      <w:pPr>
        <w:spacing w:line="360" w:lineRule="auto"/>
        <w:ind w:firstLine="420" w:firstLineChars="0"/>
        <w:rPr>
          <w:rFonts w:hint="default" w:ascii="黑体" w:hAnsi="黑体" w:eastAsia="黑体" w:cs="黑体"/>
          <w:sz w:val="24"/>
          <w:szCs w:val="24"/>
          <w:lang w:val="en-US" w:eastAsia="zh-CN"/>
        </w:rPr>
      </w:pPr>
    </w:p>
    <w:p>
      <w:pPr>
        <w:pStyle w:val="5"/>
        <w:numPr>
          <w:ilvl w:val="0"/>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总结</w:t>
      </w:r>
    </w:p>
    <w:p>
      <w:pPr>
        <w:pStyle w:val="5"/>
        <w:spacing w:line="360" w:lineRule="auto"/>
        <w:ind w:left="360" w:firstLine="416"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在现代化线上服务日趋盛行的今日，基于WiFi指纹定位技术也日趋成熟，越来越多的居民也选择前往大医院就诊，而大医院的科室结构分布复杂，基于WiFi指纹定位技术的医院智能管理及看护系统可以最大化满足日益增长的就诊需求，同时为患者提供巨大便利以及及时关键的救治，大大节省患者的黄金救治时间，提高危急病症患者的存活率。</w:t>
      </w:r>
    </w:p>
    <w:p>
      <w:pPr>
        <w:pStyle w:val="5"/>
        <w:spacing w:line="360" w:lineRule="auto"/>
        <w:ind w:left="360" w:firstLine="416"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除此之外，本系统后期也可以加入一定的激励机制，根据救助人员救助危重病人的及时性和次数进行一定金额的嘉奖，从而提高医护人员救助病人的意愿性。对于普通用户而言，使用本系统进行挂号等日常服务时</w:t>
      </w:r>
    </w:p>
    <w:p>
      <w:pPr>
        <w:pStyle w:val="5"/>
        <w:spacing w:line="360" w:lineRule="auto"/>
        <w:ind w:left="360" w:firstLine="416"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综上所述，基于WiFi指纹定位技术的医院智能管理及看护系统市场前景明好，后期更是可以结合蓝牙定位等技术连接更多应用场景，改善WiFi定位所带来的缺点，实现智能智慧线上医院管理服务。</w:t>
      </w:r>
    </w:p>
    <w:p>
      <w:pPr>
        <w:spacing w:line="360" w:lineRule="auto"/>
        <w:rPr>
          <w:sz w:val="24"/>
          <w:szCs w:val="24"/>
        </w:rPr>
      </w:pPr>
    </w:p>
    <w:p>
      <w:pPr>
        <w:numPr>
          <w:ilvl w:val="0"/>
          <w:numId w:val="1"/>
        </w:numPr>
        <w:spacing w:line="360" w:lineRule="auto"/>
        <w:ind w:left="360" w:leftChars="0" w:hanging="360" w:firstLineChars="0"/>
        <w:rPr>
          <w:rFonts w:hint="eastAsia" w:ascii="黑体" w:hAnsi="黑体" w:eastAsia="黑体" w:cs="黑体"/>
          <w:sz w:val="28"/>
          <w:szCs w:val="28"/>
        </w:rPr>
      </w:pPr>
      <w:r>
        <w:rPr>
          <w:rFonts w:hint="eastAsia" w:ascii="黑体" w:hAnsi="黑体" w:eastAsia="黑体" w:cs="黑体"/>
          <w:sz w:val="28"/>
          <w:szCs w:val="28"/>
        </w:rPr>
        <w:t>参考文献</w:t>
      </w:r>
    </w:p>
    <w:p>
      <w:pPr>
        <w:spacing w:line="360" w:lineRule="auto"/>
        <w:rPr>
          <w:rFonts w:hint="eastAsia" w:ascii="黑体" w:hAnsi="黑体" w:eastAsia="黑体" w:cs="黑体"/>
          <w:sz w:val="24"/>
          <w:szCs w:val="24"/>
        </w:rPr>
      </w:pPr>
      <w:r>
        <w:rPr>
          <w:rFonts w:hint="eastAsia" w:ascii="黑体" w:hAnsi="黑体" w:eastAsia="黑体" w:cs="黑体"/>
          <w:sz w:val="24"/>
          <w:szCs w:val="24"/>
        </w:rPr>
        <w:t>[1] 臧国东. 基于WiFi的无线指纹定位技术研究与实现[D].南京邮电大学,2018.</w:t>
      </w:r>
    </w:p>
    <w:p>
      <w:pPr>
        <w:spacing w:line="360" w:lineRule="auto"/>
        <w:rPr>
          <w:rFonts w:hint="eastAsia" w:ascii="黑体" w:hAnsi="黑体" w:eastAsia="黑体" w:cs="黑体"/>
          <w:sz w:val="24"/>
          <w:szCs w:val="24"/>
        </w:rPr>
      </w:pPr>
      <w:r>
        <w:rPr>
          <w:rFonts w:hint="eastAsia" w:ascii="黑体" w:hAnsi="黑体" w:eastAsia="黑体" w:cs="黑体"/>
          <w:sz w:val="24"/>
          <w:szCs w:val="24"/>
        </w:rPr>
        <w:t>[2] 张朔铭. WIFI指纹定位优化算法的研究[D].北京邮电大学,2018.</w:t>
      </w:r>
    </w:p>
    <w:p>
      <w:pPr>
        <w:spacing w:line="360" w:lineRule="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 李慧杰. 基于位置指纹的WIFI定位技术研究[D].宁夏大学,2017.</w:t>
      </w:r>
    </w:p>
    <w:p>
      <w:pPr>
        <w:spacing w:line="360" w:lineRule="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 李振东,陆俊,朱宗玖.基于手机Android客户端的智能家居系统设计[J].物联网技术,2018,8(11):39-41.</w:t>
      </w:r>
    </w:p>
    <w:p>
      <w:pPr>
        <w:spacing w:line="360" w:lineRule="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[5] 田家英,张志华.基于近邻法的WIFI室内定位改进算法研究[J].测绘工程,2018,27(12):31-36.</w:t>
      </w:r>
    </w:p>
    <w:p>
      <w:pPr>
        <w:spacing w:line="360" w:lineRule="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[6] 姜涛,杨学存.基于Wifi的嵌入式多功能病房呼叫系统[J].电子测试,2018(20):5-8.</w:t>
      </w:r>
    </w:p>
    <w:p>
      <w:pPr>
        <w:spacing w:line="360" w:lineRule="auto"/>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[7] 朱晓丹.无线定位技术在智慧城市中的应用探讨[J].广东通信技术,2013,6</w:t>
      </w:r>
    </w:p>
    <w:p>
      <w:pPr>
        <w:spacing w:line="360" w:lineRule="auto"/>
        <w:jc w:val="both"/>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xml:space="preserve">[8] 陈秋晓.智慧医院建设存在的问题与建议[J].医院管理论坛,2013,3. </w:t>
      </w:r>
    </w:p>
    <w:p>
      <w:bookmarkStart w:id="0" w:name="_GoBack"/>
      <w:bookmarkEnd w:id="0"/>
    </w:p>
    <w:sectPr>
      <w:head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1980" w:firstLineChars="1100"/>
      <w:rPr>
        <w:rFonts w:hint="default" w:eastAsiaTheme="minorEastAsia"/>
        <w:lang w:val="en-US" w:eastAsia="zh-CN"/>
      </w:rPr>
    </w:pPr>
    <w:r>
      <w:rPr>
        <w:rFonts w:hint="eastAsia"/>
        <w:lang w:val="en-US" w:eastAsia="zh-CN"/>
      </w:rPr>
      <w:t>《移动计算导论》课程论文   1652262 涂远鹏</w:t>
    </w:r>
  </w:p>
  <w:p>
    <w:pPr>
      <w:pStyle w:val="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AE0D9D"/>
    <w:multiLevelType w:val="multilevel"/>
    <w:tmpl w:val="4FAE0D9D"/>
    <w:lvl w:ilvl="0" w:tentative="0">
      <w:start w:val="1"/>
      <w:numFmt w:val="decimal"/>
      <w:lvlText w:val="%1."/>
      <w:lvlJc w:val="left"/>
      <w:pPr>
        <w:ind w:left="360" w:hanging="360"/>
      </w:pPr>
      <w:rPr>
        <w:rFonts w:hint="default"/>
      </w:rPr>
    </w:lvl>
    <w:lvl w:ilvl="1" w:tentative="0">
      <w:start w:val="1"/>
      <w:numFmt w:val="decimal"/>
      <w:isLgl/>
      <w:lvlText w:val="%1.%2"/>
      <w:lvlJc w:val="left"/>
      <w:pPr>
        <w:ind w:left="780" w:hanging="42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800" w:hanging="72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2880" w:hanging="108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3960" w:hanging="1440"/>
      </w:pPr>
      <w:rPr>
        <w:rFonts w:hint="default"/>
      </w:rPr>
    </w:lvl>
    <w:lvl w:ilvl="8" w:tentative="0">
      <w:start w:val="1"/>
      <w:numFmt w:val="decimal"/>
      <w:isLgl/>
      <w:lvlText w:val="%1.%2.%3.%4.%5.%6.%7.%8.%9"/>
      <w:lvlJc w:val="left"/>
      <w:pPr>
        <w:ind w:left="468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6DD2D61"/>
    <w:rsid w:val="16DD2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paragraph" w:styleId="2">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2019-04-24T12:53:00Z</dcterms:created>
  <dc:creator>涂远鹏</dc:creator>
  <cp:lastModifiedBy>涂远鹏</cp:lastModifiedBy>
  <dcterms:modified xsi:type="dcterms:W3CDTF">2019-04-24T12:55:07Z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