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153" w:after="0" w:line="204" w:lineRule="auto"/>
        <w:rPr>
          <w:rFonts w:ascii="Times New Roman" w:eastAsia="Times New Roman" w:hAnsi="Times New Roman" w:cs="Times New Roman"/>
          <w:sz w:val="28"/>
          <w:szCs w:val="28"/>
        </w:rPr>
      </w:pPr>
      <w:r>
        <w:rPr>
          <w:rFonts w:ascii="宋体" w:eastAsia="宋体" w:hAnsi="宋体" w:cs="宋体"/>
          <w:color w:val="231F20"/>
          <w:spacing w:val="-2"/>
          <w:sz w:val="28"/>
          <w:szCs w:val="28"/>
        </w:rPr>
        <w:t>合同编号：</w:t>
      </w: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337" w:after="0" w:line="218" w:lineRule="auto"/>
        <w:jc w:val="center"/>
        <w:rPr>
          <w:rFonts w:ascii="Times New Roman" w:eastAsia="Times New Roman" w:hAnsi="Times New Roman" w:cs="Times New Roman"/>
          <w:sz w:val="40"/>
          <w:szCs w:val="40"/>
        </w:rPr>
      </w:pPr>
      <w:r>
        <w:rPr>
          <w:rFonts w:ascii="宋体" w:eastAsia="宋体" w:hAnsi="宋体" w:cs="宋体"/>
          <w:color w:val="231F20"/>
          <w:spacing w:val="-35"/>
          <w:sz w:val="40"/>
          <w:szCs w:val="40"/>
        </w:rPr>
        <w:t>内蒙古自治区</w:t>
      </w:r>
      <w:r>
        <w:rPr>
          <w:rFonts w:ascii="宋体" w:eastAsia="宋体" w:hAnsi="宋体" w:cs="宋体"/>
          <w:color w:val="231F20"/>
          <w:spacing w:val="-35"/>
          <w:sz w:val="40"/>
          <w:szCs w:val="40"/>
        </w:rPr>
        <w:t>商品房买卖合同（预售）</w:t>
      </w:r>
    </w:p>
    <w:p>
      <w:pPr>
        <w:spacing w:before="334" w:after="0" w:line="204" w:lineRule="auto"/>
        <w:jc w:val="center"/>
        <w:rPr>
          <w:rFonts w:ascii="Times New Roman" w:eastAsia="Times New Roman" w:hAnsi="Times New Roman" w:cs="Times New Roman"/>
          <w:sz w:val="28"/>
          <w:szCs w:val="28"/>
        </w:rPr>
      </w:pPr>
    </w:p>
    <w:p>
      <w:pPr>
        <w:spacing w:before="334" w:after="0" w:line="204" w:lineRule="auto"/>
        <w:jc w:val="center"/>
        <w:rPr>
          <w:rFonts w:ascii="Times New Roman" w:eastAsia="Times New Roman" w:hAnsi="Times New Roman" w:cs="Times New Roman"/>
          <w:sz w:val="28"/>
          <w:szCs w:val="28"/>
        </w:rPr>
      </w:pPr>
      <w:r>
        <w:rPr>
          <w:rFonts w:ascii="宋体" w:eastAsia="宋体" w:hAnsi="宋体" w:cs="宋体"/>
          <w:color w:val="231F20"/>
          <w:spacing w:val="-11"/>
          <w:sz w:val="28"/>
          <w:szCs w:val="28"/>
        </w:rPr>
        <w:t>示</w:t>
      </w:r>
      <w:r>
        <w:rPr>
          <w:rFonts w:ascii="宋体" w:eastAsia="宋体" w:hAnsi="宋体" w:cs="宋体"/>
          <w:color w:val="231F20"/>
          <w:spacing w:val="18"/>
          <w:sz w:val="28"/>
          <w:szCs w:val="28"/>
        </w:rPr>
        <w:t xml:space="preserve"> </w:t>
      </w:r>
      <w:r>
        <w:rPr>
          <w:rFonts w:ascii="宋体" w:eastAsia="宋体" w:hAnsi="宋体" w:cs="宋体"/>
          <w:color w:val="231F20"/>
          <w:spacing w:val="-11"/>
          <w:sz w:val="28"/>
          <w:szCs w:val="28"/>
        </w:rPr>
        <w:t>范</w:t>
      </w:r>
      <w:r>
        <w:rPr>
          <w:rFonts w:ascii="宋体" w:eastAsia="宋体" w:hAnsi="宋体" w:cs="宋体"/>
          <w:color w:val="231F20"/>
          <w:spacing w:val="11"/>
          <w:sz w:val="28"/>
          <w:szCs w:val="28"/>
        </w:rPr>
        <w:t xml:space="preserve"> </w:t>
      </w:r>
      <w:r>
        <w:rPr>
          <w:rFonts w:ascii="宋体" w:eastAsia="宋体" w:hAnsi="宋体" w:cs="宋体"/>
          <w:color w:val="231F20"/>
          <w:spacing w:val="-11"/>
          <w:sz w:val="28"/>
          <w:szCs w:val="28"/>
        </w:rPr>
        <w:t>文</w:t>
      </w:r>
      <w:r>
        <w:rPr>
          <w:rFonts w:ascii="宋体" w:eastAsia="宋体" w:hAnsi="宋体" w:cs="宋体"/>
          <w:color w:val="231F20"/>
          <w:spacing w:val="9"/>
          <w:sz w:val="28"/>
          <w:szCs w:val="28"/>
        </w:rPr>
        <w:t xml:space="preserve"> </w:t>
      </w:r>
      <w:r>
        <w:rPr>
          <w:rFonts w:ascii="宋体" w:eastAsia="宋体" w:hAnsi="宋体" w:cs="宋体"/>
          <w:color w:val="231F20"/>
          <w:spacing w:val="-11"/>
          <w:sz w:val="28"/>
          <w:szCs w:val="28"/>
        </w:rPr>
        <w:t>本</w:t>
      </w: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188" w:after="0" w:line="372" w:lineRule="auto"/>
        <w:ind w:left="1127" w:right="1226" w:firstLine="17"/>
        <w:rPr>
          <w:rFonts w:ascii="Times New Roman" w:eastAsia="Times New Roman" w:hAnsi="Times New Roman" w:cs="Times New Roman"/>
          <w:sz w:val="28"/>
          <w:szCs w:val="28"/>
        </w:rPr>
      </w:pPr>
      <w:r>
        <w:rPr>
          <w:rFonts w:ascii="宋体" w:eastAsia="宋体" w:hAnsi="宋体" w:cs="宋体"/>
          <w:color w:val="231F20"/>
          <w:spacing w:val="-19"/>
          <w:sz w:val="28"/>
          <w:szCs w:val="28"/>
        </w:rPr>
        <w:t>出卖人</w:t>
      </w:r>
      <w:r>
        <w:rPr>
          <w:rFonts w:ascii="宋体" w:eastAsia="宋体" w:hAnsi="宋体" w:cs="宋体"/>
          <w:color w:val="231F20"/>
          <w:spacing w:val="-112"/>
          <w:sz w:val="28"/>
          <w:szCs w:val="28"/>
        </w:rPr>
        <w:t xml:space="preserve"> </w:t>
      </w:r>
      <w:r>
        <w:rPr>
          <w:rFonts w:ascii="宋体" w:eastAsia="宋体" w:hAnsi="宋体" w:cs="宋体"/>
          <w:color w:val="231F20"/>
          <w:spacing w:val="-19"/>
          <w:sz w:val="28"/>
          <w:szCs w:val="28"/>
        </w:rPr>
        <w:t>：</w:t>
      </w:r>
      <w:r>
        <w:rPr>
          <w:rFonts w:ascii="宋体" w:eastAsia="宋体" w:hAnsi="宋体" w:cs="宋体"/>
          <w:color w:val="231F20"/>
          <w:sz w:val="28"/>
          <w:szCs w:val="28"/>
          <w:u w:val="single" w:color="231F20"/>
        </w:rPr>
        <w:t xml:space="preserve">                                </w:t>
      </w:r>
      <w:r>
        <w:rPr>
          <w:rFonts w:ascii="宋体" w:eastAsia="宋体" w:hAnsi="宋体" w:cs="宋体"/>
          <w:color w:val="231F20"/>
          <w:spacing w:val="-130"/>
          <w:sz w:val="28"/>
          <w:szCs w:val="28"/>
        </w:rPr>
        <w:t xml:space="preserve"> </w:t>
      </w:r>
    </w:p>
    <w:p>
      <w:pPr>
        <w:spacing w:before="188" w:after="0" w:line="372" w:lineRule="auto"/>
        <w:ind w:left="1127" w:right="1226" w:firstLine="17"/>
        <w:rPr>
          <w:rFonts w:ascii="Times New Roman" w:eastAsia="Times New Roman" w:hAnsi="Times New Roman" w:cs="Times New Roman"/>
          <w:sz w:val="28"/>
          <w:szCs w:val="28"/>
        </w:rPr>
      </w:pPr>
      <w:r>
        <w:rPr>
          <w:rFonts w:ascii="宋体" w:eastAsia="宋体" w:hAnsi="宋体" w:cs="宋体"/>
          <w:color w:val="231F20"/>
          <w:spacing w:val="-15"/>
          <w:sz w:val="28"/>
          <w:szCs w:val="28"/>
        </w:rPr>
        <w:t>买受人</w:t>
      </w:r>
      <w:r>
        <w:rPr>
          <w:rFonts w:ascii="宋体" w:eastAsia="宋体" w:hAnsi="宋体" w:cs="宋体"/>
          <w:color w:val="231F20"/>
          <w:spacing w:val="-110"/>
          <w:sz w:val="28"/>
          <w:szCs w:val="28"/>
        </w:rPr>
        <w:t xml:space="preserve"> </w:t>
      </w:r>
      <w:r>
        <w:rPr>
          <w:rFonts w:ascii="宋体" w:eastAsia="宋体" w:hAnsi="宋体" w:cs="宋体"/>
          <w:color w:val="231F20"/>
          <w:spacing w:val="-15"/>
          <w:sz w:val="28"/>
          <w:szCs w:val="28"/>
        </w:rPr>
        <w:t>：</w:t>
      </w:r>
      <w:r>
        <w:rPr>
          <w:rFonts w:ascii="宋体" w:eastAsia="宋体" w:hAnsi="宋体" w:cs="宋体"/>
          <w:color w:val="231F20"/>
          <w:sz w:val="28"/>
          <w:szCs w:val="28"/>
          <w:u w:val="single" w:color="231F20"/>
        </w:rPr>
        <w:t xml:space="preserve">                                </w:t>
      </w: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336" w:after="0" w:line="204" w:lineRule="auto"/>
        <w:jc w:val="center"/>
        <w:rPr>
          <w:rFonts w:ascii="Times New Roman" w:eastAsia="Times New Roman" w:hAnsi="Times New Roman" w:cs="Times New Roman"/>
          <w:sz w:val="28"/>
          <w:szCs w:val="28"/>
        </w:rPr>
      </w:pPr>
      <w:r>
        <w:rPr>
          <w:rFonts w:ascii="宋体" w:eastAsia="宋体" w:hAnsi="宋体" w:cs="宋体"/>
          <w:color w:val="231F20"/>
          <w:spacing w:val="-4"/>
          <w:sz w:val="28"/>
          <w:szCs w:val="28"/>
        </w:rPr>
        <w:t>内蒙古自治区住房和城乡建设厅</w:t>
      </w:r>
    </w:p>
    <w:p>
      <w:pPr>
        <w:spacing w:before="172" w:after="0" w:line="204" w:lineRule="auto"/>
        <w:ind w:firstLine="7000"/>
        <w:rPr>
          <w:rFonts w:ascii="Times New Roman" w:eastAsia="Times New Roman" w:hAnsi="Times New Roman" w:cs="Times New Roman"/>
          <w:sz w:val="28"/>
          <w:szCs w:val="28"/>
        </w:rPr>
      </w:pPr>
      <w:r>
        <w:rPr>
          <w:rFonts w:ascii="宋体" w:eastAsia="宋体" w:hAnsi="宋体" w:cs="宋体"/>
          <w:color w:val="231F20"/>
          <w:spacing w:val="5"/>
          <w:sz w:val="28"/>
          <w:szCs w:val="28"/>
        </w:rPr>
        <w:t>定制</w:t>
      </w:r>
    </w:p>
    <w:p>
      <w:pPr>
        <w:spacing w:before="172" w:after="0" w:line="204" w:lineRule="auto"/>
        <w:jc w:val="center"/>
        <w:rPr>
          <w:rFonts w:ascii="Times New Roman" w:eastAsia="Times New Roman" w:hAnsi="Times New Roman" w:cs="Times New Roman"/>
          <w:sz w:val="28"/>
          <w:szCs w:val="28"/>
        </w:rPr>
      </w:pPr>
      <w:r>
        <w:rPr>
          <w:rFonts w:ascii="宋体" w:eastAsia="宋体" w:hAnsi="宋体" w:cs="宋体"/>
          <w:color w:val="231F20"/>
          <w:spacing w:val="5"/>
          <w:sz w:val="28"/>
          <w:szCs w:val="28"/>
        </w:rPr>
        <w:t>内蒙古自治区市场监督管理局</w:t>
      </w:r>
    </w:p>
    <w:p>
      <w:pPr>
        <w:spacing w:before="165" w:after="0" w:line="204" w:lineRule="auto"/>
        <w:jc w:val="center"/>
        <w:rPr>
          <w:rFonts w:ascii="Times New Roman" w:eastAsia="Times New Roman" w:hAnsi="Times New Roman" w:cs="Times New Roman"/>
          <w:sz w:val="28"/>
          <w:szCs w:val="28"/>
        </w:rPr>
      </w:pPr>
      <w:r>
        <w:rPr>
          <w:rFonts w:ascii="宋体" w:eastAsia="宋体" w:hAnsi="宋体" w:cs="宋体"/>
          <w:color w:val="231F20"/>
          <w:spacing w:val="-3"/>
          <w:sz w:val="28"/>
          <w:szCs w:val="28"/>
        </w:rPr>
        <w:t>二〇二</w:t>
      </w:r>
      <w:r>
        <w:rPr>
          <w:rFonts w:ascii="宋体" w:eastAsia="宋体" w:hAnsi="宋体" w:cs="宋体"/>
          <w:color w:val="231F20"/>
          <w:spacing w:val="-3"/>
          <w:sz w:val="28"/>
          <w:szCs w:val="28"/>
        </w:rPr>
        <w:t>一</w:t>
      </w:r>
      <w:r>
        <w:rPr>
          <w:rFonts w:ascii="宋体" w:eastAsia="宋体" w:hAnsi="宋体" w:cs="宋体"/>
          <w:color w:val="231F20"/>
          <w:spacing w:val="-3"/>
          <w:sz w:val="28"/>
          <w:szCs w:val="28"/>
        </w:rPr>
        <w:t>年</w:t>
      </w:r>
      <w:r>
        <w:rPr>
          <w:rFonts w:ascii="宋体" w:eastAsia="宋体" w:hAnsi="宋体" w:cs="宋体"/>
          <w:color w:val="231F20"/>
          <w:spacing w:val="-3"/>
          <w:sz w:val="28"/>
          <w:szCs w:val="28"/>
        </w:rPr>
        <w:t>七</w:t>
      </w:r>
      <w:r>
        <w:rPr>
          <w:rFonts w:ascii="宋体" w:eastAsia="宋体" w:hAnsi="宋体" w:cs="宋体"/>
          <w:color w:val="231F20"/>
          <w:spacing w:val="-3"/>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165" w:after="0" w:line="204" w:lineRule="auto"/>
        <w:jc w:val="center"/>
        <w:rPr>
          <w:rFonts w:ascii="Times New Roman" w:eastAsia="Times New Roman" w:hAnsi="Times New Roman" w:cs="Times New Roman"/>
          <w:sz w:val="28"/>
          <w:szCs w:val="28"/>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w:t>
      </w:r>
      <w:r>
        <w:rPr>
          <w:rFonts w:ascii="宋体" w:eastAsia="宋体" w:hAnsi="宋体" w:cs="宋体"/>
          <w:sz w:val="22"/>
          <w:szCs w:val="22"/>
        </w:rPr>
        <w:t xml:space="preserve">  </w:t>
      </w:r>
      <w:r>
        <w:rPr>
          <w:rFonts w:ascii="宋体" w:eastAsia="宋体" w:hAnsi="宋体" w:cs="宋体"/>
          <w:sz w:val="22"/>
          <w:szCs w:val="22"/>
        </w:rPr>
        <w:t>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专业术语解释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第二章</w:t>
      </w:r>
      <w:r>
        <w:rPr>
          <w:rFonts w:ascii="宋体" w:eastAsia="宋体" w:hAnsi="宋体" w:cs="宋体"/>
          <w:sz w:val="22"/>
          <w:szCs w:val="22"/>
        </w:rPr>
        <w:t xml:space="preserve">  </w:t>
      </w:r>
      <w:r>
        <w:rPr>
          <w:rFonts w:ascii="宋体" w:eastAsia="宋体" w:hAnsi="宋体" w:cs="宋体"/>
          <w:sz w:val="22"/>
          <w:szCs w:val="22"/>
        </w:rPr>
        <w:t>商品房基本状况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第三章</w:t>
      </w:r>
      <w:r>
        <w:rPr>
          <w:rFonts w:ascii="宋体" w:eastAsia="宋体" w:hAnsi="宋体" w:cs="宋体"/>
          <w:sz w:val="22"/>
          <w:szCs w:val="22"/>
        </w:rPr>
        <w:t xml:space="preserve">  </w:t>
      </w:r>
      <w:r>
        <w:rPr>
          <w:rFonts w:ascii="宋体" w:eastAsia="宋体" w:hAnsi="宋体" w:cs="宋体"/>
          <w:sz w:val="22"/>
          <w:szCs w:val="22"/>
        </w:rPr>
        <w:t>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第四章</w:t>
      </w:r>
      <w:r>
        <w:rPr>
          <w:rFonts w:ascii="宋体" w:eastAsia="宋体" w:hAnsi="宋体" w:cs="宋体"/>
          <w:sz w:val="22"/>
          <w:szCs w:val="22"/>
        </w:rPr>
        <w:t xml:space="preserve">  </w:t>
      </w:r>
      <w:r>
        <w:rPr>
          <w:rFonts w:ascii="宋体" w:eastAsia="宋体" w:hAnsi="宋体" w:cs="宋体"/>
          <w:sz w:val="22"/>
          <w:szCs w:val="22"/>
        </w:rPr>
        <w:t>商品房交付条件与交付手续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第五章</w:t>
      </w:r>
      <w:r>
        <w:rPr>
          <w:rFonts w:ascii="宋体" w:eastAsia="宋体" w:hAnsi="宋体" w:cs="宋体"/>
          <w:sz w:val="22"/>
          <w:szCs w:val="22"/>
        </w:rPr>
        <w:t xml:space="preserve">  </w:t>
      </w:r>
      <w:r>
        <w:rPr>
          <w:rFonts w:ascii="宋体" w:eastAsia="宋体" w:hAnsi="宋体" w:cs="宋体"/>
          <w:sz w:val="22"/>
          <w:szCs w:val="22"/>
        </w:rPr>
        <w:t>面积差异处理方式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第六章</w:t>
      </w:r>
      <w:r>
        <w:rPr>
          <w:rFonts w:ascii="宋体" w:eastAsia="宋体" w:hAnsi="宋体" w:cs="宋体"/>
          <w:sz w:val="22"/>
          <w:szCs w:val="22"/>
        </w:rPr>
        <w:t xml:space="preserve">  </w:t>
      </w:r>
      <w:r>
        <w:rPr>
          <w:rFonts w:ascii="宋体" w:eastAsia="宋体" w:hAnsi="宋体" w:cs="宋体"/>
          <w:sz w:val="22"/>
          <w:szCs w:val="22"/>
        </w:rPr>
        <w:t>规划设计变更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第七章</w:t>
      </w:r>
      <w:r>
        <w:rPr>
          <w:rFonts w:ascii="宋体" w:eastAsia="宋体" w:hAnsi="宋体" w:cs="宋体"/>
          <w:sz w:val="22"/>
          <w:szCs w:val="22"/>
        </w:rPr>
        <w:t xml:space="preserve">  </w:t>
      </w:r>
      <w:r>
        <w:rPr>
          <w:rFonts w:ascii="宋体" w:eastAsia="宋体" w:hAnsi="宋体" w:cs="宋体"/>
          <w:sz w:val="22"/>
          <w:szCs w:val="22"/>
        </w:rPr>
        <w:t>商品房质量及保修责任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第八章</w:t>
      </w:r>
      <w:r>
        <w:rPr>
          <w:rFonts w:ascii="宋体" w:eastAsia="宋体" w:hAnsi="宋体" w:cs="宋体"/>
          <w:sz w:val="22"/>
          <w:szCs w:val="22"/>
        </w:rPr>
        <w:t xml:space="preserve">  </w:t>
      </w:r>
      <w:r>
        <w:rPr>
          <w:rFonts w:ascii="宋体" w:eastAsia="宋体" w:hAnsi="宋体" w:cs="宋体"/>
          <w:sz w:val="22"/>
          <w:szCs w:val="22"/>
        </w:rPr>
        <w:t>合同备案与</w:t>
      </w:r>
      <w:r>
        <w:rPr>
          <w:rFonts w:ascii="宋体" w:eastAsia="宋体" w:hAnsi="宋体" w:cs="宋体"/>
          <w:sz w:val="22"/>
          <w:szCs w:val="22"/>
        </w:rPr>
        <w:t>不动产</w:t>
      </w:r>
      <w:r>
        <w:rPr>
          <w:rFonts w:ascii="宋体" w:eastAsia="宋体" w:hAnsi="宋体" w:cs="宋体"/>
          <w:sz w:val="22"/>
          <w:szCs w:val="22"/>
        </w:rPr>
        <w:t>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第九章</w:t>
      </w:r>
      <w:r>
        <w:rPr>
          <w:rFonts w:ascii="宋体" w:eastAsia="宋体" w:hAnsi="宋体" w:cs="宋体"/>
          <w:sz w:val="22"/>
          <w:szCs w:val="22"/>
        </w:rPr>
        <w:t xml:space="preserve">  </w:t>
      </w:r>
      <w:r>
        <w:rPr>
          <w:rFonts w:ascii="宋体" w:eastAsia="宋体" w:hAnsi="宋体" w:cs="宋体"/>
          <w:sz w:val="22"/>
          <w:szCs w:val="22"/>
        </w:rPr>
        <w:t>前期物业管理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第十章</w:t>
      </w:r>
      <w:r>
        <w:rPr>
          <w:rFonts w:ascii="宋体" w:eastAsia="宋体" w:hAnsi="宋体" w:cs="宋体"/>
          <w:sz w:val="22"/>
          <w:szCs w:val="22"/>
        </w:rPr>
        <w:t xml:space="preserve">  </w:t>
      </w:r>
      <w:r>
        <w:rPr>
          <w:rFonts w:ascii="宋体" w:eastAsia="宋体" w:hAnsi="宋体" w:cs="宋体"/>
          <w:sz w:val="22"/>
          <w:szCs w:val="22"/>
        </w:rPr>
        <w:t xml:space="preserve">其他事项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1.本合同文本为示范文本，由内蒙古自治区住房和城乡建设厅、内蒙古自治区市场监督管理局共同制定。各地可在有关法律法规、规定的范围内，结合实际情况调整合同相应内容。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2.签订本合同前，出卖人应当向买受人出示《商品房预</w:t>
      </w:r>
      <w:r>
        <w:rPr>
          <w:rFonts w:ascii="宋体" w:eastAsia="宋体" w:hAnsi="宋体" w:cs="宋体"/>
          <w:sz w:val="22"/>
          <w:szCs w:val="22"/>
        </w:rPr>
        <w:t>（销）</w:t>
      </w:r>
      <w:r>
        <w:rPr>
          <w:rFonts w:ascii="宋体" w:eastAsia="宋体" w:hAnsi="宋体" w:cs="宋体"/>
          <w:sz w:val="22"/>
          <w:szCs w:val="22"/>
        </w:rPr>
        <w:t>售许可证》及其他有关证书和证明文件。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 】中选择内容、空格部位填写内容及其他需要删除或添加的内容，双方当事人应当协商确定。【 】中选择内容，以划 √ 方式选定；对于实际情况未发生或双方当事人不作约定时，应当在空格部位打 × ，以示删除。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5.出卖人与买受人可以针对本合同文本中没有约定或者约定不明确的内容，根据所售项目的具体情况在相关条款后的空白行中进行补充约定，也可以另行签订补充协议。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6.双方当事人可以根据实际情况决定本合同原件的份数，并在签订合同时认真核对，以确保各份合同内容一致；在任何情况下，出卖人和买受人都应当至少持有一份合同原件。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专业术语解释</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1.商品房预售：是指房地产开发企业将正在建设中的取得《商品房预</w:t>
      </w:r>
      <w:r>
        <w:rPr>
          <w:rFonts w:ascii="宋体" w:eastAsia="宋体" w:hAnsi="宋体" w:cs="宋体"/>
          <w:sz w:val="22"/>
          <w:szCs w:val="22"/>
        </w:rPr>
        <w:t>（销）</w:t>
      </w:r>
      <w:r>
        <w:rPr>
          <w:rFonts w:ascii="宋体" w:eastAsia="宋体" w:hAnsi="宋体" w:cs="宋体"/>
          <w:sz w:val="22"/>
          <w:szCs w:val="22"/>
        </w:rPr>
        <w:t>售许可证》的商品房预先出售给买受人，并由买受人支付定金或房价款的行为。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2.法定代理人：是指依照法律规定直接取得代理权的人。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3.套内建筑面积：是指成套房屋的套内建筑面积，由套内使用面积、套内墙体面积、套内阳台建筑面积三部分组成。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4.房屋的建筑面积：是指房屋外墙（柱）勒脚以上各层的外围水平投影面积，包括阳台、挑廊、地下室、室外楼梯等，且具备有上盖，结构牢固，层高2.20M 以上（含2.20M）的永久性建筑。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6.民用建筑节能：是指在保证民用建筑使用功能和室内热环境质量的前提下， 降低其使用过程中能源消耗的活动。民用建筑是指居住建筑、国家机关办公建筑和商业、服务业、教育、卫生等其他公共建筑。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不动产</w:t>
      </w:r>
      <w:r>
        <w:rPr>
          <w:rFonts w:ascii="宋体" w:eastAsia="宋体" w:hAnsi="宋体" w:cs="宋体"/>
          <w:sz w:val="22"/>
          <w:szCs w:val="22"/>
        </w:rPr>
        <w:t>登记</w:t>
      </w:r>
      <w:r>
        <w:rPr>
          <w:rFonts w:ascii="宋体" w:eastAsia="宋体" w:hAnsi="宋体" w:cs="宋体"/>
          <w:sz w:val="22"/>
          <w:szCs w:val="22"/>
        </w:rPr>
        <w:t>：是指</w:t>
      </w:r>
      <w:r>
        <w:rPr>
          <w:rFonts w:ascii="宋体" w:eastAsia="宋体" w:hAnsi="宋体" w:cs="宋体"/>
          <w:sz w:val="22"/>
          <w:szCs w:val="22"/>
        </w:rPr>
        <w:t>不动产</w:t>
      </w:r>
      <w:r>
        <w:rPr>
          <w:rFonts w:ascii="宋体" w:eastAsia="宋体" w:hAnsi="宋体" w:cs="宋体"/>
          <w:sz w:val="22"/>
          <w:szCs w:val="22"/>
        </w:rPr>
        <w:t>登记机构依法将房屋权利和其他应当记载的事项在</w:t>
      </w:r>
      <w:r>
        <w:rPr>
          <w:rFonts w:ascii="宋体" w:eastAsia="宋体" w:hAnsi="宋体" w:cs="宋体"/>
          <w:sz w:val="22"/>
          <w:szCs w:val="22"/>
        </w:rPr>
        <w:t>不动产</w:t>
      </w:r>
      <w:r>
        <w:rPr>
          <w:rFonts w:ascii="宋体" w:eastAsia="宋体" w:hAnsi="宋体" w:cs="宋体"/>
          <w:sz w:val="22"/>
          <w:szCs w:val="22"/>
        </w:rPr>
        <w:t>登记簿上予以记载的行为。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8.所有权转移登记：是指商品房所有权从出卖人转移至买受人所办理的登记类型。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不动产</w:t>
      </w:r>
      <w:r>
        <w:rPr>
          <w:rFonts w:ascii="宋体" w:eastAsia="宋体" w:hAnsi="宋体" w:cs="宋体"/>
          <w:sz w:val="22"/>
          <w:szCs w:val="22"/>
        </w:rPr>
        <w:t>登记机构</w:t>
      </w:r>
      <w:r>
        <w:rPr>
          <w:rFonts w:ascii="宋体" w:eastAsia="宋体" w:hAnsi="宋体" w:cs="宋体"/>
          <w:b/>
          <w:bCs/>
          <w:sz w:val="22"/>
          <w:szCs w:val="22"/>
        </w:rPr>
        <w:t>：</w:t>
      </w:r>
      <w:r>
        <w:rPr>
          <w:rFonts w:ascii="宋体" w:eastAsia="宋体" w:hAnsi="宋体" w:cs="宋体"/>
          <w:sz w:val="22"/>
          <w:szCs w:val="22"/>
        </w:rPr>
        <w:t>是指</w:t>
      </w:r>
      <w:r>
        <w:rPr>
          <w:rFonts w:ascii="宋体" w:eastAsia="宋体" w:hAnsi="宋体" w:cs="宋体"/>
          <w:sz w:val="22"/>
          <w:szCs w:val="22"/>
        </w:rPr>
        <w:t>盟市、旗县（市、区）人民政府</w:t>
      </w:r>
      <w:r>
        <w:rPr>
          <w:rFonts w:ascii="宋体" w:eastAsia="宋体" w:hAnsi="宋体" w:cs="宋体"/>
          <w:sz w:val="22"/>
          <w:szCs w:val="22"/>
        </w:rPr>
        <w:t>设置的负责</w:t>
      </w:r>
      <w:r>
        <w:rPr>
          <w:rFonts w:ascii="宋体" w:eastAsia="宋体" w:hAnsi="宋体" w:cs="宋体"/>
          <w:sz w:val="22"/>
          <w:szCs w:val="22"/>
        </w:rPr>
        <w:t>不动产</w:t>
      </w:r>
      <w:r>
        <w:rPr>
          <w:rFonts w:ascii="宋体" w:eastAsia="宋体" w:hAnsi="宋体" w:cs="宋体"/>
          <w:sz w:val="22"/>
          <w:szCs w:val="22"/>
        </w:rPr>
        <w:t>登记工作的机构。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10.分割拆零销售：是指房地产开发企业将成套的商品住宅分割为数部分分别出售给买受人的销售方式。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11.返本销售：是指房地产开发企业以定期向买受人返还购房款的方式销售商品房的行为。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12.售后包租：是指房地产开发企业以在一定期限内承租或者代为出租买受人所购该企业商品房的方式销售商品房的行为。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spacing w:before="337" w:after="0" w:line="218" w:lineRule="auto"/>
        <w:jc w:val="center"/>
        <w:rPr>
          <w:rFonts w:ascii="Times New Roman" w:eastAsia="Times New Roman" w:hAnsi="Times New Roman" w:cs="Times New Roman"/>
          <w:sz w:val="40"/>
          <w:szCs w:val="40"/>
        </w:rPr>
      </w:pPr>
      <w:r>
        <w:rPr>
          <w:rFonts w:ascii="宋体" w:eastAsia="宋体" w:hAnsi="宋体" w:cs="宋体"/>
          <w:color w:val="231F20"/>
          <w:spacing w:val="-35"/>
          <w:sz w:val="40"/>
          <w:szCs w:val="40"/>
        </w:rPr>
        <w:t>商品房买卖合同（预 售）</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出卖人向买受人出售其开发建设的房屋，双方当事人应当在自愿、平等、公平及诚实信用的基础上，根据《中华人民共和国</w:t>
      </w:r>
      <w:r>
        <w:rPr>
          <w:rFonts w:ascii="宋体" w:eastAsia="宋体" w:hAnsi="宋体" w:cs="宋体"/>
          <w:sz w:val="22"/>
          <w:szCs w:val="22"/>
        </w:rPr>
        <w:t>民法典</w:t>
      </w:r>
      <w:r>
        <w:rPr>
          <w:rFonts w:ascii="宋体" w:eastAsia="宋体" w:hAnsi="宋体" w:cs="宋体"/>
          <w:sz w:val="22"/>
          <w:szCs w:val="22"/>
        </w:rPr>
        <w:t>》、《中华人民共和国城市房地产管理法》等法律、法规的规定，就商品房买卖相关内容协商达成一致意见，签订本商品房买卖合同。</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190" w:after="0" w:line="420" w:lineRule="atLeast"/>
        <w:ind w:left="480" w:right="70" w:firstLine="18"/>
        <w:rPr>
          <w:rFonts w:ascii="Times New Roman" w:eastAsia="Times New Roman" w:hAnsi="Times New Roman" w:cs="Times New Roman"/>
        </w:rPr>
      </w:pPr>
      <w:r>
        <w:rPr>
          <w:rFonts w:ascii="宋体" w:eastAsia="宋体" w:hAnsi="宋体" w:cs="宋体"/>
          <w:color w:val="231F20"/>
          <w:spacing w:val="-6"/>
          <w:sz w:val="22"/>
          <w:szCs w:val="22"/>
        </w:rPr>
        <w:t>出卖人：</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统一社会信用代码</w:t>
      </w:r>
      <w:r>
        <w:rPr>
          <w:rFonts w:ascii="宋体" w:eastAsia="宋体" w:hAnsi="宋体" w:cs="宋体"/>
          <w:color w:val="231F20"/>
          <w:spacing w:val="-117"/>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企业资质证书号</w:t>
      </w:r>
      <w:r>
        <w:rPr>
          <w:rFonts w:ascii="宋体" w:eastAsia="宋体" w:hAnsi="宋体" w:cs="宋体"/>
          <w:color w:val="231F20"/>
          <w:spacing w:val="-117"/>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法定代表人</w:t>
      </w:r>
      <w:r>
        <w:rPr>
          <w:rFonts w:ascii="宋体" w:eastAsia="宋体" w:hAnsi="宋体" w:cs="宋体"/>
          <w:color w:val="231F20"/>
          <w:spacing w:val="-119"/>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委托代理人</w:t>
      </w:r>
      <w:r>
        <w:rPr>
          <w:rFonts w:ascii="宋体" w:eastAsia="宋体" w:hAnsi="宋体" w:cs="宋体"/>
          <w:color w:val="231F20"/>
          <w:spacing w:val="-119"/>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委托销售经纪机构</w:t>
      </w:r>
      <w:r>
        <w:rPr>
          <w:rFonts w:ascii="宋体" w:eastAsia="宋体" w:hAnsi="宋体" w:cs="宋体"/>
          <w:color w:val="231F20"/>
          <w:spacing w:val="-116"/>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统一社会信用代码</w:t>
      </w:r>
      <w:r>
        <w:rPr>
          <w:rFonts w:ascii="宋体" w:eastAsia="宋体" w:hAnsi="宋体" w:cs="宋体"/>
          <w:color w:val="231F20"/>
          <w:spacing w:val="-117"/>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经纪机构备案证明号</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00"/>
          <w:sz w:val="22"/>
          <w:szCs w:val="22"/>
        </w:rPr>
        <w:t xml:space="preserve"> </w:t>
      </w:r>
      <w:r>
        <w:rPr>
          <w:rFonts w:ascii="宋体" w:eastAsia="宋体" w:hAnsi="宋体" w:cs="宋体"/>
          <w:color w:val="231F20"/>
          <w:spacing w:val="-1"/>
          <w:sz w:val="22"/>
          <w:szCs w:val="22"/>
        </w:rPr>
        <w:t>法定代表人</w:t>
      </w:r>
      <w:r>
        <w:rPr>
          <w:rFonts w:ascii="宋体" w:eastAsia="宋体" w:hAnsi="宋体" w:cs="宋体"/>
          <w:color w:val="231F20"/>
          <w:spacing w:val="-119"/>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pacing w:val="-115"/>
          <w:sz w:val="22"/>
          <w:szCs w:val="22"/>
        </w:rPr>
        <w:t xml:space="preserve"> </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p>
    <w:p>
      <w:pPr>
        <w:widowControl w:val="0"/>
        <w:spacing w:before="179" w:after="0" w:line="420" w:lineRule="atLeast"/>
        <w:ind w:right="70" w:firstLine="504"/>
        <w:rPr>
          <w:rFonts w:ascii="Times New Roman" w:eastAsia="Times New Roman" w:hAnsi="Times New Roman" w:cs="Times New Roman"/>
        </w:rPr>
      </w:pPr>
      <w:r>
        <w:rPr>
          <w:rFonts w:ascii="宋体" w:eastAsia="宋体" w:hAnsi="宋体" w:cs="宋体"/>
          <w:color w:val="231F20"/>
          <w:spacing w:val="-2"/>
          <w:sz w:val="22"/>
          <w:szCs w:val="22"/>
        </w:rPr>
        <w:t>买受人：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 xml:space="preserve">                                 </w:t>
      </w:r>
    </w:p>
    <w:p>
      <w:pPr>
        <w:widowControl w:val="0"/>
        <w:spacing w:before="179" w:after="0" w:line="420" w:lineRule="atLeast"/>
        <w:ind w:right="70" w:firstLine="504"/>
        <w:rPr>
          <w:rFonts w:ascii="Times New Roman" w:eastAsia="Times New Roman" w:hAnsi="Times New Roman" w:cs="Times New Roman"/>
        </w:rPr>
      </w:pPr>
      <w:r>
        <w:rPr>
          <w:rFonts w:ascii="宋体" w:eastAsia="宋体" w:hAnsi="宋体" w:cs="宋体"/>
          <w:color w:val="231F20"/>
          <w:spacing w:val="-22"/>
          <w:sz w:val="22"/>
          <w:szCs w:val="22"/>
        </w:rPr>
        <w:t>【法定代表人】【负责人】：</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81"/>
          <w:sz w:val="22"/>
          <w:szCs w:val="22"/>
        </w:rPr>
        <w:t xml:space="preserve"> </w:t>
      </w:r>
    </w:p>
    <w:p>
      <w:pPr>
        <w:widowControl w:val="0"/>
        <w:spacing w:before="179" w:after="0" w:line="420" w:lineRule="atLeast"/>
        <w:ind w:right="70" w:firstLine="504"/>
        <w:rPr>
          <w:rFonts w:ascii="Times New Roman" w:eastAsia="Times New Roman" w:hAnsi="Times New Roman" w:cs="Times New Roman"/>
        </w:rPr>
      </w:pPr>
      <w:r>
        <w:rPr>
          <w:rFonts w:ascii="宋体" w:eastAsia="宋体" w:hAnsi="宋体" w:cs="宋体"/>
          <w:color w:val="231F20"/>
          <w:spacing w:val="-24"/>
          <w:sz w:val="22"/>
          <w:szCs w:val="22"/>
        </w:rPr>
        <w:t>【国籍】【户籍所在地】：</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5"/>
          <w:sz w:val="22"/>
          <w:szCs w:val="22"/>
        </w:rPr>
        <w:t xml:space="preserve"> </w:t>
      </w:r>
    </w:p>
    <w:p>
      <w:pPr>
        <w:widowControl w:val="0"/>
        <w:spacing w:before="179" w:after="0" w:line="420" w:lineRule="atLeast"/>
        <w:ind w:right="70" w:firstLine="570"/>
        <w:rPr>
          <w:rFonts w:ascii="Times New Roman" w:eastAsia="Times New Roman" w:hAnsi="Times New Roman" w:cs="Times New Roman"/>
        </w:rPr>
      </w:pPr>
      <w:r>
        <w:rPr>
          <w:rFonts w:ascii="宋体" w:eastAsia="宋体" w:hAnsi="宋体" w:cs="宋体"/>
          <w:color w:val="231F20"/>
          <w:spacing w:val="-18"/>
          <w:sz w:val="22"/>
          <w:szCs w:val="22"/>
        </w:rPr>
        <w:t>证件类型：【居民身份证】【护照】【</w:t>
      </w:r>
      <w:r>
        <w:rPr>
          <w:rFonts w:ascii="宋体" w:eastAsia="宋体" w:hAnsi="宋体" w:cs="宋体"/>
          <w:color w:val="231F20"/>
          <w:spacing w:val="-1"/>
          <w:sz w:val="22"/>
          <w:szCs w:val="22"/>
        </w:rPr>
        <w:t>统一社会信用代码</w:t>
      </w:r>
      <w:r>
        <w:rPr>
          <w:rFonts w:ascii="宋体" w:eastAsia="宋体" w:hAnsi="宋体" w:cs="宋体"/>
          <w:color w:val="231F20"/>
          <w:spacing w:val="-18"/>
          <w:sz w:val="22"/>
          <w:szCs w:val="22"/>
        </w:rPr>
        <w:t>】【</w:t>
      </w:r>
      <w:r>
        <w:rPr>
          <w:rFonts w:ascii="宋体" w:eastAsia="宋体" w:hAnsi="宋体" w:cs="宋体"/>
          <w:color w:val="231F20"/>
          <w:spacing w:val="4"/>
          <w:sz w:val="22"/>
          <w:szCs w:val="22"/>
          <w:u w:val="single" w:color="231F20"/>
        </w:rPr>
        <w:t xml:space="preserve">     </w:t>
      </w:r>
      <w:r>
        <w:rPr>
          <w:rFonts w:ascii="宋体" w:eastAsia="宋体" w:hAnsi="宋体" w:cs="宋体"/>
          <w:color w:val="231F20"/>
          <w:spacing w:val="-18"/>
          <w:sz w:val="22"/>
          <w:szCs w:val="22"/>
        </w:rPr>
        <w:t>】，</w:t>
      </w:r>
    </w:p>
    <w:p>
      <w:pPr>
        <w:widowControl w:val="0"/>
        <w:spacing w:before="179" w:after="0" w:line="420" w:lineRule="atLeast"/>
        <w:ind w:right="70" w:firstLine="570"/>
        <w:rPr>
          <w:rFonts w:ascii="Times New Roman" w:eastAsia="Times New Roman" w:hAnsi="Times New Roman" w:cs="Times New Roman"/>
        </w:rPr>
      </w:pPr>
      <w:r>
        <w:rPr>
          <w:rFonts w:ascii="宋体" w:eastAsia="宋体" w:hAnsi="宋体" w:cs="宋体"/>
          <w:color w:val="231F20"/>
          <w:spacing w:val="-18"/>
          <w:sz w:val="22"/>
          <w:szCs w:val="22"/>
        </w:rPr>
        <w:t>证号：</w:t>
      </w:r>
      <w:r>
        <w:rPr>
          <w:rFonts w:ascii="宋体" w:eastAsia="宋体" w:hAnsi="宋体" w:cs="宋体"/>
          <w:color w:val="231F20"/>
          <w:spacing w:val="-18"/>
          <w:sz w:val="22"/>
          <w:szCs w:val="22"/>
        </w:rPr>
        <w:tab/>
      </w:r>
    </w:p>
    <w:p>
      <w:pPr>
        <w:widowControl w:val="0"/>
        <w:spacing w:before="179" w:after="0" w:line="420" w:lineRule="atLeast"/>
        <w:ind w:right="70" w:firstLine="504"/>
        <w:rPr>
          <w:rFonts w:ascii="Times New Roman" w:eastAsia="Times New Roman" w:hAnsi="Times New Roman" w:cs="Times New Roman"/>
        </w:rPr>
      </w:pPr>
      <w:r>
        <w:rPr>
          <w:rFonts w:ascii="宋体" w:eastAsia="宋体" w:hAnsi="宋体" w:cs="宋体"/>
          <w:color w:val="231F20"/>
          <w:spacing w:val="-7"/>
          <w:sz w:val="22"/>
          <w:szCs w:val="22"/>
        </w:rPr>
        <w:t>出生日期：</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
          <w:sz w:val="22"/>
          <w:szCs w:val="22"/>
        </w:rPr>
        <w:t>年</w:t>
      </w:r>
      <w:r>
        <w:rPr>
          <w:rFonts w:ascii="宋体" w:eastAsia="宋体" w:hAnsi="宋体" w:cs="宋体"/>
          <w:color w:val="231F20"/>
          <w:spacing w:val="1"/>
          <w:sz w:val="22"/>
          <w:szCs w:val="22"/>
          <w:u w:val="single" w:color="231F20"/>
        </w:rPr>
        <w:t xml:space="preserve">       </w:t>
      </w:r>
      <w:r>
        <w:rPr>
          <w:rFonts w:ascii="宋体" w:eastAsia="宋体" w:hAnsi="宋体" w:cs="宋体"/>
          <w:color w:val="231F20"/>
          <w:spacing w:val="-7"/>
          <w:sz w:val="22"/>
          <w:szCs w:val="22"/>
        </w:rPr>
        <w:t>月</w:t>
      </w:r>
      <w:r>
        <w:rPr>
          <w:rFonts w:ascii="宋体" w:eastAsia="宋体" w:hAnsi="宋体" w:cs="宋体"/>
          <w:color w:val="231F20"/>
          <w:spacing w:val="8"/>
          <w:sz w:val="22"/>
          <w:szCs w:val="22"/>
          <w:u w:val="single" w:color="231F20"/>
        </w:rPr>
        <w:t xml:space="preserve">       </w:t>
      </w:r>
      <w:r>
        <w:rPr>
          <w:rFonts w:ascii="宋体" w:eastAsia="宋体" w:hAnsi="宋体" w:cs="宋体"/>
          <w:color w:val="231F20"/>
          <w:spacing w:val="-7"/>
          <w:sz w:val="22"/>
          <w:szCs w:val="22"/>
        </w:rPr>
        <w:t>日</w:t>
      </w:r>
      <w:r>
        <w:rPr>
          <w:rFonts w:ascii="宋体" w:eastAsia="宋体" w:hAnsi="宋体" w:cs="宋体"/>
          <w:color w:val="231F20"/>
          <w:spacing w:val="-116"/>
          <w:sz w:val="22"/>
          <w:szCs w:val="22"/>
        </w:rPr>
        <w:t xml:space="preserve"> </w:t>
      </w:r>
      <w:r>
        <w:rPr>
          <w:rFonts w:ascii="宋体" w:eastAsia="宋体" w:hAnsi="宋体" w:cs="宋体"/>
          <w:color w:val="231F20"/>
          <w:spacing w:val="-7"/>
          <w:sz w:val="22"/>
          <w:szCs w:val="22"/>
        </w:rPr>
        <w:t>，性别：</w:t>
      </w:r>
      <w:r>
        <w:rPr>
          <w:rFonts w:ascii="宋体" w:eastAsia="宋体" w:hAnsi="宋体" w:cs="宋体"/>
          <w:color w:val="231F20"/>
          <w:sz w:val="22"/>
          <w:szCs w:val="22"/>
          <w:u w:val="single" w:color="231F20"/>
        </w:rPr>
        <w:t xml:space="preserve">                    </w:t>
      </w:r>
    </w:p>
    <w:p>
      <w:pPr>
        <w:widowControl w:val="0"/>
        <w:spacing w:before="179" w:after="0" w:line="420" w:lineRule="atLeast"/>
        <w:ind w:right="70" w:firstLine="504"/>
        <w:rPr>
          <w:rFonts w:ascii="Times New Roman" w:eastAsia="Times New Roman" w:hAnsi="Times New Roman" w:cs="Times New Roman"/>
        </w:rPr>
      </w:pP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3"/>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3"/>
          <w:sz w:val="22"/>
          <w:szCs w:val="22"/>
        </w:rPr>
        <w:t>联系电话</w:t>
      </w:r>
      <w:r>
        <w:rPr>
          <w:rFonts w:ascii="宋体" w:eastAsia="宋体" w:hAnsi="宋体" w:cs="宋体"/>
          <w:color w:val="231F20"/>
          <w:spacing w:val="-112"/>
          <w:sz w:val="22"/>
          <w:szCs w:val="22"/>
        </w:rPr>
        <w:t xml:space="preserve"> </w:t>
      </w:r>
      <w:r>
        <w:rPr>
          <w:rFonts w:ascii="宋体" w:eastAsia="宋体" w:hAnsi="宋体" w:cs="宋体"/>
          <w:color w:val="231F20"/>
          <w:spacing w:val="-3"/>
          <w:sz w:val="22"/>
          <w:szCs w:val="22"/>
        </w:rPr>
        <w:t>：</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19"/>
          <w:sz w:val="22"/>
          <w:szCs w:val="22"/>
        </w:rPr>
        <w:t>【委托代理人】【法定代理人】：</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90"/>
          <w:sz w:val="22"/>
          <w:szCs w:val="22"/>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24"/>
          <w:sz w:val="22"/>
          <w:szCs w:val="22"/>
        </w:rPr>
        <w:t>【国籍】【户籍所在地】：</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5"/>
          <w:sz w:val="22"/>
          <w:szCs w:val="22"/>
        </w:rPr>
        <w:t xml:space="preserve"> </w:t>
      </w:r>
    </w:p>
    <w:p>
      <w:pPr>
        <w:widowControl w:val="0"/>
        <w:spacing w:before="147" w:after="0" w:line="420" w:lineRule="atLeast"/>
        <w:ind w:right="190" w:firstLine="570"/>
        <w:rPr>
          <w:rFonts w:ascii="Times New Roman" w:eastAsia="Times New Roman" w:hAnsi="Times New Roman" w:cs="Times New Roman"/>
        </w:rPr>
      </w:pPr>
      <w:r>
        <w:rPr>
          <w:rFonts w:ascii="宋体" w:eastAsia="宋体" w:hAnsi="宋体" w:cs="宋体"/>
          <w:color w:val="231F20"/>
          <w:spacing w:val="-18"/>
          <w:sz w:val="22"/>
          <w:szCs w:val="22"/>
        </w:rPr>
        <w:t>证件类型：【居民身份证】【护照】【</w:t>
      </w:r>
      <w:r>
        <w:rPr>
          <w:rFonts w:ascii="宋体" w:eastAsia="宋体" w:hAnsi="宋体" w:cs="宋体"/>
          <w:color w:val="231F20"/>
          <w:spacing w:val="-1"/>
          <w:sz w:val="22"/>
          <w:szCs w:val="22"/>
        </w:rPr>
        <w:t>统一社会信用代码</w:t>
      </w:r>
      <w:r>
        <w:rPr>
          <w:rFonts w:ascii="宋体" w:eastAsia="宋体" w:hAnsi="宋体" w:cs="宋体"/>
          <w:color w:val="231F20"/>
          <w:spacing w:val="-18"/>
          <w:sz w:val="22"/>
          <w:szCs w:val="22"/>
        </w:rPr>
        <w:t>】【</w:t>
      </w:r>
      <w:r>
        <w:rPr>
          <w:rFonts w:ascii="宋体" w:eastAsia="宋体" w:hAnsi="宋体" w:cs="宋体"/>
          <w:color w:val="231F20"/>
          <w:spacing w:val="3"/>
          <w:sz w:val="22"/>
          <w:szCs w:val="22"/>
          <w:u w:val="single" w:color="231F20"/>
        </w:rPr>
        <w:t xml:space="preserve">      </w:t>
      </w:r>
      <w:r>
        <w:rPr>
          <w:rFonts w:ascii="宋体" w:eastAsia="宋体" w:hAnsi="宋体" w:cs="宋体"/>
          <w:color w:val="231F20"/>
          <w:spacing w:val="-18"/>
          <w:sz w:val="22"/>
          <w:szCs w:val="22"/>
        </w:rPr>
        <w:t>】，</w:t>
      </w:r>
    </w:p>
    <w:p>
      <w:pPr>
        <w:widowControl w:val="0"/>
        <w:spacing w:before="147" w:after="0" w:line="420" w:lineRule="atLeast"/>
        <w:ind w:right="190" w:firstLine="570"/>
        <w:rPr>
          <w:rFonts w:ascii="Times New Roman" w:eastAsia="Times New Roman" w:hAnsi="Times New Roman" w:cs="Times New Roman"/>
        </w:rPr>
      </w:pPr>
      <w:r>
        <w:rPr>
          <w:rFonts w:ascii="宋体" w:eastAsia="宋体" w:hAnsi="宋体" w:cs="宋体"/>
          <w:color w:val="231F20"/>
          <w:spacing w:val="-18"/>
          <w:sz w:val="22"/>
          <w:szCs w:val="22"/>
        </w:rPr>
        <w:t>证号：</w:t>
      </w:r>
      <w:r>
        <w:rPr>
          <w:rFonts w:ascii="宋体" w:eastAsia="宋体" w:hAnsi="宋体" w:cs="宋体"/>
          <w:color w:val="231F20"/>
          <w:sz w:val="22"/>
          <w:szCs w:val="22"/>
          <w:u w:val="single" w:color="231F20"/>
        </w:rPr>
        <w:t xml:space="preserve">             </w:t>
      </w:r>
      <w:r>
        <w:rPr>
          <w:rFonts w:ascii="宋体" w:eastAsia="宋体" w:hAnsi="宋体" w:cs="宋体"/>
          <w:color w:val="231F20"/>
          <w:spacing w:val="-97"/>
          <w:sz w:val="22"/>
          <w:szCs w:val="22"/>
        </w:rPr>
        <w:t xml:space="preserve"> </w:t>
      </w:r>
    </w:p>
    <w:p>
      <w:pPr>
        <w:widowControl w:val="0"/>
        <w:spacing w:before="147" w:after="0" w:line="420" w:lineRule="atLeast"/>
        <w:ind w:right="190" w:firstLine="528"/>
        <w:rPr>
          <w:rFonts w:ascii="Times New Roman" w:eastAsia="Times New Roman" w:hAnsi="Times New Roman" w:cs="Times New Roman"/>
        </w:rPr>
      </w:pPr>
      <w:r>
        <w:rPr>
          <w:rFonts w:ascii="宋体" w:eastAsia="宋体" w:hAnsi="宋体" w:cs="宋体"/>
          <w:color w:val="231F20"/>
          <w:spacing w:val="-7"/>
          <w:sz w:val="22"/>
          <w:szCs w:val="22"/>
        </w:rPr>
        <w:t>出生日期：</w:t>
      </w:r>
      <w:r>
        <w:rPr>
          <w:rFonts w:ascii="宋体" w:eastAsia="宋体" w:hAnsi="宋体" w:cs="宋体"/>
          <w:color w:val="231F20"/>
          <w:spacing w:val="2"/>
          <w:sz w:val="22"/>
          <w:szCs w:val="22"/>
          <w:u w:val="single" w:color="231F20"/>
        </w:rPr>
        <w:t xml:space="preserve">       </w:t>
      </w:r>
      <w:r>
        <w:rPr>
          <w:rFonts w:ascii="宋体" w:eastAsia="宋体" w:hAnsi="宋体" w:cs="宋体"/>
          <w:color w:val="231F20"/>
          <w:spacing w:val="-7"/>
          <w:sz w:val="22"/>
          <w:szCs w:val="22"/>
        </w:rPr>
        <w:t>年</w:t>
      </w:r>
      <w:r>
        <w:rPr>
          <w:rFonts w:ascii="宋体" w:eastAsia="宋体" w:hAnsi="宋体" w:cs="宋体"/>
          <w:color w:val="231F20"/>
          <w:spacing w:val="1"/>
          <w:sz w:val="22"/>
          <w:szCs w:val="22"/>
          <w:u w:val="single" w:color="231F20"/>
        </w:rPr>
        <w:t xml:space="preserve">       </w:t>
      </w:r>
      <w:r>
        <w:rPr>
          <w:rFonts w:ascii="宋体" w:eastAsia="宋体" w:hAnsi="宋体" w:cs="宋体"/>
          <w:color w:val="231F20"/>
          <w:spacing w:val="-7"/>
          <w:sz w:val="22"/>
          <w:szCs w:val="22"/>
        </w:rPr>
        <w:t>月</w:t>
      </w:r>
      <w:r>
        <w:rPr>
          <w:rFonts w:ascii="宋体" w:eastAsia="宋体" w:hAnsi="宋体" w:cs="宋体"/>
          <w:color w:val="231F20"/>
          <w:spacing w:val="8"/>
          <w:sz w:val="22"/>
          <w:szCs w:val="22"/>
          <w:u w:val="single" w:color="231F20"/>
        </w:rPr>
        <w:t xml:space="preserve">       </w:t>
      </w:r>
      <w:r>
        <w:rPr>
          <w:rFonts w:ascii="宋体" w:eastAsia="宋体" w:hAnsi="宋体" w:cs="宋体"/>
          <w:color w:val="231F20"/>
          <w:spacing w:val="-7"/>
          <w:sz w:val="22"/>
          <w:szCs w:val="22"/>
        </w:rPr>
        <w:t>日，性别：</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1"/>
          <w:sz w:val="22"/>
          <w:szCs w:val="22"/>
        </w:rPr>
        <w:t>通讯地址：</w:t>
      </w:r>
      <w:r>
        <w:rPr>
          <w:rFonts w:ascii="宋体" w:eastAsia="宋体" w:hAnsi="宋体" w:cs="宋体"/>
          <w:color w:val="231F20"/>
          <w:sz w:val="22"/>
          <w:szCs w:val="22"/>
          <w:u w:val="single" w:color="231F20"/>
        </w:rPr>
        <w:t xml:space="preserve">                                                    </w:t>
      </w:r>
    </w:p>
    <w:p>
      <w:pPr>
        <w:widowControl w:val="0"/>
        <w:spacing w:before="147" w:after="0" w:line="420" w:lineRule="atLeast"/>
        <w:ind w:right="190" w:firstLine="504"/>
        <w:rPr>
          <w:rFonts w:ascii="Times New Roman" w:eastAsia="Times New Roman" w:hAnsi="Times New Roman" w:cs="Times New Roman"/>
        </w:rPr>
      </w:pPr>
      <w:r>
        <w:rPr>
          <w:rFonts w:ascii="宋体" w:eastAsia="宋体" w:hAnsi="宋体" w:cs="宋体"/>
          <w:color w:val="231F20"/>
          <w:spacing w:val="-1"/>
          <w:sz w:val="22"/>
          <w:szCs w:val="22"/>
        </w:rPr>
        <w:t>邮政编码：</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联系电话：</w:t>
      </w:r>
      <w:r>
        <w:rPr>
          <w:rFonts w:ascii="宋体" w:eastAsia="宋体" w:hAnsi="宋体" w:cs="宋体"/>
          <w:color w:val="231F20"/>
          <w:sz w:val="22"/>
          <w:szCs w:val="22"/>
          <w:u w:val="single" w:color="231F20"/>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color w:val="231F20"/>
          <w:spacing w:val="-9"/>
          <w:sz w:val="22"/>
          <w:szCs w:val="22"/>
        </w:rPr>
        <w:t>（买受人为多人时</w:t>
      </w:r>
      <w:r>
        <w:rPr>
          <w:rFonts w:ascii="宋体" w:eastAsia="宋体" w:hAnsi="宋体" w:cs="宋体"/>
          <w:color w:val="231F20"/>
          <w:spacing w:val="-108"/>
          <w:sz w:val="22"/>
          <w:szCs w:val="22"/>
        </w:rPr>
        <w:t xml:space="preserve"> </w:t>
      </w:r>
      <w:r>
        <w:rPr>
          <w:rFonts w:ascii="宋体" w:eastAsia="宋体" w:hAnsi="宋体" w:cs="宋体"/>
          <w:color w:val="231F20"/>
          <w:spacing w:val="-9"/>
          <w:sz w:val="22"/>
          <w:szCs w:val="22"/>
        </w:rPr>
        <w:t>，可相应增加）</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w:t>
      </w:r>
      <w:r>
        <w:rPr>
          <w:rFonts w:ascii="宋体" w:eastAsia="宋体" w:hAnsi="宋体" w:cs="宋体"/>
          <w:sz w:val="22"/>
          <w:szCs w:val="22"/>
        </w:rPr>
        <w:t>条 项目</w:t>
      </w:r>
      <w:r>
        <w:rPr>
          <w:rFonts w:ascii="宋体" w:eastAsia="宋体" w:hAnsi="宋体" w:cs="宋体"/>
          <w:sz w:val="22"/>
          <w:szCs w:val="22"/>
        </w:rPr>
        <w:t>建设依据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1.出卖人以【出让】【划拨】【</w:t>
      </w:r>
      <w:r>
        <w:rPr>
          <w:rFonts w:ascii="宋体" w:eastAsia="宋体" w:hAnsi="宋体" w:cs="宋体"/>
          <w:color w:val="231F20"/>
          <w:sz w:val="22"/>
          <w:szCs w:val="22"/>
          <w:u w:val="single" w:color="231F20"/>
        </w:rPr>
        <w:t xml:space="preserve">     </w:t>
      </w:r>
      <w:r>
        <w:rPr>
          <w:rFonts w:ascii="宋体" w:eastAsia="宋体" w:hAnsi="宋体" w:cs="宋体"/>
          <w:sz w:val="22"/>
          <w:szCs w:val="22"/>
        </w:rPr>
        <w:t>】方式取得坐落于</w:t>
      </w:r>
      <w:r>
        <w:rPr>
          <w:rFonts w:ascii="宋体" w:eastAsia="宋体" w:hAnsi="宋体" w:cs="宋体"/>
          <w:color w:val="231F20"/>
          <w:sz w:val="22"/>
          <w:szCs w:val="22"/>
          <w:u w:val="single" w:color="231F20"/>
        </w:rPr>
        <w:t xml:space="preserve">               </w:t>
      </w:r>
      <w:r>
        <w:rPr>
          <w:rFonts w:ascii="宋体" w:eastAsia="宋体" w:hAnsi="宋体" w:cs="宋体"/>
          <w:sz w:val="22"/>
          <w:szCs w:val="22"/>
        </w:rPr>
        <w:t>地块的建设用地使用权。该地块【</w:t>
      </w:r>
      <w:r>
        <w:rPr>
          <w:rFonts w:ascii="宋体" w:eastAsia="宋体" w:hAnsi="宋体" w:cs="宋体"/>
          <w:sz w:val="22"/>
          <w:szCs w:val="22"/>
        </w:rPr>
        <w:t>不动产权证书证号</w:t>
      </w:r>
      <w:r>
        <w:rPr>
          <w:rFonts w:ascii="宋体" w:eastAsia="宋体" w:hAnsi="宋体" w:cs="宋体"/>
          <w:sz w:val="22"/>
          <w:szCs w:val="22"/>
        </w:rPr>
        <w:t>】【</w:t>
      </w:r>
      <w:r>
        <w:rPr>
          <w:rFonts w:ascii="宋体" w:eastAsia="宋体" w:hAnsi="宋体" w:cs="宋体"/>
          <w:color w:val="231F20"/>
          <w:sz w:val="22"/>
          <w:szCs w:val="22"/>
          <w:u w:val="single" w:color="231F20"/>
        </w:rPr>
        <w:t xml:space="preserve">     </w:t>
      </w:r>
      <w:r>
        <w:rPr>
          <w:rFonts w:ascii="宋体" w:eastAsia="宋体" w:hAnsi="宋体" w:cs="宋体"/>
          <w:sz w:val="22"/>
          <w:szCs w:val="22"/>
        </w:rPr>
        <w:t>】为</w:t>
      </w:r>
      <w:r>
        <w:rPr>
          <w:rFonts w:ascii="宋体" w:eastAsia="宋体" w:hAnsi="宋体" w:cs="宋体"/>
          <w:color w:val="231F20"/>
          <w:sz w:val="22"/>
          <w:szCs w:val="22"/>
          <w:u w:val="single" w:color="231F20"/>
        </w:rPr>
        <w:t xml:space="preserve">               </w:t>
      </w:r>
      <w:r>
        <w:rPr>
          <w:rFonts w:ascii="宋体" w:eastAsia="宋体" w:hAnsi="宋体" w:cs="宋体"/>
          <w:sz w:val="22"/>
          <w:szCs w:val="22"/>
        </w:rPr>
        <w:t>，土地使用权面积为</w:t>
      </w:r>
      <w:r>
        <w:rPr>
          <w:rFonts w:ascii="宋体" w:eastAsia="宋体" w:hAnsi="宋体" w:cs="宋体"/>
          <w:color w:val="231F20"/>
          <w:sz w:val="22"/>
          <w:szCs w:val="22"/>
          <w:u w:val="single" w:color="231F20"/>
        </w:rPr>
        <w:t xml:space="preserve">          </w:t>
      </w:r>
      <w:r>
        <w:rPr>
          <w:rFonts w:ascii="宋体" w:eastAsia="宋体" w:hAnsi="宋体" w:cs="宋体"/>
          <w:sz w:val="22"/>
          <w:szCs w:val="22"/>
        </w:rPr>
        <w:t>平方米。买受人购买的商品房（以下简称该商品房）所占用的土地用途为</w:t>
      </w:r>
      <w:r>
        <w:rPr>
          <w:rFonts w:ascii="宋体" w:eastAsia="宋体" w:hAnsi="宋体" w:cs="宋体"/>
          <w:color w:val="231F20"/>
          <w:sz w:val="22"/>
          <w:szCs w:val="22"/>
          <w:u w:val="single" w:color="231F20"/>
        </w:rPr>
        <w:t xml:space="preserve">       </w:t>
      </w:r>
      <w:r>
        <w:rPr>
          <w:rFonts w:ascii="宋体" w:eastAsia="宋体" w:hAnsi="宋体" w:cs="宋体"/>
          <w:sz w:val="22"/>
          <w:szCs w:val="22"/>
        </w:rPr>
        <w:t>，土地使用权终止日期为</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2.出卖人经批准，在上述地块上建设的商品房项目核准名称为</w:t>
      </w:r>
      <w:r>
        <w:rPr>
          <w:rFonts w:ascii="宋体" w:eastAsia="宋体" w:hAnsi="宋体" w:cs="宋体"/>
          <w:color w:val="231F20"/>
          <w:sz w:val="22"/>
          <w:szCs w:val="22"/>
          <w:u w:val="single" w:color="231F20"/>
        </w:rPr>
        <w:t xml:space="preserve">          </w:t>
      </w:r>
      <w:r>
        <w:rPr>
          <w:rFonts w:ascii="宋体" w:eastAsia="宋体" w:hAnsi="宋体" w:cs="宋体"/>
          <w:sz w:val="22"/>
          <w:szCs w:val="22"/>
        </w:rPr>
        <w:t>，建设工程规划许可证号为</w:t>
      </w:r>
      <w:r>
        <w:rPr>
          <w:rFonts w:ascii="宋体" w:eastAsia="宋体" w:hAnsi="宋体" w:cs="宋体"/>
          <w:color w:val="231F20"/>
          <w:sz w:val="22"/>
          <w:szCs w:val="22"/>
          <w:u w:val="single" w:color="231F20"/>
        </w:rPr>
        <w:t xml:space="preserve">            </w:t>
      </w:r>
      <w:r>
        <w:rPr>
          <w:rFonts w:ascii="宋体" w:eastAsia="宋体" w:hAnsi="宋体" w:cs="宋体"/>
          <w:sz w:val="22"/>
          <w:szCs w:val="22"/>
        </w:rPr>
        <w:t>，建筑工程施工许可证号为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 预售依据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该商品房已由</w:t>
      </w:r>
      <w:r>
        <w:rPr>
          <w:rFonts w:ascii="宋体" w:eastAsia="宋体" w:hAnsi="宋体" w:cs="宋体"/>
          <w:color w:val="231F20"/>
          <w:sz w:val="22"/>
          <w:szCs w:val="22"/>
          <w:u w:val="single" w:color="231F20"/>
        </w:rPr>
        <w:t xml:space="preserve">                                    </w:t>
      </w:r>
      <w:r>
        <w:rPr>
          <w:rFonts w:ascii="宋体" w:eastAsia="宋体" w:hAnsi="宋体" w:cs="宋体"/>
          <w:sz w:val="22"/>
          <w:szCs w:val="22"/>
        </w:rPr>
        <w:t>批准预售，预售许可证号为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 商品房基本情况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1.该商品房的规划用途为 【住宅】【办公】【商业】【</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2.该商品房所在建筑物的主体结构为</w:t>
      </w:r>
      <w:r>
        <w:rPr>
          <w:rFonts w:ascii="宋体" w:eastAsia="宋体" w:hAnsi="宋体" w:cs="宋体"/>
          <w:color w:val="231F20"/>
          <w:sz w:val="22"/>
          <w:szCs w:val="22"/>
          <w:u w:val="single" w:color="231F20"/>
        </w:rPr>
        <w:t xml:space="preserve">                       </w:t>
      </w:r>
      <w:r>
        <w:rPr>
          <w:rFonts w:ascii="宋体" w:eastAsia="宋体" w:hAnsi="宋体" w:cs="宋体"/>
          <w:sz w:val="22"/>
          <w:szCs w:val="22"/>
        </w:rPr>
        <w:t>，建筑总层数为</w:t>
      </w:r>
      <w:r>
        <w:rPr>
          <w:rFonts w:ascii="宋体" w:eastAsia="宋体" w:hAnsi="宋体" w:cs="宋体"/>
          <w:color w:val="231F20"/>
          <w:sz w:val="22"/>
          <w:szCs w:val="22"/>
          <w:u w:val="single" w:color="231F20"/>
        </w:rPr>
        <w:t xml:space="preserve">         </w:t>
      </w:r>
      <w:r>
        <w:rPr>
          <w:rFonts w:ascii="宋体" w:eastAsia="宋体" w:hAnsi="宋体" w:cs="宋体"/>
          <w:sz w:val="22"/>
          <w:szCs w:val="22"/>
        </w:rPr>
        <w:t>层，其中地上</w:t>
      </w:r>
      <w:r>
        <w:rPr>
          <w:rFonts w:ascii="宋体" w:eastAsia="宋体" w:hAnsi="宋体" w:cs="宋体"/>
          <w:color w:val="231F20"/>
          <w:sz w:val="22"/>
          <w:szCs w:val="22"/>
          <w:u w:val="single" w:color="231F20"/>
        </w:rPr>
        <w:t xml:space="preserve">         </w:t>
      </w:r>
      <w:r>
        <w:rPr>
          <w:rFonts w:ascii="宋体" w:eastAsia="宋体" w:hAnsi="宋体" w:cs="宋体"/>
          <w:sz w:val="22"/>
          <w:szCs w:val="22"/>
        </w:rPr>
        <w:t>层，地下</w:t>
      </w:r>
      <w:r>
        <w:rPr>
          <w:rFonts w:ascii="宋体" w:eastAsia="宋体" w:hAnsi="宋体" w:cs="宋体"/>
          <w:color w:val="231F20"/>
          <w:sz w:val="22"/>
          <w:szCs w:val="22"/>
          <w:u w:val="single" w:color="231F20"/>
        </w:rPr>
        <w:t xml:space="preserve">          </w:t>
      </w:r>
      <w:r>
        <w:rPr>
          <w:rFonts w:ascii="宋体" w:eastAsia="宋体" w:hAnsi="宋体" w:cs="宋体"/>
          <w:sz w:val="22"/>
          <w:szCs w:val="22"/>
        </w:rPr>
        <w:t>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3.该商品房为第一条规定项目中的</w:t>
      </w:r>
      <w:r>
        <w:rPr>
          <w:rFonts w:ascii="宋体" w:eastAsia="宋体" w:hAnsi="宋体" w:cs="宋体"/>
          <w:color w:val="231F20"/>
          <w:sz w:val="22"/>
          <w:szCs w:val="22"/>
          <w:u w:val="single" w:color="231F20"/>
        </w:rPr>
        <w:t xml:space="preserve">               </w:t>
      </w:r>
      <w:r>
        <w:rPr>
          <w:rFonts w:ascii="宋体" w:eastAsia="宋体" w:hAnsi="宋体" w:cs="宋体"/>
          <w:sz w:val="22"/>
          <w:szCs w:val="22"/>
        </w:rPr>
        <w:t>【幢】【座】【</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单元</w:t>
      </w:r>
      <w:r>
        <w:rPr>
          <w:rFonts w:ascii="宋体" w:eastAsia="宋体" w:hAnsi="宋体" w:cs="宋体"/>
          <w:color w:val="231F20"/>
          <w:sz w:val="22"/>
          <w:szCs w:val="22"/>
          <w:u w:val="single" w:color="231F20"/>
        </w:rPr>
        <w:t xml:space="preserve">          </w:t>
      </w:r>
      <w:r>
        <w:rPr>
          <w:rFonts w:ascii="宋体" w:eastAsia="宋体" w:hAnsi="宋体" w:cs="宋体"/>
          <w:sz w:val="22"/>
          <w:szCs w:val="22"/>
        </w:rPr>
        <w:t>层</w:t>
      </w:r>
      <w:r>
        <w:rPr>
          <w:rFonts w:ascii="宋体" w:eastAsia="宋体" w:hAnsi="宋体" w:cs="宋体"/>
          <w:color w:val="231F20"/>
          <w:sz w:val="22"/>
          <w:szCs w:val="22"/>
          <w:u w:val="single" w:color="231F20"/>
        </w:rPr>
        <w:t xml:space="preserve">          </w:t>
      </w:r>
      <w:r>
        <w:rPr>
          <w:rFonts w:ascii="宋体" w:eastAsia="宋体" w:hAnsi="宋体" w:cs="宋体"/>
          <w:sz w:val="22"/>
          <w:szCs w:val="22"/>
        </w:rPr>
        <w:t>号。房屋竣工后，如房号发生改变，不影响该商品房的特定位置。该商品房的平面图见附件一。</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4.该商品房的房产测绘机构为</w:t>
      </w:r>
      <w:r>
        <w:rPr>
          <w:rFonts w:ascii="宋体" w:eastAsia="宋体" w:hAnsi="宋体" w:cs="宋体"/>
          <w:color w:val="231F20"/>
          <w:sz w:val="22"/>
          <w:szCs w:val="22"/>
          <w:u w:val="single" w:color="231F20"/>
        </w:rPr>
        <w:t xml:space="preserve">                        </w:t>
      </w:r>
      <w:r>
        <w:rPr>
          <w:rFonts w:ascii="宋体" w:eastAsia="宋体" w:hAnsi="宋体" w:cs="宋体"/>
          <w:sz w:val="22"/>
          <w:szCs w:val="22"/>
        </w:rPr>
        <w:t>，其预测建筑面积共</w:t>
      </w:r>
      <w:r>
        <w:rPr>
          <w:rFonts w:ascii="宋体" w:eastAsia="宋体" w:hAnsi="宋体" w:cs="宋体"/>
          <w:color w:val="231F20"/>
          <w:sz w:val="22"/>
          <w:szCs w:val="22"/>
          <w:u w:val="single" w:color="231F20"/>
        </w:rPr>
        <w:t xml:space="preserve">           </w:t>
      </w:r>
      <w:r>
        <w:rPr>
          <w:rFonts w:ascii="宋体" w:eastAsia="宋体" w:hAnsi="宋体" w:cs="宋体"/>
          <w:sz w:val="22"/>
          <w:szCs w:val="22"/>
        </w:rPr>
        <w:t>平方米，其中套内建筑面积</w:t>
      </w:r>
      <w:r>
        <w:rPr>
          <w:rFonts w:ascii="宋体" w:eastAsia="宋体" w:hAnsi="宋体" w:cs="宋体"/>
          <w:color w:val="231F20"/>
          <w:sz w:val="22"/>
          <w:szCs w:val="22"/>
          <w:u w:val="single" w:color="231F20"/>
        </w:rPr>
        <w:t xml:space="preserve">             </w:t>
      </w:r>
      <w:r>
        <w:rPr>
          <w:rFonts w:ascii="宋体" w:eastAsia="宋体" w:hAnsi="宋体" w:cs="宋体"/>
          <w:sz w:val="22"/>
          <w:szCs w:val="22"/>
        </w:rPr>
        <w:t>平方米，分摊共有建筑面积</w:t>
      </w:r>
      <w:r>
        <w:rPr>
          <w:rFonts w:ascii="宋体" w:eastAsia="宋体" w:hAnsi="宋体" w:cs="宋体"/>
          <w:sz w:val="22"/>
          <w:szCs w:val="22"/>
        </w:rPr>
        <w:tab/>
      </w:r>
      <w:r>
        <w:rPr>
          <w:rFonts w:ascii="宋体" w:eastAsia="宋体" w:hAnsi="宋体" w:cs="宋体"/>
          <w:sz w:val="22"/>
          <w:szCs w:val="22"/>
        </w:rPr>
        <w:t>平方米。该商品房共用部位见附件二。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该商品房层高为</w:t>
      </w:r>
      <w:r>
        <w:rPr>
          <w:rFonts w:ascii="宋体" w:eastAsia="宋体" w:hAnsi="宋体" w:cs="宋体"/>
          <w:color w:val="231F20"/>
          <w:sz w:val="22"/>
          <w:szCs w:val="22"/>
          <w:u w:val="single" w:color="231F20"/>
        </w:rPr>
        <w:t xml:space="preserve">        </w:t>
      </w:r>
      <w:r>
        <w:rPr>
          <w:rFonts w:ascii="宋体" w:eastAsia="宋体" w:hAnsi="宋体" w:cs="宋体"/>
          <w:sz w:val="22"/>
          <w:szCs w:val="22"/>
        </w:rPr>
        <w:t>米，有</w:t>
      </w:r>
      <w:r>
        <w:rPr>
          <w:rFonts w:ascii="宋体" w:eastAsia="宋体" w:hAnsi="宋体" w:cs="宋体"/>
          <w:color w:val="231F20"/>
          <w:sz w:val="22"/>
          <w:szCs w:val="22"/>
          <w:u w:val="single" w:color="231F20"/>
        </w:rPr>
        <w:t xml:space="preserve">        </w:t>
      </w:r>
      <w:r>
        <w:rPr>
          <w:rFonts w:ascii="宋体" w:eastAsia="宋体" w:hAnsi="宋体" w:cs="宋体"/>
          <w:sz w:val="22"/>
          <w:szCs w:val="22"/>
        </w:rPr>
        <w:t>个阳台，其中</w:t>
      </w:r>
      <w:r>
        <w:rPr>
          <w:rFonts w:ascii="宋体" w:eastAsia="宋体" w:hAnsi="宋体" w:cs="宋体"/>
          <w:color w:val="231F20"/>
          <w:sz w:val="22"/>
          <w:szCs w:val="22"/>
          <w:u w:val="single" w:color="231F20"/>
        </w:rPr>
        <w:t xml:space="preserve">        </w:t>
      </w:r>
      <w:r>
        <w:rPr>
          <w:rFonts w:ascii="宋体" w:eastAsia="宋体" w:hAnsi="宋体" w:cs="宋体"/>
          <w:sz w:val="22"/>
          <w:szCs w:val="22"/>
        </w:rPr>
        <w:t>个阳台为封闭式，</w:t>
      </w:r>
      <w:r>
        <w:rPr>
          <w:rFonts w:ascii="宋体" w:eastAsia="宋体" w:hAnsi="宋体" w:cs="宋体"/>
          <w:color w:val="231F20"/>
          <w:sz w:val="22"/>
          <w:szCs w:val="22"/>
          <w:u w:val="single" w:color="231F20"/>
        </w:rPr>
        <w:t xml:space="preserve">        </w:t>
      </w:r>
      <w:r>
        <w:rPr>
          <w:rFonts w:ascii="宋体" w:eastAsia="宋体" w:hAnsi="宋体" w:cs="宋体"/>
          <w:sz w:val="22"/>
          <w:szCs w:val="22"/>
        </w:rPr>
        <w:t>个阳台为非封闭式。阳台是否封闭以规划设计文件为准。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 抵押情况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与该商品房有关的抵押情况为 【抵押】【未抵押】。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抵押类型：</w:t>
      </w:r>
      <w:r>
        <w:rPr>
          <w:rFonts w:ascii="宋体" w:eastAsia="宋体" w:hAnsi="宋体" w:cs="宋体"/>
          <w:color w:val="231F20"/>
          <w:sz w:val="22"/>
          <w:szCs w:val="22"/>
          <w:u w:val="single" w:color="231F20"/>
        </w:rPr>
        <w:t xml:space="preserve">               </w:t>
      </w:r>
      <w:r>
        <w:rPr>
          <w:rFonts w:ascii="宋体" w:eastAsia="宋体" w:hAnsi="宋体" w:cs="宋体"/>
          <w:sz w:val="22"/>
          <w:szCs w:val="22"/>
        </w:rPr>
        <w:t>，抵押人：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抵押权人：</w:t>
      </w:r>
      <w:r>
        <w:rPr>
          <w:rFonts w:ascii="宋体" w:eastAsia="宋体" w:hAnsi="宋体" w:cs="宋体"/>
          <w:color w:val="231F20"/>
          <w:sz w:val="22"/>
          <w:szCs w:val="22"/>
          <w:u w:val="single" w:color="231F20"/>
        </w:rPr>
        <w:t xml:space="preserve">               </w:t>
      </w:r>
      <w:r>
        <w:rPr>
          <w:rFonts w:ascii="宋体" w:eastAsia="宋体" w:hAnsi="宋体" w:cs="宋体"/>
          <w:sz w:val="22"/>
          <w:szCs w:val="22"/>
        </w:rPr>
        <w:t>，抵押登记机构：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抵押登记日期：</w:t>
      </w:r>
      <w:r>
        <w:rPr>
          <w:rFonts w:ascii="宋体" w:eastAsia="宋体" w:hAnsi="宋体" w:cs="宋体"/>
          <w:color w:val="231F20"/>
          <w:sz w:val="22"/>
          <w:szCs w:val="22"/>
          <w:u w:val="single" w:color="231F20"/>
        </w:rPr>
        <w:t xml:space="preserve">           </w:t>
      </w:r>
      <w:r>
        <w:rPr>
          <w:rFonts w:ascii="宋体" w:eastAsia="宋体" w:hAnsi="宋体" w:cs="宋体"/>
          <w:sz w:val="22"/>
          <w:szCs w:val="22"/>
        </w:rPr>
        <w:t>，债务履行期限：</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抵押类型：</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w:t>
      </w:r>
      <w:r>
        <w:rPr>
          <w:rFonts w:ascii="宋体" w:eastAsia="宋体" w:hAnsi="宋体" w:cs="宋体"/>
          <w:sz w:val="22"/>
          <w:szCs w:val="22"/>
        </w:rPr>
        <w:t>抵押人：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抵押权人：</w:t>
      </w:r>
      <w:r>
        <w:rPr>
          <w:rFonts w:ascii="宋体" w:eastAsia="宋体" w:hAnsi="宋体" w:cs="宋体"/>
          <w:color w:val="231F20"/>
          <w:sz w:val="22"/>
          <w:szCs w:val="22"/>
          <w:u w:val="single" w:color="231F20"/>
        </w:rPr>
        <w:t xml:space="preserve">               </w:t>
      </w:r>
      <w:r>
        <w:rPr>
          <w:rFonts w:ascii="宋体" w:eastAsia="宋体" w:hAnsi="宋体" w:cs="宋体"/>
          <w:sz w:val="22"/>
          <w:szCs w:val="22"/>
        </w:rPr>
        <w:t>， 抵押登记机构：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抵押登记日期：</w:t>
      </w:r>
      <w:r>
        <w:rPr>
          <w:rFonts w:ascii="宋体" w:eastAsia="宋体" w:hAnsi="宋体" w:cs="宋体"/>
          <w:color w:val="231F20"/>
          <w:sz w:val="22"/>
          <w:szCs w:val="22"/>
          <w:u w:val="single" w:color="231F20"/>
        </w:rPr>
        <w:t xml:space="preserve">           </w:t>
      </w:r>
      <w:r>
        <w:rPr>
          <w:rFonts w:ascii="宋体" w:eastAsia="宋体" w:hAnsi="宋体" w:cs="宋体"/>
          <w:sz w:val="22"/>
          <w:szCs w:val="22"/>
        </w:rPr>
        <w:t>，债务履行期限：</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抵押权人同意该商品房转让的证明及关于抵押的相关约定见附件三。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 房屋权利状况承诺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1.出卖人对该商品房享有合法权利；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2.该商品房没有出售给除本合同买受人以外的其他人；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3.该商品房没有司法查封或其他限制转让的情况；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如该商品房权利状况与上述情况不符，导致不能完成本合同登记备案或房屋所有权转移登记的，买受人有权解除合同</w:t>
      </w:r>
      <w:r>
        <w:rPr>
          <w:rFonts w:ascii="宋体" w:eastAsia="宋体" w:hAnsi="宋体" w:cs="宋体"/>
          <w:sz w:val="22"/>
          <w:szCs w:val="22"/>
        </w:rPr>
        <w:t>，买受人解除权行使期限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年，但最低不得少于5年</w:t>
      </w:r>
      <w:r>
        <w:rPr>
          <w:rFonts w:ascii="宋体" w:eastAsia="宋体" w:hAnsi="宋体" w:cs="宋体"/>
          <w:sz w:val="22"/>
          <w:szCs w:val="22"/>
        </w:rPr>
        <w:t>。买受人解除合同的，应当书面通知出卖人。出卖人应当自解除合同通知送达之日起15日内退还买受人已付全部房款（含已付贷款部分），并自买受人付款之日起，按照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 （不低于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 计价方式与价款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出卖人与买受人按照下列第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种方式计算该商品房价款：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1.按照套内建筑面积计算，该商品房单价为每平方米</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2.按照建筑面积计算，该商品房单价为每平方米</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 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3.按照套计算，该商品房总价款为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4.按照</w:t>
      </w:r>
      <w:r>
        <w:rPr>
          <w:rFonts w:ascii="宋体" w:eastAsia="宋体" w:hAnsi="宋体" w:cs="宋体"/>
          <w:color w:val="231F20"/>
          <w:sz w:val="22"/>
          <w:szCs w:val="22"/>
          <w:u w:val="single" w:color="231F20"/>
        </w:rPr>
        <w:t xml:space="preserve">      </w:t>
      </w:r>
      <w:r>
        <w:rPr>
          <w:rFonts w:ascii="宋体" w:eastAsia="宋体" w:hAnsi="宋体" w:cs="宋体"/>
          <w:sz w:val="22"/>
          <w:szCs w:val="22"/>
        </w:rPr>
        <w:t>计算，该商品房总价款为</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 付款方式及期限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（一）签订本合同前，买受人已向出卖人支付定金</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元（大写），该定金于【本合同签订】【交付首付款】【</w:t>
      </w:r>
      <w:r>
        <w:rPr>
          <w:rFonts w:ascii="宋体" w:eastAsia="宋体" w:hAnsi="宋体" w:cs="宋体"/>
          <w:color w:val="231F20"/>
          <w:sz w:val="22"/>
          <w:szCs w:val="22"/>
          <w:u w:val="single" w:color="231F20"/>
        </w:rPr>
        <w:t xml:space="preserve">        </w:t>
      </w:r>
      <w:r>
        <w:rPr>
          <w:rFonts w:ascii="宋体" w:eastAsia="宋体" w:hAnsi="宋体" w:cs="宋体"/>
          <w:sz w:val="22"/>
          <w:szCs w:val="22"/>
        </w:rPr>
        <w:t>】时【抵作】【</w:t>
      </w:r>
      <w:r>
        <w:rPr>
          <w:rFonts w:ascii="宋体" w:eastAsia="宋体" w:hAnsi="宋体" w:cs="宋体"/>
          <w:color w:val="231F20"/>
          <w:sz w:val="22"/>
          <w:szCs w:val="22"/>
          <w:u w:val="single" w:color="231F20"/>
        </w:rPr>
        <w:t xml:space="preserve">      </w:t>
      </w:r>
      <w:r>
        <w:rPr>
          <w:rFonts w:ascii="宋体" w:eastAsia="宋体" w:hAnsi="宋体" w:cs="宋体"/>
          <w:sz w:val="22"/>
          <w:szCs w:val="22"/>
        </w:rPr>
        <w:t>】商品房价款。</w:t>
      </w:r>
      <w:r>
        <w:rPr>
          <w:rFonts w:ascii="宋体" w:eastAsia="宋体" w:hAnsi="宋体" w:cs="宋体"/>
          <w:sz w:val="22"/>
          <w:szCs w:val="22"/>
        </w:rPr>
        <w:t>如因出卖人原因导致合同不能实现，应双倍返还定金。</w:t>
      </w:r>
      <w:r>
        <w:rPr>
          <w:rFonts w:ascii="宋体" w:eastAsia="宋体" w:hAnsi="宋体" w:cs="宋体"/>
          <w:sz w:val="22"/>
          <w:szCs w:val="22"/>
        </w:rPr>
        <w:t>在违约金与定金发生竞合时，非违约方可选择适用违约金或定金条款，定金不足以弥补一方违约造成的损失的，非违约方可以请求违约方赔偿超过定金数额的损失。</w:t>
      </w:r>
      <w:r>
        <w:rPr>
          <w:rFonts w:ascii="宋体" w:eastAsia="宋体" w:hAnsi="宋体" w:cs="宋体"/>
          <w:sz w:val="22"/>
          <w:szCs w:val="22"/>
        </w:rPr>
        <w:t>如因不可归责于当事人双方的事由，双方可互不追究定金责任。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种方式付款：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1.一次性付款。买受人应当在</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日前支付该商品房全部价款。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2.分期付款。买受人应当在</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日前分</w:t>
      </w:r>
      <w:r>
        <w:rPr>
          <w:rFonts w:ascii="宋体" w:eastAsia="宋体" w:hAnsi="宋体" w:cs="宋体"/>
          <w:color w:val="231F20"/>
          <w:sz w:val="22"/>
          <w:szCs w:val="22"/>
          <w:u w:val="single" w:color="231F20"/>
        </w:rPr>
        <w:t xml:space="preserve">    </w:t>
      </w:r>
      <w:r>
        <w:rPr>
          <w:rFonts w:ascii="宋体" w:eastAsia="宋体" w:hAnsi="宋体" w:cs="宋体"/>
          <w:sz w:val="22"/>
          <w:szCs w:val="22"/>
        </w:rPr>
        <w:t>期支付该商品房全部价款，首期房价款</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 （大写：</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元整），应当于</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3.贷款方式付款：【公积金贷款】【商业贷款】【</w:t>
      </w:r>
      <w:r>
        <w:rPr>
          <w:rFonts w:ascii="宋体" w:eastAsia="宋体" w:hAnsi="宋体" w:cs="宋体"/>
          <w:color w:val="231F20"/>
          <w:sz w:val="22"/>
          <w:szCs w:val="22"/>
          <w:u w:val="single" w:color="231F20"/>
        </w:rPr>
        <w:t xml:space="preserve">         </w:t>
      </w:r>
      <w:r>
        <w:rPr>
          <w:rFonts w:ascii="宋体" w:eastAsia="宋体" w:hAnsi="宋体" w:cs="宋体"/>
          <w:sz w:val="22"/>
          <w:szCs w:val="22"/>
        </w:rPr>
        <w:t>】。买受人应当于</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日前支付首期房价款</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sz w:val="22"/>
          <w:szCs w:val="22"/>
        </w:rPr>
        <w:t>元整），占全部房价款的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color w:val="231F20"/>
          <w:sz w:val="22"/>
          <w:szCs w:val="22"/>
          <w:u w:val="single" w:color="231F20"/>
        </w:rPr>
        <w:t xml:space="preserve">         </w:t>
      </w:r>
      <w:r>
        <w:rPr>
          <w:rFonts w:ascii="宋体" w:eastAsia="宋体" w:hAnsi="宋体" w:cs="宋体"/>
          <w:sz w:val="22"/>
          <w:szCs w:val="22"/>
        </w:rPr>
        <w:t>（币种）</w:t>
      </w:r>
      <w:r>
        <w:rPr>
          <w:rFonts w:ascii="宋体" w:eastAsia="宋体" w:hAnsi="宋体" w:cs="宋体"/>
          <w:color w:val="231F20"/>
          <w:sz w:val="22"/>
          <w:szCs w:val="22"/>
          <w:u w:val="single" w:color="231F20"/>
        </w:rPr>
        <w:t xml:space="preserve">           </w:t>
      </w:r>
      <w:r>
        <w:rPr>
          <w:rFonts w:ascii="宋体" w:eastAsia="宋体" w:hAnsi="宋体" w:cs="宋体"/>
          <w:sz w:val="22"/>
          <w:szCs w:val="22"/>
        </w:rPr>
        <w:t>元（大写</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元整）向</w:t>
      </w:r>
      <w:r>
        <w:rPr>
          <w:rFonts w:ascii="宋体" w:eastAsia="宋体" w:hAnsi="宋体" w:cs="宋体"/>
          <w:color w:val="231F20"/>
          <w:sz w:val="22"/>
          <w:szCs w:val="22"/>
          <w:u w:val="single" w:color="231F20"/>
        </w:rPr>
        <w:t xml:space="preserve">                        </w:t>
      </w:r>
      <w:r>
        <w:rPr>
          <w:rFonts w:ascii="宋体" w:eastAsia="宋体" w:hAnsi="宋体" w:cs="宋体"/>
          <w:sz w:val="22"/>
          <w:szCs w:val="22"/>
        </w:rPr>
        <w:t>（贷款机构）申请贷款支付。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4.其他方式：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rPr>
        <w:t>（三）</w:t>
      </w:r>
      <w:r>
        <w:rPr>
          <w:rFonts w:ascii="宋体" w:eastAsia="宋体" w:hAnsi="宋体" w:cs="宋体"/>
          <w:sz w:val="22"/>
          <w:szCs w:val="22"/>
        </w:rPr>
        <w:t>出售该商品房的全部房价款应当存入预售资金监管账户，用于本工程建设。该商品房的预售资金监管机构为</w:t>
      </w:r>
      <w:r>
        <w:rPr>
          <w:rFonts w:ascii="宋体" w:eastAsia="宋体" w:hAnsi="宋体" w:cs="宋体"/>
          <w:color w:val="231F20"/>
          <w:sz w:val="22"/>
          <w:szCs w:val="22"/>
          <w:u w:val="single" w:color="231F20"/>
        </w:rPr>
        <w:t xml:space="preserve">                        </w:t>
      </w:r>
      <w:r>
        <w:rPr>
          <w:rFonts w:ascii="宋体" w:eastAsia="宋体" w:hAnsi="宋体" w:cs="宋体"/>
          <w:sz w:val="22"/>
          <w:szCs w:val="22"/>
        </w:rPr>
        <w:t>，预售资金监管账户名称为</w:t>
      </w:r>
      <w:r>
        <w:rPr>
          <w:rFonts w:ascii="宋体" w:eastAsia="宋体" w:hAnsi="宋体" w:cs="宋体"/>
          <w:color w:val="231F20"/>
          <w:sz w:val="22"/>
          <w:szCs w:val="22"/>
          <w:u w:val="single" w:color="231F20"/>
        </w:rPr>
        <w:t xml:space="preserve">                        </w:t>
      </w:r>
      <w:r>
        <w:rPr>
          <w:rFonts w:ascii="宋体" w:eastAsia="宋体" w:hAnsi="宋体" w:cs="宋体"/>
          <w:sz w:val="22"/>
          <w:szCs w:val="22"/>
        </w:rPr>
        <w:t>，账号为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本合同对应唯一子账户：</w:t>
      </w:r>
      <w:r>
        <w:rPr>
          <w:rFonts w:ascii="宋体" w:eastAsia="宋体" w:hAnsi="宋体" w:cs="宋体"/>
          <w:color w:val="231F20"/>
          <w:sz w:val="22"/>
          <w:szCs w:val="22"/>
          <w:u w:val="single" w:color="231F20"/>
        </w:rPr>
        <w:t xml:space="preserve">                              </w:t>
      </w:r>
      <w:r>
        <w:rPr>
          <w:rFonts w:ascii="宋体" w:eastAsia="宋体" w:hAnsi="宋体" w:cs="宋体"/>
          <w:sz w:val="22"/>
          <w:szCs w:val="22"/>
        </w:rPr>
        <w:t>_。</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 xml:space="preserve">该商品房价款的计价方式、总价款、付款方式及期限的具体约定见附件四。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 逾期付款责任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按照逾期时间，分别处理（（1）和（2）不作累加）。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color w:val="231F20"/>
          <w:sz w:val="22"/>
          <w:szCs w:val="22"/>
          <w:u w:val="single" w:color="231F20"/>
        </w:rPr>
        <w:t xml:space="preserve">      </w:t>
      </w:r>
      <w:r>
        <w:rPr>
          <w:rFonts w:ascii="宋体" w:eastAsia="宋体" w:hAnsi="宋体" w:cs="宋体"/>
          <w:sz w:val="22"/>
          <w:szCs w:val="22"/>
        </w:rPr>
        <w:t>日之内，买受人按日计算向出卖人支付逾期应付款万分之之</w:t>
      </w:r>
      <w:r>
        <w:rPr>
          <w:rFonts w:ascii="宋体" w:eastAsia="宋体" w:hAnsi="宋体" w:cs="宋体"/>
          <w:color w:val="231F20"/>
          <w:sz w:val="22"/>
          <w:szCs w:val="22"/>
          <w:u w:val="single" w:color="231F20"/>
        </w:rPr>
        <w:t xml:space="preserve">   </w:t>
      </w:r>
      <w:r>
        <w:rPr>
          <w:rFonts w:ascii="宋体" w:eastAsia="宋体" w:hAnsi="宋体" w:cs="宋体"/>
          <w:sz w:val="22"/>
          <w:szCs w:val="22"/>
        </w:rPr>
        <w:t>的违约金</w:t>
      </w:r>
      <w:r>
        <w:rPr>
          <w:rFonts w:ascii="宋体" w:eastAsia="宋体" w:hAnsi="宋体" w:cs="宋体"/>
          <w:sz w:val="22"/>
          <w:szCs w:val="22"/>
        </w:rPr>
        <w:t>（实际支付违约金不得高于逾期应付款按同期全国银行间同业拆借中心公布的贷款市场报价利率计算产生的利息）</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color w:val="231F20"/>
          <w:sz w:val="22"/>
          <w:szCs w:val="22"/>
          <w:u w:val="single" w:color="231F20"/>
        </w:rPr>
        <w:t xml:space="preserve">     </w:t>
      </w:r>
      <w:r>
        <w:rPr>
          <w:rFonts w:ascii="宋体" w:eastAsia="宋体" w:hAnsi="宋体" w:cs="宋体"/>
          <w:sz w:val="22"/>
          <w:szCs w:val="22"/>
        </w:rPr>
        <w:t>日（该期限应当与本条第（1）项中的期限相同）后，出卖人有权解除合同</w:t>
      </w:r>
      <w:r>
        <w:rPr>
          <w:rFonts w:ascii="宋体" w:eastAsia="宋体" w:hAnsi="宋体" w:cs="宋体"/>
          <w:sz w:val="22"/>
          <w:szCs w:val="22"/>
        </w:rPr>
        <w:t>（但买受人已支付房款超出房屋总价款</w:t>
      </w:r>
      <w:r>
        <w:rPr>
          <w:rFonts w:ascii="宋体" w:eastAsia="宋体" w:hAnsi="宋体" w:cs="宋体"/>
          <w:sz w:val="22"/>
          <w:szCs w:val="22"/>
        </w:rPr>
        <w:t>5</w:t>
      </w:r>
      <w:r>
        <w:rPr>
          <w:rFonts w:ascii="宋体" w:eastAsia="宋体" w:hAnsi="宋体" w:cs="宋体"/>
          <w:sz w:val="22"/>
          <w:szCs w:val="22"/>
        </w:rPr>
        <w:t>0%以上的除外）</w:t>
      </w:r>
      <w:r>
        <w:rPr>
          <w:rFonts w:ascii="宋体" w:eastAsia="宋体" w:hAnsi="宋体" w:cs="宋体"/>
          <w:sz w:val="22"/>
          <w:szCs w:val="22"/>
        </w:rPr>
        <w:t>。出卖人解除合同的，应当书面通知买受人。买受人应当自解除合同通知送达之日起</w:t>
      </w:r>
      <w:r>
        <w:rPr>
          <w:rFonts w:ascii="宋体" w:eastAsia="宋体" w:hAnsi="宋体" w:cs="宋体"/>
          <w:color w:val="231F20"/>
          <w:sz w:val="22"/>
          <w:szCs w:val="22"/>
          <w:u w:val="single" w:color="231F20"/>
        </w:rPr>
        <w:t xml:space="preserve">     </w:t>
      </w:r>
      <w:r>
        <w:rPr>
          <w:rFonts w:ascii="宋体" w:eastAsia="宋体" w:hAnsi="宋体" w:cs="宋体"/>
          <w:sz w:val="22"/>
          <w:szCs w:val="22"/>
        </w:rPr>
        <w:t>日内按照累计应付款的</w:t>
      </w:r>
      <w:r>
        <w:rPr>
          <w:rFonts w:ascii="宋体" w:eastAsia="宋体" w:hAnsi="宋体" w:cs="宋体"/>
          <w:color w:val="231F20"/>
          <w:sz w:val="22"/>
          <w:szCs w:val="22"/>
          <w:u w:val="single" w:color="231F20"/>
        </w:rPr>
        <w:t xml:space="preserve">      </w:t>
      </w:r>
      <w:r>
        <w:rPr>
          <w:rFonts w:ascii="宋体" w:eastAsia="宋体" w:hAnsi="宋体" w:cs="宋体"/>
          <w:sz w:val="22"/>
          <w:szCs w:val="22"/>
        </w:rPr>
        <w:t>%向出卖人支付违约金</w:t>
      </w:r>
      <w:r>
        <w:rPr>
          <w:rFonts w:ascii="宋体" w:eastAsia="宋体" w:hAnsi="宋体" w:cs="宋体"/>
          <w:sz w:val="22"/>
          <w:szCs w:val="22"/>
        </w:rPr>
        <w:t>（</w:t>
      </w:r>
      <w:r>
        <w:rPr>
          <w:rFonts w:ascii="宋体" w:eastAsia="宋体" w:hAnsi="宋体" w:cs="宋体"/>
          <w:sz w:val="22"/>
          <w:szCs w:val="22"/>
        </w:rPr>
        <w:t>实际支付违约金不得高于逾期应付款按同期全国银行间同业拆借中心公布的贷款市场报价</w:t>
      </w:r>
      <w:r>
        <w:rPr>
          <w:rFonts w:ascii="宋体" w:eastAsia="宋体" w:hAnsi="宋体" w:cs="宋体"/>
          <w:sz w:val="22"/>
          <w:szCs w:val="22"/>
        </w:rPr>
        <w:t>利率</w:t>
      </w:r>
      <w:r>
        <w:rPr>
          <w:rFonts w:ascii="宋体" w:eastAsia="宋体" w:hAnsi="宋体" w:cs="宋体"/>
          <w:sz w:val="22"/>
          <w:szCs w:val="22"/>
        </w:rPr>
        <w:t>计算产生的利息</w:t>
      </w:r>
      <w:r>
        <w:rPr>
          <w:rFonts w:ascii="宋体" w:eastAsia="宋体" w:hAnsi="宋体" w:cs="宋体"/>
          <w:sz w:val="22"/>
          <w:szCs w:val="22"/>
        </w:rPr>
        <w:t>），同时，出卖人退还买受人已付全部房款（含已付贷款部分）。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color w:val="231F20"/>
          <w:sz w:val="22"/>
          <w:szCs w:val="22"/>
          <w:u w:val="single" w:color="231F20"/>
        </w:rPr>
        <w:t xml:space="preserve">   </w:t>
      </w:r>
      <w:r>
        <w:rPr>
          <w:rFonts w:ascii="宋体" w:eastAsia="宋体" w:hAnsi="宋体" w:cs="宋体"/>
          <w:sz w:val="22"/>
          <w:szCs w:val="22"/>
        </w:rPr>
        <w:t>（该比率不低于第（1）项中的比率）的违约金（</w:t>
      </w:r>
      <w:r>
        <w:rPr>
          <w:rFonts w:ascii="宋体" w:eastAsia="宋体" w:hAnsi="宋体" w:cs="宋体"/>
          <w:sz w:val="22"/>
          <w:szCs w:val="22"/>
        </w:rPr>
        <w:t>实际支付违约金不得高于逾期应付款按同期全国银行间同业拆借中心公布的贷款市场报价</w:t>
      </w:r>
      <w:r>
        <w:rPr>
          <w:rFonts w:ascii="宋体" w:eastAsia="宋体" w:hAnsi="宋体" w:cs="宋体"/>
          <w:sz w:val="22"/>
          <w:szCs w:val="22"/>
        </w:rPr>
        <w:t>利率</w:t>
      </w:r>
      <w:r>
        <w:rPr>
          <w:rFonts w:ascii="宋体" w:eastAsia="宋体" w:hAnsi="宋体" w:cs="宋体"/>
          <w:sz w:val="22"/>
          <w:szCs w:val="22"/>
        </w:rPr>
        <w:t>计算产生的利息</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本条所称逾期应付款是指依照第七条及附件四约定的到期应付款与该期实际已付款的差额；采取分期付款的，按照相应的分期应付款与该期的实际已付款</w:t>
      </w:r>
      <w:r>
        <w:rPr>
          <w:rFonts w:ascii="宋体" w:eastAsia="宋体" w:hAnsi="宋体" w:cs="宋体"/>
          <w:sz w:val="22"/>
          <w:szCs w:val="22"/>
        </w:rPr>
        <w:t>的差额确定。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 商品房交付条件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该商品房交付时应当符合下列第1、2、</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r>
        <w:rPr>
          <w:rFonts w:ascii="宋体" w:eastAsia="宋体" w:hAnsi="宋体" w:cs="宋体"/>
          <w:color w:val="231F20"/>
          <w:sz w:val="22"/>
          <w:szCs w:val="22"/>
          <w:u w:val="single" w:color="231F20"/>
        </w:rPr>
        <w:t xml:space="preserve">      </w:t>
      </w:r>
      <w:r>
        <w:rPr>
          <w:rFonts w:ascii="宋体" w:eastAsia="宋体" w:hAnsi="宋体" w:cs="宋体"/>
          <w:sz w:val="22"/>
          <w:szCs w:val="22"/>
        </w:rPr>
        <w:t>项所列条件：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1.该商品房已取得建设工程竣工验收备案证明文件；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2.该商品房已取得房屋测绘报告；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该商品房为住宅的，出卖人还需提供《住宅使用说明书》和《住宅质量保证书》。</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第十条 商品房相关设施设备交付条件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（一）基础设施设备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2.供电：交付时纳入城市供电网络并正式供电，</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5.电话通信：交付时线路敷设到户；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6.有线电视：交付时线路敷设到户；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7.宽带网络：交付时线路敷设到户。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以上第</w:t>
      </w:r>
      <w:r>
        <w:rPr>
          <w:rFonts w:ascii="宋体" w:eastAsia="宋体" w:hAnsi="宋体" w:cs="宋体"/>
          <w:sz w:val="22"/>
          <w:szCs w:val="22"/>
        </w:rPr>
        <w:t>1、2、3、4</w:t>
      </w:r>
      <w:r>
        <w:rPr>
          <w:rFonts w:ascii="宋体" w:eastAsia="宋体" w:hAnsi="宋体" w:cs="宋体"/>
          <w:sz w:val="22"/>
          <w:szCs w:val="22"/>
        </w:rPr>
        <w:t>项由出卖人负责办理开通手续并承担相关费用；第5、6、7项需要买受人自行办理开通手续。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（1）以上设施中第1、2、3、4项在约定交付日未达到交付条件的，出卖人按照本合同第十二条的约定承担逾期交付责任。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第5项未按时达到交付使用条件的，出卖人按日向买受人支付</w:t>
      </w:r>
      <w:r>
        <w:rPr>
          <w:rFonts w:ascii="宋体" w:eastAsia="宋体" w:hAnsi="宋体" w:cs="宋体"/>
          <w:color w:val="231F20"/>
          <w:sz w:val="22"/>
          <w:szCs w:val="22"/>
          <w:u w:val="single" w:color="231F20"/>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color w:val="231F20"/>
          <w:sz w:val="22"/>
          <w:szCs w:val="22"/>
          <w:u w:val="single" w:color="231F20"/>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color w:val="231F20"/>
          <w:sz w:val="22"/>
          <w:szCs w:val="22"/>
          <w:u w:val="single" w:color="231F20"/>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color w:val="231F20"/>
          <w:sz w:val="22"/>
          <w:szCs w:val="22"/>
          <w:u w:val="single" w:color="231F20"/>
        </w:rPr>
        <w:t xml:space="preserve">     </w:t>
      </w:r>
      <w:r>
        <w:rPr>
          <w:rFonts w:ascii="宋体" w:eastAsia="宋体" w:hAnsi="宋体" w:cs="宋体"/>
          <w:sz w:val="22"/>
          <w:szCs w:val="22"/>
        </w:rPr>
        <w:t>日之内达到交付使用条件。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（二）公共服务及其他配套设施 （以建设工程规划许可为准）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1.小区内绿地率：</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日达到</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2.小区内非市政道路：</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日达到</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3.规划的车位、车库：</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日达到</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4.物业服务用房：</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日达到</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5.医疗卫生机构：</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 xml:space="preserve">日达到 </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6.幼儿园：</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日达到</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7.学校：</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日达到</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color w:val="231F20"/>
          <w:sz w:val="22"/>
          <w:szCs w:val="22"/>
          <w:u w:val="single" w:color="231F20"/>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以上设施未达到上述条件的 ，买受人可以解除本合同按照合同第十五条执行或双方同意按照以下方式处理：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color w:val="231F20"/>
          <w:sz w:val="22"/>
          <w:szCs w:val="22"/>
          <w:u w:val="single" w:color="231F20"/>
        </w:rPr>
        <w:t xml:space="preserve">                                 </w:t>
      </w:r>
      <w:r>
        <w:rPr>
          <w:rFonts w:ascii="宋体" w:eastAsia="宋体" w:hAnsi="宋体" w:cs="宋体"/>
          <w:sz w:val="22"/>
          <w:szCs w:val="22"/>
        </w:rPr>
        <w:t>。 关于本项目内相关设施设备的具体约定见附件五。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 交付时间和手续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（一）出卖人应当在</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日前向买受人交付该商品房。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（二）该商品房达到第九条、第十条约定的交付条件后，出卖人应当在交付日期届满前</w:t>
      </w:r>
      <w:r>
        <w:rPr>
          <w:rFonts w:ascii="宋体" w:eastAsia="宋体" w:hAnsi="宋体" w:cs="宋体"/>
          <w:color w:val="231F20"/>
          <w:sz w:val="22"/>
          <w:szCs w:val="22"/>
          <w:u w:val="single" w:color="231F20"/>
        </w:rPr>
        <w:t xml:space="preserve">      </w:t>
      </w:r>
      <w:r>
        <w:rPr>
          <w:rFonts w:ascii="宋体" w:eastAsia="宋体" w:hAnsi="宋体" w:cs="宋体"/>
          <w:sz w:val="22"/>
          <w:szCs w:val="22"/>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（三）查验房屋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1.办理交付手续前，买受人有权对该商品房进行查验，出卖人不得以缴纳相关税费或者签署物业管理文件作为买受人查验和办理交付手续的前提条件。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2.买受人查验的该商品房存在下列除地基基础和主体结构外的其他质量问题的，由出卖人按照有关工程和产品质量规范、标准自查验次日起</w:t>
      </w:r>
      <w:r>
        <w:rPr>
          <w:rFonts w:ascii="宋体" w:eastAsia="宋体" w:hAnsi="宋体" w:cs="宋体"/>
          <w:color w:val="231F20"/>
          <w:sz w:val="22"/>
          <w:szCs w:val="22"/>
          <w:u w:val="single" w:color="231F20"/>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查验该商品房后，双方应当签署商品房交接单。</w:t>
      </w:r>
      <w:r>
        <w:rPr>
          <w:rFonts w:ascii="宋体" w:eastAsia="宋体" w:hAnsi="宋体" w:cs="宋体"/>
          <w:sz w:val="22"/>
          <w:szCs w:val="22"/>
        </w:rPr>
        <w:t>由于买受人原因导致该商品房未能按期交付的，双方同意按照以下方式处理：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十二条 逾期交付责任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除不可抗力外，出卖人未按照第十一条约定的时间将该商品房交付买受人的，双方同意按照下列第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color w:val="231F20"/>
          <w:sz w:val="22"/>
          <w:szCs w:val="22"/>
          <w:u w:val="single" w:color="231F20"/>
        </w:rPr>
        <w:t xml:space="preserve">      </w:t>
      </w:r>
      <w:r>
        <w:rPr>
          <w:rFonts w:ascii="宋体" w:eastAsia="宋体" w:hAnsi="宋体" w:cs="宋体"/>
          <w:sz w:val="22"/>
          <w:szCs w:val="22"/>
        </w:rPr>
        <w:t>日之内（该期限应当不多于第八条第1（1）项中的期限），自第十一条约定的交付期限届满之次日起至实际交付之日止，出卖人按日计算向买受人支付全部房价款万分之</w:t>
      </w:r>
      <w:r>
        <w:rPr>
          <w:rFonts w:ascii="宋体" w:eastAsia="宋体" w:hAnsi="宋体" w:cs="宋体"/>
          <w:color w:val="231F20"/>
          <w:sz w:val="22"/>
          <w:szCs w:val="22"/>
          <w:u w:val="single" w:color="231F20"/>
        </w:rPr>
        <w:t xml:space="preserve">     </w:t>
      </w:r>
      <w:r>
        <w:rPr>
          <w:rFonts w:ascii="宋体" w:eastAsia="宋体" w:hAnsi="宋体" w:cs="宋体"/>
          <w:sz w:val="22"/>
          <w:szCs w:val="22"/>
        </w:rPr>
        <w:t>的违约金（该违约金比率应当不低于第八条第1（1）项中的比率）。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color w:val="231F20"/>
          <w:sz w:val="22"/>
          <w:szCs w:val="22"/>
          <w:u w:val="single" w:color="231F20"/>
        </w:rPr>
        <w:t xml:space="preserve">     </w:t>
      </w:r>
      <w:r>
        <w:rPr>
          <w:rFonts w:ascii="宋体" w:eastAsia="宋体" w:hAnsi="宋体" w:cs="宋体"/>
          <w:sz w:val="22"/>
          <w:szCs w:val="22"/>
        </w:rPr>
        <w:t>日（该期限应当与本条第（1）项中的期限相同）后，买受人有权解除合同</w:t>
      </w:r>
      <w:r>
        <w:rPr>
          <w:rFonts w:ascii="宋体" w:eastAsia="宋体" w:hAnsi="宋体" w:cs="宋体"/>
          <w:sz w:val="22"/>
          <w:szCs w:val="22"/>
        </w:rPr>
        <w:t>，</w:t>
      </w:r>
      <w:r>
        <w:rPr>
          <w:rFonts w:ascii="宋体" w:eastAsia="宋体" w:hAnsi="宋体" w:cs="宋体"/>
          <w:sz w:val="22"/>
          <w:szCs w:val="22"/>
        </w:rPr>
        <w:t>买受人解除权行使期限</w:t>
      </w:r>
      <w:r>
        <w:rPr>
          <w:rFonts w:ascii="宋体" w:eastAsia="宋体" w:hAnsi="宋体" w:cs="宋体"/>
          <w:color w:val="231F20"/>
          <w:sz w:val="22"/>
          <w:szCs w:val="22"/>
          <w:u w:val="single" w:color="231F20"/>
        </w:rPr>
        <w:t xml:space="preserve">      </w:t>
      </w:r>
      <w:r>
        <w:rPr>
          <w:rFonts w:ascii="宋体" w:eastAsia="宋体" w:hAnsi="宋体" w:cs="宋体"/>
          <w:sz w:val="22"/>
          <w:szCs w:val="22"/>
        </w:rPr>
        <w:t>年，但最低不得少于5年。。买受人解除合同的，应当书面通知出卖人。出卖人应当自解除合同通知送达之日起15日内退还买受人已付全部房款（含已付贷款部分），并自买受人付款之日起，按照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退还已付贷款部分，利息的计算方式不低于实际贷款利息；同时，出卖人按照全部房价款的</w:t>
      </w:r>
      <w:r>
        <w:rPr>
          <w:rFonts w:ascii="宋体" w:eastAsia="宋体" w:hAnsi="宋体" w:cs="宋体"/>
          <w:color w:val="231F20"/>
          <w:sz w:val="22"/>
          <w:szCs w:val="22"/>
          <w:u w:val="single" w:color="231F20"/>
        </w:rPr>
        <w:t xml:space="preserve">      </w:t>
      </w:r>
      <w:r>
        <w:rPr>
          <w:rFonts w:ascii="宋体" w:eastAsia="宋体" w:hAnsi="宋体" w:cs="宋体"/>
          <w:sz w:val="22"/>
          <w:szCs w:val="22"/>
        </w:rPr>
        <w:t>%向买受人支付违约金。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买受人要求继续履行合同的，合同继续履行，出卖人按日计算向</w:t>
      </w:r>
      <w:r>
        <w:rPr>
          <w:rFonts w:ascii="宋体" w:eastAsia="宋体" w:hAnsi="宋体" w:cs="宋体"/>
          <w:sz w:val="22"/>
          <w:szCs w:val="22"/>
        </w:rPr>
        <w:t>买受人支付全部房价款万分之</w:t>
      </w:r>
      <w:r>
        <w:rPr>
          <w:rFonts w:ascii="宋体" w:eastAsia="宋体" w:hAnsi="宋体" w:cs="宋体"/>
          <w:color w:val="231F20"/>
          <w:sz w:val="22"/>
          <w:szCs w:val="22"/>
          <w:u w:val="single" w:color="231F20"/>
        </w:rPr>
        <w:t xml:space="preserve">   </w:t>
      </w:r>
      <w:r>
        <w:rPr>
          <w:rFonts w:ascii="宋体" w:eastAsia="宋体" w:hAnsi="宋体" w:cs="宋体"/>
          <w:sz w:val="22"/>
          <w:szCs w:val="22"/>
        </w:rPr>
        <w:t>（该比率应当不低于本条第1（1）项中的比率）的违约金。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 面积差异处理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该商品房交付时，出卖人应当向买受人出示房屋测绘报告，并向买受人提供该商品房的面积实测数据（以下简称实测面积）。实测面积与第三条载明的预测面积发生误 差的，双方同意按照第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1.根据第六条按照套内建筑面积计价的约定，双方同意按照下列原则处理：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（1）套内建筑面积误差比绝对值在3%以内（含3%）的，据实结算房价款；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（2）套内建筑面积误差比绝对值超出3%时，买受人有权解除合同。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买受人解除合同的 ，应当书面通知出卖人。出卖人应当自解除合同通知送达之日起15日内退还买受人已付全部房款（含已付贷款部分），并自买受人付款之日起，按照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买受人选择不解除合同的，实测套内建筑面积大于预测套内建筑面积时，套内建 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widowControl w:val="0"/>
        <w:spacing w:before="0" w:after="0" w:line="42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3542030</wp:posOffset>
            </wp:positionH>
            <wp:positionV relativeFrom="page">
              <wp:posOffset>5640705</wp:posOffset>
            </wp:positionV>
            <wp:extent cx="1333500" cy="304800"/>
            <wp:wrapNone/>
            <wp:docPr id="100001" name="" descr="TextBox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333500" cy="304800"/>
                    </a:xfrm>
                    <a:prstGeom prst="rect">
                      <a:avLst/>
                    </a:prstGeom>
                  </pic:spPr>
                </pic:pic>
              </a:graphicData>
            </a:graphic>
          </wp:anchor>
        </w:drawing>
      </w:r>
      <w:r>
        <w:rPr>
          <w:rFonts w:ascii="宋体" w:eastAsia="宋体" w:hAnsi="宋体" w:cs="宋体"/>
          <w:color w:val="231F20"/>
          <w:spacing w:val="-1"/>
          <w:position w:val="-7"/>
          <w:sz w:val="22"/>
          <w:szCs w:val="22"/>
        </w:rPr>
        <w:t>套内建筑面积误差比＝</w:t>
      </w:r>
      <w:r>
        <w:rPr>
          <w:rFonts w:ascii="宋体" w:eastAsia="宋体" w:hAnsi="宋体" w:cs="宋体"/>
          <w:color w:val="231F20"/>
          <w:spacing w:val="-1"/>
          <w:position w:val="5"/>
          <w:sz w:val="22"/>
          <w:szCs w:val="22"/>
          <w:u w:val="single" w:color="231F20"/>
        </w:rPr>
        <w:t>实测套内建筑面积－预测套内建筑面积</w:t>
      </w:r>
      <w:r>
        <w:rPr>
          <w:rFonts w:ascii="宋体" w:eastAsia="宋体" w:hAnsi="宋体" w:cs="宋体"/>
          <w:color w:val="231F20"/>
          <w:spacing w:val="-25"/>
          <w:position w:val="5"/>
          <w:sz w:val="22"/>
          <w:szCs w:val="22"/>
        </w:rPr>
        <w:t xml:space="preserve"> </w:t>
      </w:r>
      <w:r>
        <w:rPr>
          <w:rFonts w:ascii="宋体" w:eastAsia="宋体" w:hAnsi="宋体" w:cs="宋体"/>
          <w:color w:val="231F20"/>
          <w:spacing w:val="-1"/>
          <w:position w:val="-7"/>
          <w:sz w:val="22"/>
          <w:szCs w:val="22"/>
        </w:rPr>
        <w:t>×100%</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2.根据第六条按照建筑面积计价的约定 ，双方同意按照下列原则处理：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（1）建筑面积、套内建筑面积误差比绝对值均在3%以内（含3%）的，根据实测建筑面积结算房价款；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（2）建筑面积、套内建筑面积误差比绝对值其中有一项超出3%时，买受人有权解除合同。</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买受人解除合同的，应当书面通知出卖人。出卖人应当自解除合同通知送达之日 起15日内退还买受人已付全部房款 （含已付贷款部分），并自买受人付款之日起，按照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买受人选择不解除合同的 ，实测建筑面积大于预测建筑面积时 ，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38" w:after="0" w:line="420" w:lineRule="atLeast"/>
        <w:ind w:firstLine="483"/>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3065780</wp:posOffset>
            </wp:positionH>
            <wp:positionV relativeFrom="page">
              <wp:posOffset>2185035</wp:posOffset>
            </wp:positionV>
            <wp:extent cx="1009650" cy="228600"/>
            <wp:wrapNone/>
            <wp:docPr id="100003" name="" descr="TextBox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009650" cy="228600"/>
                    </a:xfrm>
                    <a:prstGeom prst="rect">
                      <a:avLst/>
                    </a:prstGeom>
                  </pic:spPr>
                </pic:pic>
              </a:graphicData>
            </a:graphic>
          </wp:anchor>
        </w:drawing>
      </w:r>
      <w:r>
        <w:rPr>
          <w:rFonts w:ascii="宋体" w:eastAsia="宋体" w:hAnsi="宋体" w:cs="宋体"/>
          <w:color w:val="231F20"/>
          <w:spacing w:val="-1"/>
          <w:position w:val="-7"/>
          <w:sz w:val="22"/>
          <w:szCs w:val="22"/>
        </w:rPr>
        <w:t>建筑面积误差比＝</w:t>
      </w:r>
      <w:r>
        <w:rPr>
          <w:rFonts w:ascii="宋体" w:eastAsia="宋体" w:hAnsi="宋体" w:cs="宋体"/>
          <w:color w:val="231F20"/>
          <w:spacing w:val="-1"/>
          <w:position w:val="5"/>
          <w:sz w:val="22"/>
          <w:szCs w:val="22"/>
          <w:u w:val="single" w:color="231F20"/>
        </w:rPr>
        <w:t>实测建筑面积－预测建筑面积</w:t>
      </w:r>
      <w:r>
        <w:rPr>
          <w:rFonts w:ascii="宋体" w:eastAsia="宋体" w:hAnsi="宋体" w:cs="宋体"/>
          <w:color w:val="231F20"/>
          <w:spacing w:val="-34"/>
          <w:position w:val="5"/>
          <w:sz w:val="22"/>
          <w:szCs w:val="22"/>
        </w:rPr>
        <w:t xml:space="preserve"> </w:t>
      </w:r>
      <w:r>
        <w:rPr>
          <w:rFonts w:ascii="宋体" w:eastAsia="宋体" w:hAnsi="宋体" w:cs="宋体"/>
          <w:color w:val="231F20"/>
          <w:spacing w:val="-1"/>
          <w:position w:val="-7"/>
          <w:sz w:val="22"/>
          <w:szCs w:val="22"/>
        </w:rPr>
        <w:t>×</w:t>
      </w:r>
      <w:r>
        <w:rPr>
          <w:rFonts w:ascii="宋体" w:eastAsia="宋体" w:hAnsi="宋体" w:cs="宋体"/>
          <w:color w:val="231F20"/>
          <w:spacing w:val="1"/>
          <w:position w:val="-7"/>
          <w:sz w:val="22"/>
          <w:szCs w:val="22"/>
        </w:rPr>
        <w:t xml:space="preserve"> </w:t>
      </w:r>
      <w:r>
        <w:rPr>
          <w:rFonts w:ascii="宋体" w:eastAsia="宋体" w:hAnsi="宋体" w:cs="宋体"/>
          <w:color w:val="231F20"/>
          <w:spacing w:val="-1"/>
          <w:position w:val="-7"/>
          <w:sz w:val="22"/>
          <w:szCs w:val="22"/>
        </w:rPr>
        <w:t>100%</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（3）因设计变更造成面积差异，双方不解除合同的，应当签署补充协议。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3.根据第六条按照套计价的，出卖人承诺在房屋平面图中标明详细尺寸，并约定误差范围。该商品房交付时，套型与设计图纸不一致或者相关尺寸超出约定的误差范围，双方约定如下：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4.双方自行约定 ：</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第十四条 规划变更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（一）出卖人应当按照城乡规划主管部门核发的建设工程规划许可证规定的条件建设商品房，不得擅自变更。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双方签订合同后，涉及该商品房规划用途、面积、容积率、绿地率、基础设施、公共服务及其他配套设施等规划许可内容经城乡规划主管部门批准变更的， 出卖人应当在变更确立之日起 10 日内将书面通知送达买受人。出卖人未在规定期限内通知买受人的，买受人有权解除合同。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（二）买受人应当在通知送达之日起15日内做出是否解除合同的书面答复。买受人逾期未予以书面答复的，视同接受变更。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；同时，出卖人按照全部房价款的</w:t>
      </w:r>
      <w:r>
        <w:rPr>
          <w:rFonts w:ascii="宋体" w:eastAsia="宋体" w:hAnsi="宋体" w:cs="宋体"/>
          <w:color w:val="231F20"/>
          <w:sz w:val="22"/>
          <w:szCs w:val="22"/>
          <w:u w:val="single" w:color="231F20"/>
        </w:rPr>
        <w:t xml:space="preserve">      </w:t>
      </w:r>
      <w:r>
        <w:rPr>
          <w:rFonts w:ascii="宋体" w:eastAsia="宋体" w:hAnsi="宋体" w:cs="宋体"/>
          <w:sz w:val="22"/>
          <w:szCs w:val="22"/>
        </w:rPr>
        <w:t>%向买受人</w:t>
      </w:r>
      <w:r>
        <w:rPr>
          <w:rFonts w:ascii="宋体" w:eastAsia="宋体" w:hAnsi="宋体" w:cs="宋体"/>
          <w:sz w:val="22"/>
          <w:szCs w:val="22"/>
        </w:rPr>
        <w:t>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买受人不解除合同的，有权要求出卖人赔偿由此造成的损失，双方约定如下：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 设计变更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（一）双方签订合同后， 出卖人按照法定程序变更建筑工程施工图设计文件，涉及下列可能影响买受人所购商品房质量或使用功能情形的，出卖人应当在变更确立之日起10日内将书面通知送达买受人。 出卖人未在规定期限内通知买受人的，买受人有权解除合同。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1.该商品房结构形式、户型、空间尺寸、朝向；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2.供热、采暖方式；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（二）买受人应当在通知送达之日起15日内做出是否解除合同的书面答复。买受人逾期未予以书面答复的，视同接受变更。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；同时，出卖人按照全部房</w:t>
      </w:r>
      <w:r>
        <w:rPr>
          <w:rFonts w:ascii="宋体" w:eastAsia="宋体" w:hAnsi="宋体" w:cs="宋体"/>
          <w:sz w:val="22"/>
          <w:szCs w:val="22"/>
        </w:rPr>
        <w:t>价款的</w:t>
      </w:r>
      <w:r>
        <w:rPr>
          <w:rFonts w:ascii="宋体" w:eastAsia="宋体" w:hAnsi="宋体" w:cs="宋体"/>
          <w:color w:val="231F20"/>
          <w:sz w:val="22"/>
          <w:szCs w:val="22"/>
          <w:u w:val="single" w:color="231F20"/>
        </w:rPr>
        <w:t xml:space="preserve">       </w:t>
      </w:r>
      <w:r>
        <w:rPr>
          <w:rFonts w:ascii="宋体" w:eastAsia="宋体" w:hAnsi="宋体" w:cs="宋体"/>
          <w:sz w:val="22"/>
          <w:szCs w:val="22"/>
        </w:rPr>
        <w:t>%向买受人支付违约金。</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买受人不解除合同的，有权要求出卖人赔偿由此造成的损失，双方约定如下：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第十六条 商品房质量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（一）地基基础和主体结构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经检测不合格的，买受人有权解除合同。买受人解除合同的，应当书面通知出卖人。出卖人应当自解除合同通知送达之日起15日内退还买受人已付全部房款（含已付贷款部分），并自买受人付款之日起，按照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r>
        <w:rPr>
          <w:rFonts w:ascii="宋体" w:eastAsia="宋体" w:hAnsi="宋体" w:cs="宋体"/>
          <w:sz w:val="22"/>
          <w:szCs w:val="22"/>
        </w:rPr>
        <w:t>因此而发生的检测费用由出卖人承担。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（二）其他质量问题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该商品房质量应当符合有关工程质量规范、标准和施工图设计文件的要求。发现除地基基础和主体结构外质量问题或出卖人未将遮挡或妨碍房屋正常使用的情况告知买受人的，双方按照以下方式处理：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（1）及时更换、修理；如给买受人造成损失的，还应当承担相应赔偿责任。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 （含已付贷款部分），并自买受人付款之日起，按照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。给买受人造成损失的，由出卖人承担相应赔偿责任。因此而发生的检测费用由出卖人承担。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该商品房应当使用合格的建筑材料、构配件和设备，装置、装修、装饰所用材料 的产品质量必须符合国家的强制性标准及双方约定的标准。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r>
        <w:rPr>
          <w:rFonts w:ascii="宋体" w:eastAsia="宋体" w:hAnsi="宋体" w:cs="宋体"/>
          <w:color w:val="231F20"/>
          <w:sz w:val="22"/>
          <w:szCs w:val="22"/>
          <w:u w:val="single" w:color="231F20"/>
        </w:rPr>
        <w:t xml:space="preserve">    </w:t>
      </w:r>
      <w:r>
        <w:rPr>
          <w:rFonts w:ascii="宋体" w:eastAsia="宋体" w:hAnsi="宋体" w:cs="宋体"/>
          <w:sz w:val="22"/>
          <w:szCs w:val="22"/>
        </w:rPr>
        <w:t>方式处理（可多选）：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（1）及时更换、修理；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（2）出卖人赔偿双倍的装饰、设备差价；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color w:val="231F20"/>
          <w:sz w:val="22"/>
          <w:szCs w:val="22"/>
          <w:u w:val="single" w:color="231F20"/>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具体装饰装修及相关设备标准的约定见附件六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（四）室内空气质量 、建筑隔声和民用建筑节能措施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1.该商品房室内空气质量符合【国家】【地方】标准，标准名称：</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，标准文号：_________________</w:t>
      </w:r>
      <w:r>
        <w:rPr>
          <w:rFonts w:ascii="宋体" w:eastAsia="宋体" w:hAnsi="宋体" w:cs="宋体"/>
          <w:color w:val="231F20"/>
          <w:sz w:val="22"/>
          <w:szCs w:val="22"/>
          <w:u w:val="single" w:color="231F20"/>
        </w:rPr>
        <w:t xml:space="preserve">      </w:t>
      </w:r>
      <w:r>
        <w:rPr>
          <w:rFonts w:ascii="宋体" w:eastAsia="宋体" w:hAnsi="宋体" w:cs="宋体"/>
          <w:sz w:val="22"/>
          <w:szCs w:val="22"/>
        </w:rPr>
        <w:t>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w:t>
      </w:r>
      <w:r>
        <w:rPr>
          <w:rFonts w:ascii="宋体" w:eastAsia="宋体" w:hAnsi="宋体" w:cs="宋体"/>
          <w:color w:val="231F20"/>
          <w:sz w:val="22"/>
          <w:szCs w:val="22"/>
          <w:u w:val="single" w:color="231F20"/>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，标准文号：</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 由出卖人负责整改， 整改后仍不符合标准的，买受人有权解除合同。买受人解除合同的，应当书面通知出卖人。 出卖人应当自解除合同通知送达之日起15日内退还买受人已付全部房款（含已 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w:t>
      </w:r>
      <w:r>
        <w:rPr>
          <w:rFonts w:ascii="宋体" w:eastAsia="宋体" w:hAnsi="宋体" w:cs="宋体"/>
          <w:sz w:val="22"/>
          <w:szCs w:val="22"/>
        </w:rPr>
        <w:t>。</w:t>
      </w:r>
      <w:r>
        <w:rPr>
          <w:rFonts w:ascii="宋体" w:eastAsia="宋体" w:hAnsi="宋体" w:cs="宋体"/>
          <w:sz w:val="22"/>
          <w:szCs w:val="22"/>
        </w:rPr>
        <w:t>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第十七条 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（二）下列情形，出卖人不承担保修责任：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2.因买受人不当使用造成的房屋及其附属设施的损害；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w:t>
      </w:r>
      <w:r>
        <w:rPr>
          <w:rFonts w:ascii="宋体" w:eastAsia="宋体" w:hAnsi="宋体" w:cs="宋体"/>
          <w:color w:val="231F20"/>
          <w:sz w:val="22"/>
          <w:szCs w:val="22"/>
          <w:u w:val="single" w:color="231F20"/>
        </w:rPr>
        <w:t xml:space="preserve">       </w:t>
      </w:r>
      <w:r>
        <w:rPr>
          <w:rFonts w:ascii="宋体" w:eastAsia="宋体" w:hAnsi="宋体" w:cs="宋体"/>
          <w:sz w:val="22"/>
          <w:szCs w:val="22"/>
        </w:rPr>
        <w:t>日内， 出卖人既不履行保修义务也不提出书面异议的，买受人可以自行或委托他人进行维修，维修费用及维修期间造成的其他损失由出卖人承担。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第十八条 质量担保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出卖人不按照第十六条、第十七条约定承担相关责任的，由</w:t>
      </w:r>
      <w:r>
        <w:rPr>
          <w:rFonts w:ascii="宋体" w:eastAsia="宋体" w:hAnsi="宋体" w:cs="宋体"/>
          <w:color w:val="231F20"/>
          <w:sz w:val="22"/>
          <w:szCs w:val="22"/>
          <w:u w:val="single" w:color="231F20"/>
        </w:rPr>
        <w:t xml:space="preserve">        </w:t>
      </w:r>
      <w:r>
        <w:rPr>
          <w:rFonts w:ascii="宋体" w:eastAsia="宋体" w:hAnsi="宋体" w:cs="宋体"/>
          <w:sz w:val="22"/>
          <w:szCs w:val="22"/>
        </w:rPr>
        <w:t>承担连带责任。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关于质量担保的证明见附件八。</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合同备案与不动产登记</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第十九条 预售合同登记备案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（一）出卖人应当自本合同签订之日起【30日内】【</w:t>
      </w:r>
      <w:r>
        <w:rPr>
          <w:rFonts w:ascii="宋体" w:eastAsia="宋体" w:hAnsi="宋体" w:cs="宋体"/>
          <w:color w:val="231F20"/>
          <w:sz w:val="22"/>
          <w:szCs w:val="22"/>
          <w:u w:val="single" w:color="231F20"/>
        </w:rPr>
        <w:t xml:space="preserve">   </w:t>
      </w:r>
      <w:r>
        <w:rPr>
          <w:rFonts w:ascii="宋体" w:eastAsia="宋体" w:hAnsi="宋体" w:cs="宋体"/>
          <w:sz w:val="22"/>
          <w:szCs w:val="22"/>
        </w:rPr>
        <w:t>日内】（不超过30日）办理商品房预售合同登记备案手续，并将本合同登记备案情况告知买受人。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（二）有关预售合同登记备案的其他约定如下：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第二十条 </w:t>
      </w:r>
      <w:r>
        <w:rPr>
          <w:rFonts w:ascii="宋体" w:eastAsia="宋体" w:hAnsi="宋体" w:cs="宋体"/>
          <w:sz w:val="22"/>
          <w:szCs w:val="22"/>
        </w:rPr>
        <w:t>不动产</w:t>
      </w:r>
      <w:r>
        <w:rPr>
          <w:rFonts w:ascii="宋体" w:eastAsia="宋体" w:hAnsi="宋体" w:cs="宋体"/>
          <w:sz w:val="22"/>
          <w:szCs w:val="22"/>
        </w:rPr>
        <w:t>登记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（一）双方同意共同向</w:t>
      </w:r>
      <w:r>
        <w:rPr>
          <w:rFonts w:ascii="宋体" w:eastAsia="宋体" w:hAnsi="宋体" w:cs="宋体"/>
          <w:sz w:val="22"/>
          <w:szCs w:val="22"/>
        </w:rPr>
        <w:t>不动产</w:t>
      </w:r>
      <w:r>
        <w:rPr>
          <w:rFonts w:ascii="宋体" w:eastAsia="宋体" w:hAnsi="宋体" w:cs="宋体"/>
          <w:sz w:val="22"/>
          <w:szCs w:val="22"/>
        </w:rPr>
        <w:t>登记机构申请办理该商品房的房屋所有权转移登记。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（二）因出卖人的原因 ，买受人未能在该商品房交付之日起</w:t>
      </w:r>
      <w:r>
        <w:rPr>
          <w:rFonts w:ascii="宋体" w:eastAsia="宋体" w:hAnsi="宋体" w:cs="宋体"/>
          <w:color w:val="231F20"/>
          <w:sz w:val="22"/>
          <w:szCs w:val="22"/>
          <w:u w:val="single" w:color="231F20"/>
        </w:rPr>
        <w:t xml:space="preserve">      </w:t>
      </w:r>
      <w:r>
        <w:rPr>
          <w:rFonts w:ascii="宋体" w:eastAsia="宋体" w:hAnsi="宋体" w:cs="宋体"/>
          <w:sz w:val="22"/>
          <w:szCs w:val="22"/>
        </w:rPr>
        <w:t>日内</w:t>
      </w:r>
      <w:r>
        <w:rPr>
          <w:rFonts w:ascii="宋体" w:eastAsia="宋体" w:hAnsi="宋体" w:cs="宋体"/>
          <w:sz w:val="22"/>
          <w:szCs w:val="22"/>
        </w:rPr>
        <w:t>（不超过90日）</w:t>
      </w:r>
      <w:r>
        <w:rPr>
          <w:rFonts w:ascii="宋体" w:eastAsia="宋体" w:hAnsi="宋体" w:cs="宋体"/>
          <w:sz w:val="22"/>
          <w:szCs w:val="22"/>
        </w:rPr>
        <w:t>取得该商品房的</w:t>
      </w:r>
      <w:r>
        <w:rPr>
          <w:rFonts w:ascii="宋体" w:eastAsia="宋体" w:hAnsi="宋体" w:cs="宋体"/>
          <w:sz w:val="22"/>
          <w:szCs w:val="22"/>
        </w:rPr>
        <w:t>不动产</w:t>
      </w:r>
      <w:r>
        <w:rPr>
          <w:rFonts w:ascii="宋体" w:eastAsia="宋体" w:hAnsi="宋体" w:cs="宋体"/>
          <w:sz w:val="22"/>
          <w:szCs w:val="22"/>
        </w:rPr>
        <w:t>权证书的，双方同意按照下列第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1.买受人有权解除合同</w:t>
      </w:r>
      <w:r>
        <w:rPr>
          <w:rFonts w:ascii="宋体" w:eastAsia="宋体" w:hAnsi="宋体" w:cs="宋体"/>
          <w:sz w:val="22"/>
          <w:szCs w:val="22"/>
        </w:rPr>
        <w:t>，</w:t>
      </w:r>
      <w:r>
        <w:rPr>
          <w:rFonts w:ascii="宋体" w:eastAsia="宋体" w:hAnsi="宋体" w:cs="宋体"/>
          <w:sz w:val="22"/>
          <w:szCs w:val="22"/>
        </w:rPr>
        <w:t>买受人解除权行使期限</w:t>
      </w:r>
      <w:r>
        <w:rPr>
          <w:rFonts w:ascii="宋体" w:eastAsia="宋体" w:hAnsi="宋体" w:cs="宋体"/>
          <w:color w:val="231F20"/>
          <w:sz w:val="22"/>
          <w:szCs w:val="22"/>
          <w:u w:val="single" w:color="231F20"/>
        </w:rPr>
        <w:t xml:space="preserve">    </w:t>
      </w:r>
      <w:r>
        <w:rPr>
          <w:rFonts w:ascii="宋体" w:eastAsia="宋体" w:hAnsi="宋体" w:cs="宋体"/>
          <w:sz w:val="22"/>
          <w:szCs w:val="22"/>
        </w:rPr>
        <w:t>年，但最低不得少于5年。</w:t>
      </w:r>
      <w:r>
        <w:rPr>
          <w:rFonts w:ascii="宋体" w:eastAsia="宋体" w:hAnsi="宋体" w:cs="宋体"/>
          <w:sz w:val="22"/>
          <w:szCs w:val="22"/>
        </w:rPr>
        <w:t>买受人解除合同的，应当书面通知出卖人。出卖人应当自解除合同通知送达之日起15日内退还买受人已付全部房款（含已付贷款部分），并自买受人付款之日起，按照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同期全国银行间同业拆借中心公布的贷款市场报价</w:t>
      </w:r>
      <w:r>
        <w:rPr>
          <w:rFonts w:ascii="宋体" w:eastAsia="宋体" w:hAnsi="宋体" w:cs="宋体"/>
          <w:sz w:val="22"/>
          <w:szCs w:val="22"/>
        </w:rPr>
        <w:t>利率）计算给付利息</w:t>
      </w:r>
      <w:r>
        <w:rPr>
          <w:rFonts w:ascii="宋体" w:eastAsia="宋体" w:hAnsi="宋体" w:cs="宋体"/>
          <w:sz w:val="22"/>
          <w:szCs w:val="22"/>
        </w:rPr>
        <w:t>，</w:t>
      </w:r>
      <w:r>
        <w:rPr>
          <w:rFonts w:ascii="宋体" w:eastAsia="宋体" w:hAnsi="宋体" w:cs="宋体"/>
          <w:sz w:val="22"/>
          <w:szCs w:val="22"/>
        </w:rPr>
        <w:t>退还已付贷款部分，利息的计算方式不低于实际贷款利息，还应当赔偿买受人全部损失（含房价上涨损失）。</w:t>
      </w:r>
      <w:r>
        <w:rPr>
          <w:rFonts w:ascii="宋体" w:eastAsia="宋体" w:hAnsi="宋体" w:cs="宋体"/>
          <w:sz w:val="22"/>
          <w:szCs w:val="22"/>
        </w:rPr>
        <w:t>买受人不解除合同的，自买受人应当完成</w:t>
      </w:r>
      <w:r>
        <w:rPr>
          <w:rFonts w:ascii="宋体" w:eastAsia="宋体" w:hAnsi="宋体" w:cs="宋体"/>
          <w:sz w:val="22"/>
          <w:szCs w:val="22"/>
        </w:rPr>
        <w:t>不动产</w:t>
      </w:r>
      <w:r>
        <w:rPr>
          <w:rFonts w:ascii="宋体" w:eastAsia="宋体" w:hAnsi="宋体" w:cs="宋体"/>
          <w:sz w:val="22"/>
          <w:szCs w:val="22"/>
        </w:rPr>
        <w:t>权</w:t>
      </w:r>
      <w:r>
        <w:rPr>
          <w:rFonts w:ascii="宋体" w:eastAsia="宋体" w:hAnsi="宋体" w:cs="宋体"/>
          <w:sz w:val="22"/>
          <w:szCs w:val="22"/>
        </w:rPr>
        <w:t>登记的期限届满之次日起至实际完</w:t>
      </w:r>
      <w:r>
        <w:rPr>
          <w:rFonts w:ascii="宋体" w:eastAsia="宋体" w:hAnsi="宋体" w:cs="宋体"/>
          <w:sz w:val="22"/>
          <w:szCs w:val="22"/>
        </w:rPr>
        <w:t>成</w:t>
      </w:r>
      <w:r>
        <w:rPr>
          <w:rFonts w:ascii="宋体" w:eastAsia="宋体" w:hAnsi="宋体" w:cs="宋体"/>
          <w:sz w:val="22"/>
          <w:szCs w:val="22"/>
        </w:rPr>
        <w:t>不动产</w:t>
      </w:r>
      <w:r>
        <w:rPr>
          <w:rFonts w:ascii="宋体" w:eastAsia="宋体" w:hAnsi="宋体" w:cs="宋体"/>
          <w:sz w:val="22"/>
          <w:szCs w:val="22"/>
        </w:rPr>
        <w:t>权登</w:t>
      </w:r>
      <w:r>
        <w:rPr>
          <w:rFonts w:ascii="宋体" w:eastAsia="宋体" w:hAnsi="宋体" w:cs="宋体"/>
          <w:sz w:val="22"/>
          <w:szCs w:val="22"/>
        </w:rPr>
        <w:t>记之日止，出卖人按日计算向买受人支付全部房价款万分之</w:t>
      </w:r>
      <w:r>
        <w:rPr>
          <w:rFonts w:ascii="宋体" w:eastAsia="宋体" w:hAnsi="宋体" w:cs="宋体"/>
          <w:color w:val="231F20"/>
          <w:sz w:val="22"/>
          <w:szCs w:val="22"/>
          <w:u w:val="single" w:color="231F20"/>
        </w:rPr>
        <w:t xml:space="preserve">      </w:t>
      </w:r>
      <w:r>
        <w:rPr>
          <w:rFonts w:ascii="宋体" w:eastAsia="宋体" w:hAnsi="宋体" w:cs="宋体"/>
          <w:sz w:val="22"/>
          <w:szCs w:val="22"/>
        </w:rPr>
        <w:t>的违约金（不低于同期全国银行间同业拆借中心公布的贷款市场报价利率）。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（三）因买受人的原因未能在约定期限内完成该商品房的房屋所有权转移登记的，出卖人不承担责任。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（四）因不动产登记部门或其他第三方原因未能在约定期限内完成该商品房的房屋所有权转移登记的，买受人有权解除合同，买受人解除权行使期限</w:t>
      </w:r>
      <w:r>
        <w:rPr>
          <w:rFonts w:ascii="宋体" w:eastAsia="宋体" w:hAnsi="宋体" w:cs="宋体"/>
          <w:color w:val="231F20"/>
          <w:sz w:val="22"/>
          <w:szCs w:val="22"/>
          <w:u w:val="single" w:color="231F20"/>
        </w:rPr>
        <w:t xml:space="preserve">   </w:t>
      </w:r>
      <w:r>
        <w:rPr>
          <w:rFonts w:ascii="宋体" w:eastAsia="宋体" w:hAnsi="宋体" w:cs="宋体"/>
          <w:sz w:val="22"/>
          <w:szCs w:val="22"/>
        </w:rPr>
        <w:t>年，但最低不得少于5年。出卖人应当自解除合同通知送达之日起15日内退还买受人已付全部房款（含已付贷款部分），并自买受人付款之日起，按照</w:t>
      </w:r>
      <w:r>
        <w:rPr>
          <w:rFonts w:ascii="宋体" w:eastAsia="宋体" w:hAnsi="宋体" w:cs="宋体"/>
          <w:color w:val="231F20"/>
          <w:sz w:val="22"/>
          <w:szCs w:val="22"/>
          <w:u w:val="single" w:color="231F20"/>
        </w:rPr>
        <w:t xml:space="preserve">      </w:t>
      </w:r>
      <w:r>
        <w:rPr>
          <w:rFonts w:ascii="宋体" w:eastAsia="宋体" w:hAnsi="宋体" w:cs="宋体"/>
          <w:sz w:val="22"/>
          <w:szCs w:val="22"/>
        </w:rPr>
        <w:t>%（不低于同期全国银行间同业拆借中心公布的贷款市场报价利率）计算给付利息，退还已付贷款部分，利息的计算方式不低于实际贷款利息。</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第二十一条 前期物业管理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（一）出卖人依法选聘的前期物业服务企业为</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（二）物业服务时间从</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日到</w:t>
      </w:r>
      <w:r>
        <w:rPr>
          <w:rFonts w:ascii="宋体" w:eastAsia="宋体" w:hAnsi="宋体" w:cs="宋体"/>
          <w:color w:val="231F20"/>
          <w:sz w:val="22"/>
          <w:szCs w:val="22"/>
          <w:u w:val="single" w:color="231F20"/>
        </w:rPr>
        <w:t xml:space="preserve">      </w:t>
      </w:r>
      <w:r>
        <w:rPr>
          <w:rFonts w:ascii="宋体" w:eastAsia="宋体" w:hAnsi="宋体" w:cs="宋体"/>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2"/>
          <w:szCs w:val="22"/>
        </w:rPr>
        <w:t>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（三）物业服务期间，物业收费计费方式为【包干制】【酬金制】【</w:t>
      </w:r>
      <w:r>
        <w:rPr>
          <w:rFonts w:ascii="宋体" w:eastAsia="宋体" w:hAnsi="宋体" w:cs="宋体"/>
          <w:color w:val="231F20"/>
          <w:sz w:val="22"/>
          <w:szCs w:val="22"/>
          <w:u w:val="single" w:color="231F20"/>
        </w:rPr>
        <w:t xml:space="preserve">     </w:t>
      </w:r>
      <w:r>
        <w:rPr>
          <w:rFonts w:ascii="宋体" w:eastAsia="宋体" w:hAnsi="宋体" w:cs="宋体"/>
          <w:sz w:val="22"/>
          <w:szCs w:val="22"/>
        </w:rPr>
        <w:t>】。物业服务费为</w:t>
      </w:r>
      <w:r>
        <w:rPr>
          <w:rFonts w:ascii="宋体" w:eastAsia="宋体" w:hAnsi="宋体" w:cs="宋体"/>
          <w:color w:val="231F20"/>
          <w:sz w:val="22"/>
          <w:szCs w:val="22"/>
          <w:u w:val="single" w:color="231F20"/>
        </w:rPr>
        <w:t xml:space="preserve">        </w:t>
      </w:r>
      <w:r>
        <w:rPr>
          <w:rFonts w:ascii="宋体" w:eastAsia="宋体" w:hAnsi="宋体" w:cs="宋体"/>
          <w:sz w:val="22"/>
          <w:szCs w:val="22"/>
        </w:rPr>
        <w:t>元/月·平方米（建筑面积）。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（五）买受人已详细阅读前期物业服务合同和临时管理规约， 同意由出卖人依法选聘的物业服务企业实施前期物业管理，遵守临时管理规约。业主委员会成立后，由业主大会决定选聘或续聘物业服务企业。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该商品房前期物业服务合同、 临时管理规约见附件九。</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第二十二条 建筑物区分所有权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（二）以下部位归业主共有：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w:t>
      </w:r>
      <w:r>
        <w:rPr>
          <w:rFonts w:ascii="宋体" w:eastAsia="宋体" w:hAnsi="宋体" w:cs="宋体"/>
          <w:sz w:val="22"/>
          <w:szCs w:val="22"/>
        </w:rPr>
        <w:t>其他公共场所、公用设施和</w:t>
      </w:r>
      <w:r>
        <w:rPr>
          <w:rFonts w:ascii="宋体" w:eastAsia="宋体" w:hAnsi="宋体" w:cs="宋体"/>
          <w:sz w:val="22"/>
          <w:szCs w:val="22"/>
        </w:rPr>
        <w:t>物业服务用房；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3.附赠、出售或出租的小院、地下室、阳台等除出卖人在签订合同时明示属于个人的情形外，属于业主共有；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（三）双方对其他配套设施约定如下：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2.会所：</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第二十三条 税费</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双方应当按照国家的有关规定，向相应部门缴纳因该商品房买卖发生的税费。 因 预测面积与实测面积差异，导致买受人不能享受税收优惠政策而增加的税收负担，</w:t>
      </w:r>
      <w:r>
        <w:rPr>
          <w:rFonts w:ascii="宋体" w:eastAsia="宋体" w:hAnsi="宋体" w:cs="宋体"/>
          <w:sz w:val="22"/>
          <w:szCs w:val="22"/>
        </w:rPr>
        <w:t>由出卖人承担。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第二十四条 销售和使用承诺</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1.出卖人承诺不采取分割拆零销售、返本销售或者变相返本销售的方式销售商品房；不采取售后包租或者变相售后包租的方式销售未竣工商品房。</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2.出卖人承诺按照规划用途进行建设和出售，不擅自改变该商品房使用性质，并按照规划用途办理</w:t>
      </w:r>
      <w:r>
        <w:rPr>
          <w:rFonts w:ascii="宋体" w:eastAsia="宋体" w:hAnsi="宋体" w:cs="宋体"/>
          <w:sz w:val="22"/>
          <w:szCs w:val="22"/>
        </w:rPr>
        <w:t>不动产</w:t>
      </w:r>
      <w:r>
        <w:rPr>
          <w:rFonts w:ascii="宋体" w:eastAsia="宋体" w:hAnsi="宋体" w:cs="宋体"/>
          <w:sz w:val="22"/>
          <w:szCs w:val="22"/>
        </w:rPr>
        <w:t>登记。出卖人不得擅自改变与该商品房有关的共用部位和设施的使用性质。</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3.出卖人承诺对商品房的销售，不涉及依法或者依规划属于买受人共有的共用部位和设施的处分。</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4.出卖人承诺已将遮挡或妨碍房屋正常使用的情况告知买受人。具体内容见附件十。</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5.买受人使用该商品房期间，不得擅自改变该商品房的用途、建筑主体结构和承重结构。</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color w:val="231F20"/>
          <w:sz w:val="22"/>
          <w:szCs w:val="22"/>
          <w:u w:val="single" w:color="231F20"/>
        </w:rPr>
        <w:t xml:space="preserve">                                                              </w:t>
      </w:r>
      <w:r>
        <w:rPr>
          <w:rFonts w:ascii="宋体" w:eastAsia="宋体" w:hAnsi="宋体" w:cs="宋体"/>
          <w:sz w:val="22"/>
          <w:szCs w:val="22"/>
        </w:rPr>
        <w:t xml:space="preserve">。 </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第二十五条 送达</w:t>
      </w:r>
    </w:p>
    <w:p>
      <w:pPr>
        <w:widowControl w:val="0"/>
        <w:spacing w:before="0" w:after="0" w:line="420" w:lineRule="atLeast"/>
        <w:ind w:left="105" w:firstLine="330"/>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 据本合同发出的文件，均应采用书面形式，以【邮政快递】</w:t>
      </w:r>
      <w:r>
        <w:rPr>
          <w:rFonts w:ascii="宋体" w:eastAsia="宋体" w:hAnsi="宋体" w:cs="宋体"/>
          <w:sz w:val="22"/>
          <w:szCs w:val="22"/>
        </w:rPr>
        <w:t xml:space="preserve"> </w:t>
      </w:r>
      <w:r>
        <w:rPr>
          <w:rFonts w:ascii="宋体" w:eastAsia="宋体" w:hAnsi="宋体" w:cs="宋体"/>
          <w:sz w:val="22"/>
          <w:szCs w:val="22"/>
        </w:rPr>
        <w:t>【邮寄挂号信】【</w:t>
      </w:r>
      <w:r>
        <w:rPr>
          <w:rFonts w:ascii="宋体" w:eastAsia="宋体" w:hAnsi="宋体" w:cs="宋体"/>
          <w:color w:val="231F20"/>
          <w:sz w:val="22"/>
          <w:szCs w:val="22"/>
          <w:u w:val="single" w:color="231F20"/>
        </w:rPr>
        <w:t xml:space="preserve">     </w:t>
      </w:r>
      <w:r>
        <w:rPr>
          <w:rFonts w:ascii="宋体" w:eastAsia="宋体" w:hAnsi="宋体" w:cs="宋体"/>
          <w:sz w:val="22"/>
          <w:szCs w:val="22"/>
        </w:rPr>
        <w:t>】方式送达对方。任何一方变更通讯地址、联系电话的，应在变更之日起</w:t>
      </w:r>
      <w:r>
        <w:rPr>
          <w:rFonts w:ascii="宋体" w:eastAsia="宋体" w:hAnsi="宋体" w:cs="宋体"/>
          <w:color w:val="231F20"/>
          <w:sz w:val="22"/>
          <w:szCs w:val="22"/>
          <w:u w:val="single" w:color="231F20"/>
        </w:rPr>
        <w:t xml:space="preserve">      </w:t>
      </w:r>
      <w:r>
        <w:rPr>
          <w:rFonts w:ascii="宋体" w:eastAsia="宋体" w:hAnsi="宋体" w:cs="宋体"/>
          <w:sz w:val="22"/>
          <w:szCs w:val="22"/>
        </w:rPr>
        <w:t>日内书面通知对方。变更的一方未履行通知义务导致送达不能的，应承担相应的法律责任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第二十六条 买受人信息保护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w:t>
      </w:r>
      <w:r>
        <w:rPr>
          <w:rFonts w:ascii="宋体" w:eastAsia="宋体" w:hAnsi="宋体" w:cs="宋体"/>
          <w:sz w:val="22"/>
          <w:szCs w:val="22"/>
        </w:rPr>
        <w:t>关</w:t>
      </w:r>
      <w:r>
        <w:rPr>
          <w:rFonts w:ascii="宋体" w:eastAsia="宋体" w:hAnsi="宋体" w:cs="宋体"/>
          <w:sz w:val="22"/>
          <w:szCs w:val="22"/>
        </w:rPr>
        <w:t>、公安机关、检察机关、审判机关、纪检监察部门执行公务的需要，未经买受人书面同意，出卖人及其销售人员和相关工作人员不得对外披露买受人信息，或将买受人信息用于履行本合同之外的其他用途。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第二十七条 争议解决方式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本合同在履行过程中发生的争议，由双方当事人协商解决，也可通过消费者协会等相关机构调解；或按照下列第</w:t>
      </w:r>
      <w:r>
        <w:rPr>
          <w:rFonts w:ascii="宋体" w:eastAsia="宋体" w:hAnsi="宋体" w:cs="宋体"/>
          <w:color w:val="231F20"/>
          <w:sz w:val="22"/>
          <w:szCs w:val="22"/>
          <w:u w:val="single" w:color="231F20"/>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1.依法向房屋所在地人民法院起诉。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color w:val="231F20"/>
          <w:sz w:val="22"/>
          <w:szCs w:val="22"/>
          <w:u w:val="single" w:color="231F20"/>
        </w:rPr>
        <w:t xml:space="preserve">            </w:t>
      </w:r>
      <w:r>
        <w:rPr>
          <w:rFonts w:ascii="宋体" w:eastAsia="宋体" w:hAnsi="宋体" w:cs="宋体"/>
          <w:sz w:val="22"/>
          <w:szCs w:val="22"/>
        </w:rPr>
        <w:t>仲裁委员会仲裁。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第二十八条 补充协议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对本合同中未约定或约定不明的内容，双方可根据具体情况签订书面补充协议（补充协议见附件十一）。</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第二十九条 合同生效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本合同自双方签字或盖章之日起生效。本合同的解除应当采用书面形式。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color w:val="231F20"/>
          <w:sz w:val="22"/>
          <w:szCs w:val="22"/>
          <w:u w:val="single" w:color="231F20"/>
        </w:rPr>
        <w:t xml:space="preserve">     </w:t>
      </w:r>
      <w:r>
        <w:rPr>
          <w:rFonts w:ascii="宋体" w:eastAsia="宋体" w:hAnsi="宋体" w:cs="宋体"/>
          <w:sz w:val="22"/>
          <w:szCs w:val="22"/>
        </w:rPr>
        <w:t>页，一式</w:t>
      </w:r>
      <w:r>
        <w:rPr>
          <w:rFonts w:ascii="宋体" w:eastAsia="宋体" w:hAnsi="宋体" w:cs="宋体"/>
          <w:color w:val="231F20"/>
          <w:sz w:val="22"/>
          <w:szCs w:val="22"/>
          <w:u w:val="single" w:color="231F20"/>
        </w:rPr>
        <w:t xml:space="preserve">     </w:t>
      </w:r>
      <w:r>
        <w:rPr>
          <w:rFonts w:ascii="宋体" w:eastAsia="宋体" w:hAnsi="宋体" w:cs="宋体"/>
          <w:sz w:val="22"/>
          <w:szCs w:val="22"/>
        </w:rPr>
        <w:t>份，其中出卖人</w:t>
      </w:r>
      <w:r>
        <w:rPr>
          <w:rFonts w:ascii="宋体" w:eastAsia="宋体" w:hAnsi="宋体" w:cs="宋体"/>
          <w:color w:val="231F20"/>
          <w:sz w:val="22"/>
          <w:szCs w:val="22"/>
          <w:u w:val="single" w:color="231F20"/>
        </w:rPr>
        <w:t xml:space="preserve">     </w:t>
      </w:r>
      <w:r>
        <w:rPr>
          <w:rFonts w:ascii="宋体" w:eastAsia="宋体" w:hAnsi="宋体" w:cs="宋体"/>
          <w:sz w:val="22"/>
          <w:szCs w:val="22"/>
        </w:rPr>
        <w:t>份，买受人</w:t>
      </w:r>
      <w:r>
        <w:rPr>
          <w:rFonts w:ascii="宋体" w:eastAsia="宋体" w:hAnsi="宋体" w:cs="宋体"/>
          <w:color w:val="231F20"/>
          <w:sz w:val="22"/>
          <w:szCs w:val="22"/>
          <w:u w:val="single" w:color="231F20"/>
        </w:rPr>
        <w:t xml:space="preserve">     </w:t>
      </w:r>
      <w:r>
        <w:rPr>
          <w:rFonts w:ascii="宋体" w:eastAsia="宋体" w:hAnsi="宋体" w:cs="宋体"/>
          <w:sz w:val="22"/>
          <w:szCs w:val="22"/>
        </w:rPr>
        <w:t>份，【</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r>
        <w:rPr>
          <w:rFonts w:ascii="宋体" w:eastAsia="宋体" w:hAnsi="宋体" w:cs="宋体"/>
          <w:color w:val="231F20"/>
          <w:sz w:val="22"/>
          <w:szCs w:val="22"/>
          <w:u w:val="single" w:color="231F20"/>
        </w:rPr>
        <w:t xml:space="preserve">     </w:t>
      </w:r>
      <w:r>
        <w:rPr>
          <w:rFonts w:ascii="宋体" w:eastAsia="宋体" w:hAnsi="宋体" w:cs="宋体"/>
          <w:sz w:val="22"/>
          <w:szCs w:val="22"/>
        </w:rPr>
        <w:t>份，【</w:t>
      </w:r>
      <w:r>
        <w:rPr>
          <w:rFonts w:ascii="宋体" w:eastAsia="宋体" w:hAnsi="宋体" w:cs="宋体"/>
          <w:color w:val="231F20"/>
          <w:sz w:val="22"/>
          <w:szCs w:val="22"/>
          <w:u w:val="single" w:color="231F20"/>
        </w:rPr>
        <w:t xml:space="preserve">       </w:t>
      </w:r>
      <w:r>
        <w:rPr>
          <w:rFonts w:ascii="宋体" w:eastAsia="宋体" w:hAnsi="宋体" w:cs="宋体"/>
          <w:sz w:val="22"/>
          <w:szCs w:val="22"/>
        </w:rPr>
        <w:t>】</w:t>
      </w:r>
      <w:r>
        <w:rPr>
          <w:rFonts w:ascii="宋体" w:eastAsia="宋体" w:hAnsi="宋体" w:cs="宋体"/>
          <w:color w:val="231F20"/>
          <w:sz w:val="22"/>
          <w:szCs w:val="22"/>
          <w:u w:val="single" w:color="231F20"/>
        </w:rPr>
        <w:t xml:space="preserve">     </w:t>
      </w:r>
      <w:r>
        <w:rPr>
          <w:rFonts w:ascii="宋体" w:eastAsia="宋体" w:hAnsi="宋体" w:cs="宋体"/>
          <w:sz w:val="22"/>
          <w:szCs w:val="22"/>
        </w:rPr>
        <w:t>份。合同附件与本合同具有同等法律效力。</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 （签字或盖章）</w:t>
      </w:r>
      <w:r>
        <w:rPr>
          <w:rFonts w:ascii="宋体" w:eastAsia="宋体" w:hAnsi="宋体" w:cs="宋体"/>
          <w:sz w:val="22"/>
          <w:szCs w:val="22"/>
        </w:rPr>
        <w:t xml:space="preserve">                </w:t>
      </w:r>
      <w:r>
        <w:rPr>
          <w:rFonts w:ascii="宋体" w:eastAsia="宋体" w:hAnsi="宋体" w:cs="宋体"/>
          <w:sz w:val="22"/>
          <w:szCs w:val="22"/>
        </w:rPr>
        <w:t>买受人 （签字或盖章）：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签订时间：_______年____月____日</w:t>
      </w:r>
      <w:r>
        <w:rPr>
          <w:rFonts w:ascii="宋体" w:eastAsia="宋体" w:hAnsi="宋体" w:cs="宋体"/>
          <w:sz w:val="22"/>
          <w:szCs w:val="22"/>
        </w:rPr>
        <w:t xml:space="preserve">      </w:t>
      </w:r>
      <w:r>
        <w:rPr>
          <w:rFonts w:ascii="宋体" w:eastAsia="宋体" w:hAnsi="宋体" w:cs="宋体"/>
          <w:sz w:val="22"/>
          <w:szCs w:val="22"/>
        </w:rPr>
        <w:t>签订时间：_______年____月____日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签订地点：_____________________</w:t>
      </w:r>
      <w:r>
        <w:rPr>
          <w:rFonts w:ascii="宋体" w:eastAsia="宋体" w:hAnsi="宋体" w:cs="宋体"/>
          <w:sz w:val="22"/>
          <w:szCs w:val="22"/>
        </w:rPr>
        <w:t xml:space="preserve">      </w:t>
      </w:r>
      <w:r>
        <w:rPr>
          <w:rFonts w:ascii="宋体" w:eastAsia="宋体" w:hAnsi="宋体" w:cs="宋体"/>
          <w:sz w:val="22"/>
          <w:szCs w:val="22"/>
        </w:rPr>
        <w:t>签订地点：_____________________</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房屋平面图 （应当标明方位）</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2.建设工程规划方案总平面图</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 xml:space="preserve">  </w:t>
      </w:r>
      <w:r>
        <w:rPr>
          <w:rFonts w:ascii="宋体" w:eastAsia="宋体" w:hAnsi="宋体" w:cs="宋体"/>
          <w:sz w:val="22"/>
          <w:szCs w:val="22"/>
        </w:rPr>
        <w:t>关于该商品房共用部位的具体说明 （可附图说明）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1.纳入该商品房分摊的共用部位的名称、面积和所在位置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2.未纳入该商品房分摊的共用部位的名称、所在位置</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附件三</w:t>
      </w:r>
      <w:r>
        <w:rPr>
          <w:rFonts w:ascii="宋体" w:eastAsia="宋体" w:hAnsi="宋体" w:cs="宋体"/>
          <w:sz w:val="22"/>
          <w:szCs w:val="22"/>
        </w:rPr>
        <w:t xml:space="preserve">  </w:t>
      </w:r>
      <w:r>
        <w:rPr>
          <w:rFonts w:ascii="宋体" w:eastAsia="宋体" w:hAnsi="宋体" w:cs="宋体"/>
          <w:sz w:val="22"/>
          <w:szCs w:val="22"/>
        </w:rPr>
        <w:t>抵押权人同意该商品房转让的证明及关于抵押的相关约定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1.抵押权人同意该商品房转让的证明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2.解除抵押的条件和时间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3.关于抵押的其他约定</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附件四</w:t>
      </w:r>
      <w:r>
        <w:rPr>
          <w:rFonts w:ascii="宋体" w:eastAsia="宋体" w:hAnsi="宋体" w:cs="宋体"/>
          <w:sz w:val="22"/>
          <w:szCs w:val="22"/>
        </w:rPr>
        <w:t xml:space="preserve">  </w:t>
      </w:r>
      <w:r>
        <w:rPr>
          <w:rFonts w:ascii="宋体" w:eastAsia="宋体" w:hAnsi="宋体" w:cs="宋体"/>
          <w:sz w:val="22"/>
          <w:szCs w:val="22"/>
        </w:rPr>
        <w:t>关于该商品房价款的计价方式、总价款、付款方式及期限的具体约定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 xml:space="preserve">  </w:t>
      </w:r>
      <w:r>
        <w:rPr>
          <w:rFonts w:ascii="宋体" w:eastAsia="宋体" w:hAnsi="宋体" w:cs="宋体"/>
          <w:sz w:val="22"/>
          <w:szCs w:val="22"/>
        </w:rPr>
        <w:t>关于本项目内相关设施、设备的具体约定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1.相关设施的位置及用途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2.其他约定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附件六</w:t>
      </w:r>
      <w:r>
        <w:rPr>
          <w:rFonts w:ascii="宋体" w:eastAsia="宋体" w:hAnsi="宋体" w:cs="宋体"/>
          <w:sz w:val="22"/>
          <w:szCs w:val="22"/>
        </w:rPr>
        <w:t xml:space="preserve">  </w:t>
      </w:r>
      <w:r>
        <w:rPr>
          <w:rFonts w:ascii="宋体" w:eastAsia="宋体" w:hAnsi="宋体" w:cs="宋体"/>
          <w:sz w:val="22"/>
          <w:szCs w:val="22"/>
        </w:rPr>
        <w:t>关于装饰装修及相关设备标准的约定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交付的商品房达不到本附件约定装修标准的，按照本合同第十六条第（三）款约定处理。出卖人未经双方约定增加的装置、装修、装饰，视为无条件赠送给买受人。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1.外墙：【瓷砖】【涂料】【玻璃幕墙】【______】；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2.起居室：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（1）内墙：【涂料】【壁纸】【______】；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（2）顶棚：【石膏板吊顶】【涂料】【______】；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（3）室内地面：【大理石】【花岗岩】【水泥抹面】【实木地板】【______】；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3.厨房：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（1）地面：【水泥抹面】【瓷砖】【______】；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（2）墙面：【耐水腻子】【瓷砖】【______】；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（3）顶棚：【水泥抹面】【石膏吊顶】【______】；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（4）厨具：____________________________________________________。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4.卫生间：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（1）地面：【水泥抹面】【瓷砖】【______】；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（2）墙面：【耐水腻子】【瓷砖】【______】；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（3）顶棚：【水泥抹面】【石膏吊顶】【______】；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（4）卫生器具_________________________________________________。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5.阳台：【塑钢封闭】【铝合金封闭】【断桥铝合金封闭】【不封闭】【______】；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（1）品牌：______________________________________________________；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（2）型号：______________________________________________________。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7.管道：_________________________________________________________。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8.窗户：_________________________________________________________。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 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 _____________________________________________________________。</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附件七</w:t>
      </w:r>
      <w:r>
        <w:rPr>
          <w:rFonts w:ascii="宋体" w:eastAsia="宋体" w:hAnsi="宋体" w:cs="宋体"/>
          <w:sz w:val="22"/>
          <w:szCs w:val="22"/>
        </w:rPr>
        <w:t xml:space="preserve">  </w:t>
      </w:r>
      <w:r>
        <w:rPr>
          <w:rFonts w:ascii="宋体" w:eastAsia="宋体" w:hAnsi="宋体" w:cs="宋体"/>
          <w:sz w:val="22"/>
          <w:szCs w:val="22"/>
        </w:rPr>
        <w:t>关于保修范围 、保修期限和保修责任的约定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该商品房的保修期自房屋交付之日起计算，关于保修期限的约定不应低于 《建设工程质量管理条例》第四十条规定的最低保修期限。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（一）保修项目、期限及责任的约定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1.地基基础和主体结构：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保修期限为：__________（不得低于设计文件规定的该工程的合理使用年限）；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2.屋面防水工程、有防水要求的卫生间、房间和外墙面的防渗漏：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保修期限为：____________</w:t>
      </w:r>
      <w:r>
        <w:rPr>
          <w:rFonts w:ascii="宋体" w:eastAsia="宋体" w:hAnsi="宋体" w:cs="宋体"/>
          <w:sz w:val="22"/>
          <w:szCs w:val="22"/>
        </w:rPr>
        <w:t>（</w:t>
      </w:r>
      <w:r>
        <w:rPr>
          <w:rFonts w:ascii="宋体" w:eastAsia="宋体" w:hAnsi="宋体" w:cs="宋体"/>
          <w:sz w:val="22"/>
          <w:szCs w:val="22"/>
        </w:rPr>
        <w:t>不得低于5年）；</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3.供热、供冷系统和设备：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保修期限为：____________（不得低于2个采暖期、供冷期）；</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4.电气管线、给排水管道、设备安装：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保修期限为：__________________（不得低于2年）；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5.装修工程：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保修期限为：________________（不得低于2年）；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6．______________________________________________________________；</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7. ______________________________________________________________；</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8. ______________________________________________________________。</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（二）其他约定</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__________________________________________________________________。</w:t>
      </w:r>
    </w:p>
    <w:p>
      <w:pPr>
        <w:widowControl w:val="0"/>
        <w:spacing w:before="0" w:after="0" w:line="420" w:lineRule="atLeast"/>
        <w:ind w:left="42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附件八</w:t>
      </w:r>
      <w:r>
        <w:rPr>
          <w:rFonts w:ascii="宋体" w:eastAsia="宋体" w:hAnsi="宋体" w:cs="宋体"/>
          <w:sz w:val="22"/>
          <w:szCs w:val="22"/>
        </w:rPr>
        <w:t xml:space="preserve">  </w:t>
      </w:r>
      <w:r>
        <w:rPr>
          <w:rFonts w:ascii="宋体" w:eastAsia="宋体" w:hAnsi="宋体" w:cs="宋体"/>
          <w:sz w:val="22"/>
          <w:szCs w:val="22"/>
        </w:rPr>
        <w:t>关于质量担保的证明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附件九</w:t>
      </w:r>
      <w:r>
        <w:rPr>
          <w:rFonts w:ascii="宋体" w:eastAsia="宋体" w:hAnsi="宋体" w:cs="宋体"/>
          <w:sz w:val="22"/>
          <w:szCs w:val="22"/>
        </w:rPr>
        <w:t xml:space="preserve">  </w:t>
      </w:r>
      <w:r>
        <w:rPr>
          <w:rFonts w:ascii="宋体" w:eastAsia="宋体" w:hAnsi="宋体" w:cs="宋体"/>
          <w:sz w:val="22"/>
          <w:szCs w:val="22"/>
        </w:rPr>
        <w:t>关于前期物业管理的约定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1.前期物业服务合同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2.临时管理规约</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附件十</w:t>
      </w:r>
      <w:r>
        <w:rPr>
          <w:rFonts w:ascii="宋体" w:eastAsia="宋体" w:hAnsi="宋体" w:cs="宋体"/>
          <w:sz w:val="22"/>
          <w:szCs w:val="22"/>
        </w:rPr>
        <w:t xml:space="preserve">  </w:t>
      </w:r>
      <w:r>
        <w:rPr>
          <w:rFonts w:ascii="宋体" w:eastAsia="宋体" w:hAnsi="宋体" w:cs="宋体"/>
          <w:sz w:val="22"/>
          <w:szCs w:val="22"/>
        </w:rPr>
        <w:t>出卖人关于遮挡或妨碍房屋正常使用情况的说明</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附件十一</w:t>
      </w:r>
      <w:r>
        <w:rPr>
          <w:rFonts w:ascii="宋体" w:eastAsia="宋体" w:hAnsi="宋体" w:cs="宋体"/>
          <w:sz w:val="22"/>
          <w:szCs w:val="22"/>
        </w:rPr>
        <w:t xml:space="preserve">  </w:t>
      </w:r>
      <w:r>
        <w:rPr>
          <w:rFonts w:ascii="宋体" w:eastAsia="宋体" w:hAnsi="宋体" w:cs="宋体"/>
          <w:sz w:val="22"/>
          <w:szCs w:val="22"/>
        </w:rPr>
        <w:t>补充协议</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enter" w:pos="4252"/>
      </w:tabs>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1428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85725" cy="142875"/>
                  </a:xfrm>
                  <a:prstGeom prst="rect">
                    <a:avLst/>
                  </a:prstGeom>
                </pic:spPr>
              </pic:pic>
            </a:graphicData>
          </a:graphic>
        </wp:anchor>
      </w:drawing>
    </w:r>
    <w:r>
      <w:rPr>
        <w:rFonts w:ascii="宋体" w:eastAsia="宋体" w:hAnsi="宋体" w:cs="宋体"/>
        <w:strike w:val="0"/>
        <w:sz w:val="18"/>
        <w:szCs w:val="18"/>
        <w:u w:val="none"/>
      </w:rPr>
      <w:tab/>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