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BF-2022-2731</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合同编号：　　　</w:t>
      </w:r>
      <w:r>
        <w:rPr>
          <w:rFonts w:ascii="宋体" w:eastAsia="宋体" w:hAnsi="宋体" w:cs="宋体"/>
          <w:sz w:val="28"/>
          <w:szCs w:val="28"/>
        </w:rPr>
        <w:t xml:space="preserve">    </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32"/>
          <w:szCs w:val="32"/>
        </w:rPr>
      </w:pPr>
    </w:p>
    <w:p>
      <w:pPr>
        <w:widowControl w:val="0"/>
        <w:spacing w:before="0" w:after="0" w:line="540" w:lineRule="atLeast"/>
        <w:jc w:val="both"/>
        <w:rPr>
          <w:rFonts w:ascii="Times New Roman" w:eastAsia="Times New Roman" w:hAnsi="Times New Roman" w:cs="Times New Roman"/>
        </w:rPr>
      </w:pPr>
    </w:p>
    <w:p>
      <w:pPr>
        <w:keepNext/>
        <w:keepLines/>
        <w:widowControl w:val="0"/>
        <w:spacing w:before="0" w:after="0" w:line="800" w:lineRule="atLeast"/>
        <w:jc w:val="center"/>
        <w:rPr>
          <w:rFonts w:ascii="Times New Roman" w:eastAsia="Times New Roman" w:hAnsi="Times New Roman" w:cs="Times New Roman"/>
        </w:rPr>
      </w:pPr>
      <w:r>
        <w:rPr>
          <w:rFonts w:ascii="宋体" w:eastAsia="宋体" w:hAnsi="宋体" w:cs="宋体"/>
          <w:sz w:val="40"/>
          <w:szCs w:val="40"/>
        </w:rPr>
        <w:t>北京市养老服务合同</w:t>
      </w:r>
    </w:p>
    <w:p>
      <w:pPr>
        <w:widowControl w:val="0"/>
        <w:spacing w:before="0" w:after="0" w:line="336" w:lineRule="auto"/>
        <w:jc w:val="center"/>
        <w:rPr>
          <w:rFonts w:ascii="Times New Roman" w:eastAsia="Times New Roman" w:hAnsi="Times New Roman" w:cs="Times New Roman"/>
          <w:sz w:val="28"/>
          <w:szCs w:val="28"/>
        </w:rPr>
      </w:pPr>
      <w:r>
        <w:rPr>
          <w:rFonts w:ascii="宋体" w:eastAsia="宋体" w:hAnsi="宋体" w:cs="宋体"/>
          <w:sz w:val="28"/>
          <w:szCs w:val="28"/>
        </w:rPr>
        <w:t>（养老机构版）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p>
    <w:p>
      <w:pPr>
        <w:widowControl w:val="0"/>
        <w:spacing w:before="0" w:after="60" w:line="312" w:lineRule="auto"/>
        <w:ind w:right="24"/>
        <w:jc w:val="center"/>
        <w:rPr>
          <w:rFonts w:ascii="Times New Roman" w:eastAsia="Times New Roman" w:hAnsi="Times New Roman" w:cs="Times New Roman"/>
          <w:sz w:val="28"/>
          <w:szCs w:val="28"/>
        </w:rPr>
      </w:pPr>
      <w:r>
        <w:rPr>
          <w:rFonts w:ascii="宋体" w:eastAsia="宋体" w:hAnsi="宋体" w:cs="宋体"/>
          <w:sz w:val="28"/>
          <w:szCs w:val="28"/>
        </w:rPr>
        <w:t>北 京 市 民 政 局</w:t>
      </w:r>
    </w:p>
    <w:p>
      <w:pPr>
        <w:widowControl w:val="0"/>
        <w:spacing w:before="0" w:after="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3709035</wp:posOffset>
            </wp:positionH>
            <wp:positionV relativeFrom="paragraph">
              <wp:posOffset>-4445</wp:posOffset>
            </wp:positionV>
            <wp:extent cx="542925" cy="2667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2925" cy="266700"/>
                    </a:xfrm>
                    <a:prstGeom prst="rect">
                      <a:avLst/>
                    </a:prstGeom>
                  </pic:spPr>
                </pic:pic>
              </a:graphicData>
            </a:graphic>
          </wp:anchor>
        </w:drawing>
      </w:r>
      <w:r>
        <w:rPr>
          <w:rFonts w:ascii="宋体" w:eastAsia="宋体" w:hAnsi="宋体" w:cs="宋体"/>
          <w:sz w:val="28"/>
          <w:szCs w:val="28"/>
        </w:rPr>
        <w:t>北京市市场监督管理局</w:t>
      </w:r>
    </w:p>
    <w:p>
      <w:pPr>
        <w:widowControl w:val="0"/>
        <w:spacing w:before="0" w:after="0" w:line="312" w:lineRule="auto"/>
        <w:jc w:val="center"/>
        <w:rPr>
          <w:rFonts w:ascii="Times New Roman" w:eastAsia="Times New Roman" w:hAnsi="Times New Roman" w:cs="Times New Roman"/>
          <w:sz w:val="28"/>
          <w:szCs w:val="28"/>
        </w:rPr>
      </w:pPr>
      <w:r>
        <w:rPr>
          <w:rFonts w:ascii="宋体" w:eastAsia="宋体" w:hAnsi="宋体" w:cs="宋体"/>
          <w:sz w:val="28"/>
          <w:szCs w:val="28"/>
        </w:rPr>
        <w:t>2022年10月</w:t>
      </w:r>
    </w:p>
    <w:p>
      <w:pPr>
        <w:widowControl w:val="0"/>
        <w:spacing w:before="0" w:after="0" w:line="54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2"/>
          <w:sz w:val="22"/>
          <w:szCs w:val="22"/>
        </w:rPr>
        <w:t>本合同为示范文本，供</w:t>
      </w:r>
      <w:r>
        <w:rPr>
          <w:rFonts w:ascii="宋体" w:eastAsia="宋体" w:hAnsi="宋体" w:cs="宋体"/>
          <w:sz w:val="22"/>
          <w:szCs w:val="22"/>
        </w:rPr>
        <w:t>本市</w:t>
      </w:r>
      <w:r>
        <w:rPr>
          <w:rFonts w:ascii="宋体" w:eastAsia="宋体" w:hAnsi="宋体" w:cs="宋体"/>
          <w:spacing w:val="-2"/>
          <w:sz w:val="22"/>
          <w:szCs w:val="22"/>
        </w:rPr>
        <w:t>养老机构与入住老年人</w:t>
      </w:r>
      <w:r>
        <w:rPr>
          <w:rFonts w:ascii="宋体" w:eastAsia="宋体" w:hAnsi="宋体" w:cs="宋体"/>
          <w:sz w:val="22"/>
          <w:szCs w:val="22"/>
        </w:rPr>
        <w:t>及其代理人兼连带保证人（以下简称代理人）</w:t>
      </w:r>
      <w:r>
        <w:rPr>
          <w:rFonts w:ascii="宋体" w:eastAsia="宋体" w:hAnsi="宋体" w:cs="宋体"/>
          <w:spacing w:val="-2"/>
          <w:sz w:val="22"/>
          <w:szCs w:val="22"/>
        </w:rPr>
        <w:t>之</w:t>
      </w:r>
      <w:r>
        <w:rPr>
          <w:rFonts w:ascii="宋体" w:eastAsia="宋体" w:hAnsi="宋体" w:cs="宋体"/>
          <w:sz w:val="22"/>
          <w:szCs w:val="22"/>
        </w:rPr>
        <w:t>间签订养老服务合同时使用。</w:t>
      </w:r>
      <w:r>
        <w:rPr>
          <w:rFonts w:ascii="宋体" w:eastAsia="宋体" w:hAnsi="宋体" w:cs="宋体"/>
          <w:sz w:val="22"/>
          <w:szCs w:val="22"/>
        </w:rPr>
        <w:t>本合同由当事人自愿签署，</w:t>
      </w:r>
      <w:r>
        <w:rPr>
          <w:rFonts w:ascii="宋体" w:eastAsia="宋体" w:hAnsi="宋体" w:cs="宋体"/>
          <w:sz w:val="22"/>
          <w:szCs w:val="22"/>
        </w:rPr>
        <w:t>当事人可以使用本合同，也可以参照本合同自行制定合同文本</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2"/>
          <w:sz w:val="22"/>
          <w:szCs w:val="22"/>
        </w:rPr>
        <w:t>本示范文本所称养老机构是指依法在市场监管部门或民政部</w:t>
      </w:r>
      <w:r>
        <w:rPr>
          <w:rFonts w:ascii="宋体" w:eastAsia="宋体" w:hAnsi="宋体" w:cs="宋体"/>
          <w:spacing w:val="-2"/>
          <w:sz w:val="22"/>
          <w:szCs w:val="22"/>
        </w:rPr>
        <w:t>门办理登记并在民政部门备</w:t>
      </w:r>
      <w:r>
        <w:rPr>
          <w:rFonts w:ascii="宋体" w:eastAsia="宋体" w:hAnsi="宋体" w:cs="宋体"/>
          <w:sz w:val="22"/>
          <w:szCs w:val="22"/>
        </w:rPr>
        <w:t>案，</w:t>
      </w:r>
      <w:r>
        <w:rPr>
          <w:rFonts w:ascii="宋体" w:eastAsia="宋体" w:hAnsi="宋体" w:cs="宋体"/>
          <w:spacing w:val="-2"/>
          <w:sz w:val="22"/>
          <w:szCs w:val="22"/>
        </w:rPr>
        <w:t>为老年人提供全日集中住宿和照料护理服务，床位数在10张以上的机构。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入住老年人</w:t>
      </w:r>
      <w:r>
        <w:rPr>
          <w:rFonts w:ascii="宋体" w:eastAsia="宋体" w:hAnsi="宋体" w:cs="宋体"/>
          <w:sz w:val="22"/>
          <w:szCs w:val="22"/>
        </w:rPr>
        <w:t>及代理人在签订合同前，要注意查看养老机构的经营资质。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3</w:t>
      </w:r>
      <w:r>
        <w:rPr>
          <w:rFonts w:ascii="宋体" w:eastAsia="宋体" w:hAnsi="宋体" w:cs="宋体"/>
          <w:sz w:val="22"/>
          <w:szCs w:val="22"/>
        </w:rPr>
        <w:t>．</w:t>
      </w:r>
      <w:r>
        <w:rPr>
          <w:rFonts w:ascii="宋体" w:eastAsia="宋体" w:hAnsi="宋体" w:cs="宋体"/>
          <w:spacing w:val="-2"/>
          <w:sz w:val="22"/>
          <w:szCs w:val="22"/>
        </w:rPr>
        <w:t>养老机构</w:t>
      </w:r>
      <w:r>
        <w:rPr>
          <w:rFonts w:ascii="宋体" w:eastAsia="宋体" w:hAnsi="宋体" w:cs="宋体"/>
          <w:sz w:val="22"/>
          <w:szCs w:val="22"/>
        </w:rPr>
        <w:t>有义务就合同重大事项</w:t>
      </w:r>
      <w:r>
        <w:rPr>
          <w:rFonts w:ascii="宋体" w:eastAsia="宋体" w:hAnsi="宋体" w:cs="宋体"/>
          <w:spacing w:val="-2"/>
          <w:sz w:val="22"/>
          <w:szCs w:val="22"/>
        </w:rPr>
        <w:t>对</w:t>
      </w:r>
      <w:r>
        <w:rPr>
          <w:rFonts w:ascii="宋体" w:eastAsia="宋体" w:hAnsi="宋体" w:cs="宋体"/>
          <w:spacing w:val="-2"/>
          <w:sz w:val="22"/>
          <w:szCs w:val="22"/>
        </w:rPr>
        <w:t>入住老年人</w:t>
      </w:r>
      <w:r>
        <w:rPr>
          <w:rFonts w:ascii="宋体" w:eastAsia="宋体" w:hAnsi="宋体" w:cs="宋体"/>
          <w:sz w:val="22"/>
          <w:szCs w:val="22"/>
        </w:rPr>
        <w:t>及代理人</w:t>
      </w:r>
      <w:r>
        <w:rPr>
          <w:rFonts w:ascii="宋体" w:eastAsia="宋体" w:hAnsi="宋体" w:cs="宋体"/>
          <w:spacing w:val="-2"/>
          <w:sz w:val="22"/>
          <w:szCs w:val="22"/>
        </w:rPr>
        <w:t>尽到提示义务。</w:t>
      </w:r>
      <w:r>
        <w:rPr>
          <w:rFonts w:ascii="宋体" w:eastAsia="宋体" w:hAnsi="宋体" w:cs="宋体"/>
          <w:spacing w:val="-2"/>
          <w:sz w:val="22"/>
          <w:szCs w:val="22"/>
        </w:rPr>
        <w:t>入住老年人</w:t>
      </w:r>
      <w:r>
        <w:rPr>
          <w:rFonts w:ascii="宋体" w:eastAsia="宋体" w:hAnsi="宋体" w:cs="宋体"/>
          <w:sz w:val="22"/>
          <w:szCs w:val="22"/>
        </w:rPr>
        <w:t>及代理人</w:t>
      </w:r>
      <w:r>
        <w:rPr>
          <w:rFonts w:ascii="宋体" w:eastAsia="宋体" w:hAnsi="宋体" w:cs="宋体"/>
          <w:spacing w:val="-2"/>
          <w:sz w:val="22"/>
          <w:szCs w:val="22"/>
        </w:rPr>
        <w:t>应当审慎签订合同，并在签订本合同前仔细阅读合同条款，特别是其中具有选择性、补充性、修改性的内容，注意防范潜在的风险。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 </w:t>
      </w:r>
      <w:r>
        <w:rPr>
          <w:rFonts w:ascii="宋体" w:eastAsia="宋体" w:hAnsi="宋体" w:cs="宋体"/>
          <w:spacing w:val="-2"/>
          <w:sz w:val="22"/>
          <w:szCs w:val="22"/>
        </w:rPr>
        <w:t>当事人</w:t>
      </w:r>
      <w:r>
        <w:rPr>
          <w:rFonts w:ascii="宋体" w:eastAsia="宋体" w:hAnsi="宋体" w:cs="宋体"/>
          <w:sz w:val="22"/>
          <w:szCs w:val="22"/>
        </w:rPr>
        <w:t>应当结合具体情况选定本示范文本的选择性条款，划线处应当以文字形式填写完整。文中</w:t>
      </w:r>
      <w:r>
        <w:rPr>
          <w:rFonts w:ascii="宋体" w:eastAsia="宋体" w:hAnsi="宋体" w:cs="宋体"/>
          <w:sz w:val="22"/>
          <w:szCs w:val="22"/>
        </w:rPr>
        <w:t>“□”</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方式选定；对于实际情况未发生或双</w:t>
      </w:r>
      <w:r>
        <w:rPr>
          <w:rFonts w:ascii="宋体" w:eastAsia="宋体" w:hAnsi="宋体" w:cs="宋体"/>
          <w:sz w:val="22"/>
          <w:szCs w:val="22"/>
        </w:rPr>
        <w:t>方当事人不作约定时，应当在文中</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3"/>
          <w:sz w:val="22"/>
          <w:szCs w:val="22"/>
        </w:rPr>
        <w:t xml:space="preserve">5. </w:t>
      </w:r>
      <w:r>
        <w:rPr>
          <w:rFonts w:ascii="宋体" w:eastAsia="宋体" w:hAnsi="宋体" w:cs="宋体"/>
          <w:spacing w:val="-2"/>
          <w:sz w:val="22"/>
          <w:szCs w:val="22"/>
        </w:rPr>
        <w:t>当事人可以针对合同中未约定或约定不明确的内容，根据养老服务内容的具体情况在相关条款后的空白处中进行补充约定，也可以另行签订补充协议，补充协议内容不得与主合同条款冲突，且</w:t>
      </w:r>
      <w:r>
        <w:rPr>
          <w:rFonts w:ascii="宋体" w:eastAsia="宋体" w:hAnsi="宋体" w:cs="宋体"/>
          <w:spacing w:val="-3"/>
          <w:sz w:val="22"/>
          <w:szCs w:val="22"/>
        </w:rPr>
        <w:t>补充的内容不得减轻或者免除应当由养老机构承担的责任</w:t>
      </w:r>
      <w:r>
        <w:rPr>
          <w:rFonts w:ascii="宋体" w:eastAsia="宋体" w:hAnsi="宋体" w:cs="宋体"/>
          <w:spacing w:val="-2"/>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pacing w:val="-2"/>
          <w:sz w:val="22"/>
          <w:szCs w:val="22"/>
        </w:rPr>
        <w:t>当事人可以根据实际情况决定本合同原件的份数，并在签订合同时认真核对，以确保各份合同内容一致；在任何情况下，各方当事人都有权持有至少一份合同原件。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bCs/>
          <w:sz w:val="22"/>
          <w:szCs w:val="22"/>
        </w:rPr>
        <w:t>入住老年人为限制民事行为能力人或无民事行为能力人的，入住老年人的监护人为</w:t>
      </w:r>
      <w:r>
        <w:rPr>
          <w:rFonts w:ascii="宋体" w:eastAsia="宋体" w:hAnsi="宋体" w:cs="宋体"/>
          <w:b/>
          <w:bCs/>
          <w:sz w:val="22"/>
          <w:szCs w:val="22"/>
        </w:rPr>
        <w:t>必填项。入住老年人为完全民事行为能力人的，入住老年人的监护人无须填写。入住老年人有监护人的，合同中的乙方包括入住老年人、入住老年人的监护人，根据合同条款内容特指老年人的除外。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bCs/>
          <w:sz w:val="22"/>
          <w:szCs w:val="22"/>
        </w:rPr>
        <w:t>入住老年人的代理人作为连带保证人，就入住老年人在本合同项下对养老机构所负的债务承担连带保证责任。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pacing w:val="-2"/>
          <w:sz w:val="22"/>
          <w:szCs w:val="22"/>
        </w:rPr>
        <w:t>本合同</w:t>
      </w:r>
      <w:r>
        <w:rPr>
          <w:rFonts w:ascii="宋体" w:eastAsia="宋体" w:hAnsi="宋体" w:cs="宋体"/>
          <w:sz w:val="22"/>
          <w:szCs w:val="22"/>
        </w:rPr>
        <w:t>约定了各方的民事权利义务关系，因产生的纠纷，各方可依据《中华人民共和国民法典》和本合同的约定协商解决，也可以通过诉讼或仲裁解决。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pacing w:val="-2"/>
          <w:sz w:val="22"/>
          <w:szCs w:val="22"/>
        </w:rPr>
        <w:t>本示范文本由北京市民政局、北京市市场监督管理局</w:t>
      </w:r>
      <w:r>
        <w:rPr>
          <w:rFonts w:ascii="宋体" w:eastAsia="宋体" w:hAnsi="宋体" w:cs="宋体"/>
          <w:sz w:val="22"/>
          <w:szCs w:val="22"/>
        </w:rPr>
        <w:t>共同制定。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甲方（养老机构）：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　　称：</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FFFFF"/>
        </w:rPr>
        <w:t>证件类型：</w:t>
      </w:r>
      <w:r>
        <w:rPr>
          <w:rFonts w:ascii="宋体" w:eastAsia="宋体" w:hAnsi="宋体" w:cs="宋体"/>
          <w:sz w:val="22"/>
          <w:szCs w:val="22"/>
        </w:rPr>
        <w:t>□</w:t>
      </w:r>
      <w:r>
        <w:rPr>
          <w:rFonts w:ascii="宋体" w:eastAsia="宋体" w:hAnsi="宋体" w:cs="宋体"/>
          <w:sz w:val="22"/>
          <w:szCs w:val="22"/>
          <w:shd w:val="clear" w:color="auto" w:fill="FFFFFF"/>
        </w:rPr>
        <w:t>营业执照</w:t>
      </w:r>
      <w:r>
        <w:rPr>
          <w:rFonts w:ascii="宋体" w:eastAsia="宋体" w:hAnsi="宋体" w:cs="宋体"/>
          <w:sz w:val="22"/>
          <w:szCs w:val="22"/>
          <w:shd w:val="clear" w:color="auto" w:fill="FFFFFF"/>
        </w:rPr>
        <w:t xml:space="preserve">  </w:t>
      </w:r>
      <w:r>
        <w:rPr>
          <w:rFonts w:ascii="宋体" w:eastAsia="宋体" w:hAnsi="宋体" w:cs="宋体"/>
          <w:sz w:val="22"/>
          <w:szCs w:val="22"/>
        </w:rPr>
        <w:t>□</w:t>
      </w:r>
      <w:r>
        <w:rPr>
          <w:rFonts w:ascii="宋体" w:eastAsia="宋体" w:hAnsi="宋体" w:cs="宋体"/>
          <w:sz w:val="22"/>
          <w:szCs w:val="22"/>
          <w:shd w:val="clear" w:color="auto" w:fill="FFFFFF"/>
        </w:rPr>
        <w:t>民办非企业单位法人登记证书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机构备案号：</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rPr>
        <w:tab/>
      </w:r>
      <w:r>
        <w:rPr>
          <w:rFonts w:ascii="宋体" w:eastAsia="宋体" w:hAnsi="宋体" w:cs="宋体"/>
          <w:sz w:val="22"/>
          <w:szCs w:val="22"/>
        </w:rPr>
        <w:t xml:space="preserve">  </w:t>
      </w:r>
    </w:p>
    <w:p>
      <w:pPr>
        <w:widowControl w:val="0"/>
        <w:tabs>
          <w:tab w:val="left" w:pos="6804"/>
        </w:tabs>
        <w:spacing w:before="0" w:after="0" w:line="420" w:lineRule="atLeast"/>
        <w:ind w:firstLine="440"/>
        <w:jc w:val="both"/>
        <w:rPr>
          <w:rFonts w:ascii="方正书宋_GBK" w:eastAsia="方正书宋_GBK" w:hAnsi="方正书宋_GBK" w:cs="方正书宋_GBK"/>
          <w:sz w:val="22"/>
          <w:szCs w:val="22"/>
          <w:u w:val="single"/>
        </w:rPr>
      </w:pPr>
      <w:r>
        <w:rPr>
          <w:rFonts w:ascii="宋体" w:eastAsia="宋体" w:hAnsi="宋体" w:cs="宋体"/>
          <w:sz w:val="22"/>
          <w:szCs w:val="22"/>
        </w:rPr>
        <w:t>机构电话：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机构邮箱：</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97"/>
        <w:jc w:val="both"/>
        <w:rPr>
          <w:rFonts w:ascii="方正书宋_GBK" w:eastAsia="方正书宋_GBK" w:hAnsi="方正书宋_GBK" w:cs="方正书宋_GBK"/>
          <w:sz w:val="22"/>
          <w:szCs w:val="22"/>
          <w:u w:val="single"/>
        </w:rPr>
      </w:pPr>
      <w:r>
        <w:rPr>
          <w:rFonts w:ascii="宋体" w:eastAsia="宋体" w:hAnsi="宋体" w:cs="宋体"/>
          <w:spacing w:val="-16"/>
          <w:sz w:val="22"/>
          <w:szCs w:val="22"/>
        </w:rPr>
        <w:t>法定代表人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乙方（入住老年人）：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 xml:space="preserve">居民身份证 </w:t>
      </w:r>
      <w:r>
        <w:rPr>
          <w:rFonts w:ascii="宋体" w:eastAsia="宋体" w:hAnsi="宋体" w:cs="宋体"/>
          <w:sz w:val="22"/>
          <w:szCs w:val="22"/>
        </w:rPr>
        <w:t>□</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港澳通行证 </w:t>
      </w:r>
      <w:r>
        <w:rPr>
          <w:rFonts w:ascii="宋体" w:eastAsia="宋体" w:hAnsi="宋体" w:cs="宋体"/>
          <w:sz w:val="22"/>
          <w:szCs w:val="22"/>
        </w:rPr>
        <w:t>□</w:t>
      </w:r>
      <w:r>
        <w:rPr>
          <w:rFonts w:ascii="宋体" w:eastAsia="宋体" w:hAnsi="宋体" w:cs="宋体"/>
          <w:sz w:val="22"/>
          <w:szCs w:val="22"/>
        </w:rPr>
        <w:t>台湾通行证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家庭住址：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邮编：</w:t>
      </w:r>
      <w:r>
        <w:rPr>
          <w:rFonts w:ascii="宋体" w:eastAsia="宋体" w:hAnsi="宋体" w:cs="宋体"/>
          <w:sz w:val="22"/>
          <w:szCs w:val="22"/>
          <w:u w:val="single"/>
        </w:rPr>
        <w:t xml:space="preserve">           </w:t>
      </w:r>
    </w:p>
    <w:p>
      <w:pPr>
        <w:widowControl w:val="0"/>
        <w:tabs>
          <w:tab w:val="left" w:pos="6486"/>
        </w:tabs>
        <w:spacing w:before="0" w:after="0" w:line="420" w:lineRule="atLeast"/>
        <w:ind w:firstLine="440"/>
        <w:jc w:val="both"/>
        <w:rPr>
          <w:rFonts w:ascii="方正书宋_GBK" w:eastAsia="方正书宋_GBK" w:hAnsi="方正书宋_GBK" w:cs="方正书宋_GBK"/>
          <w:sz w:val="22"/>
          <w:szCs w:val="22"/>
          <w:u w:val="single"/>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乙方监护人：</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自然人</w:t>
      </w:r>
      <w:r>
        <w:rPr>
          <w:rFonts w:ascii="宋体" w:eastAsia="宋体" w:hAnsi="宋体" w:cs="宋体"/>
          <w:sz w:val="22"/>
          <w:szCs w:val="22"/>
        </w:rPr>
        <w:t xml:space="preserve"> </w:t>
      </w:r>
    </w:p>
    <w:p>
      <w:pPr>
        <w:widowControl w:val="0"/>
        <w:tabs>
          <w:tab w:val="left" w:pos="5387"/>
        </w:tabs>
        <w:spacing w:before="0" w:after="0" w:line="420" w:lineRule="atLeast"/>
        <w:ind w:firstLine="440"/>
        <w:jc w:val="both"/>
        <w:rPr>
          <w:rFonts w:ascii="方正书宋_GBK" w:eastAsia="方正书宋_GBK" w:hAnsi="方正书宋_GBK" w:cs="方正书宋_GBK"/>
          <w:sz w:val="22"/>
          <w:szCs w:val="22"/>
          <w:u w:val="single"/>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与乙方关系：</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6486"/>
        </w:tabs>
        <w:spacing w:before="0" w:after="0" w:line="420" w:lineRule="atLeast"/>
        <w:ind w:firstLine="440"/>
        <w:jc w:val="both"/>
        <w:rPr>
          <w:rFonts w:ascii="方正书宋_GBK" w:eastAsia="方正书宋_GBK" w:hAnsi="方正书宋_GBK" w:cs="方正书宋_GBK"/>
          <w:sz w:val="22"/>
          <w:szCs w:val="22"/>
          <w:u w:val="single"/>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 xml:space="preserve">居民身份证 </w:t>
      </w:r>
      <w:r>
        <w:rPr>
          <w:rFonts w:ascii="宋体" w:eastAsia="宋体" w:hAnsi="宋体" w:cs="宋体"/>
          <w:sz w:val="22"/>
          <w:szCs w:val="22"/>
        </w:rPr>
        <w:t>□</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港澳通行证 </w:t>
      </w:r>
      <w:r>
        <w:rPr>
          <w:rFonts w:ascii="宋体" w:eastAsia="宋体" w:hAnsi="宋体" w:cs="宋体"/>
          <w:sz w:val="22"/>
          <w:szCs w:val="22"/>
        </w:rPr>
        <w:t>□</w:t>
      </w:r>
      <w:r>
        <w:rPr>
          <w:rFonts w:ascii="宋体" w:eastAsia="宋体" w:hAnsi="宋体" w:cs="宋体"/>
          <w:sz w:val="22"/>
          <w:szCs w:val="22"/>
        </w:rPr>
        <w:t>台湾通行证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w:t>
      </w:r>
      <w:r>
        <w:rPr>
          <w:rFonts w:ascii="宋体" w:eastAsia="宋体" w:hAnsi="宋体" w:cs="宋体"/>
          <w:sz w:val="22"/>
          <w:szCs w:val="22"/>
        </w:rPr>
        <w:t>件号码：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经常居住地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w:t>
      </w:r>
      <w:r>
        <w:rPr>
          <w:rFonts w:ascii="宋体" w:eastAsia="宋体" w:hAnsi="宋体" w:cs="宋体"/>
          <w:sz w:val="22"/>
          <w:szCs w:val="22"/>
        </w:rPr>
        <w:t>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rPr>
        <w:br w:type="page"/>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单位法定代表人（或负责人）：</w:t>
      </w:r>
      <w:r>
        <w:rPr>
          <w:rFonts w:ascii="宋体" w:eastAsia="宋体" w:hAnsi="宋体" w:cs="宋体"/>
          <w:sz w:val="22"/>
          <w:szCs w:val="22"/>
        </w:rPr>
        <w:tab/>
      </w:r>
      <w:r>
        <w:rPr>
          <w:rFonts w:ascii="宋体" w:eastAsia="宋体" w:hAnsi="宋体" w:cs="宋体"/>
          <w:sz w:val="22"/>
          <w:szCs w:val="22"/>
        </w:rPr>
        <w:t>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 xml:space="preserve">居民身份证 </w:t>
      </w:r>
      <w:r>
        <w:rPr>
          <w:rFonts w:ascii="宋体" w:eastAsia="宋体" w:hAnsi="宋体" w:cs="宋体"/>
          <w:sz w:val="22"/>
          <w:szCs w:val="22"/>
        </w:rPr>
        <w:t>□</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港澳通行证 </w:t>
      </w:r>
      <w:r>
        <w:rPr>
          <w:rFonts w:ascii="宋体" w:eastAsia="宋体" w:hAnsi="宋体" w:cs="宋体"/>
          <w:sz w:val="22"/>
          <w:szCs w:val="22"/>
        </w:rPr>
        <w:t>□</w:t>
      </w:r>
      <w:r>
        <w:rPr>
          <w:rFonts w:ascii="宋体" w:eastAsia="宋体" w:hAnsi="宋体" w:cs="宋体"/>
          <w:sz w:val="22"/>
          <w:szCs w:val="22"/>
        </w:rPr>
        <w:t>台湾通行证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丙方（入住老年人的代理人及连带保证人）：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自然人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与乙方关系：</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 xml:space="preserve">居民身份证 </w:t>
      </w:r>
      <w:r>
        <w:rPr>
          <w:rFonts w:ascii="宋体" w:eastAsia="宋体" w:hAnsi="宋体" w:cs="宋体"/>
          <w:sz w:val="22"/>
          <w:szCs w:val="22"/>
        </w:rPr>
        <w:t>□</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港澳通行证 </w:t>
      </w:r>
      <w:r>
        <w:rPr>
          <w:rFonts w:ascii="宋体" w:eastAsia="宋体" w:hAnsi="宋体" w:cs="宋体"/>
          <w:sz w:val="22"/>
          <w:szCs w:val="22"/>
        </w:rPr>
        <w:t>□</w:t>
      </w:r>
      <w:r>
        <w:rPr>
          <w:rFonts w:ascii="宋体" w:eastAsia="宋体" w:hAnsi="宋体" w:cs="宋体"/>
          <w:sz w:val="22"/>
          <w:szCs w:val="22"/>
        </w:rPr>
        <w:t>台湾通行证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经常居住地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单位法定代表人（或负责人）：</w:t>
      </w:r>
      <w:r>
        <w:rPr>
          <w:rFonts w:ascii="宋体" w:eastAsia="宋体" w:hAnsi="宋体" w:cs="宋体"/>
          <w:sz w:val="22"/>
          <w:szCs w:val="22"/>
        </w:rPr>
        <w:tab/>
      </w:r>
      <w:r>
        <w:rPr>
          <w:rFonts w:ascii="宋体" w:eastAsia="宋体" w:hAnsi="宋体" w:cs="宋体"/>
          <w:sz w:val="22"/>
          <w:szCs w:val="22"/>
        </w:rPr>
        <w:t>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手机号码：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 xml:space="preserve">居民身份证 </w:t>
      </w:r>
      <w:r>
        <w:rPr>
          <w:rFonts w:ascii="宋体" w:eastAsia="宋体" w:hAnsi="宋体" w:cs="宋体"/>
          <w:sz w:val="22"/>
          <w:szCs w:val="22"/>
        </w:rPr>
        <w:t>□</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港澳通行证 </w:t>
      </w:r>
      <w:r>
        <w:rPr>
          <w:rFonts w:ascii="宋体" w:eastAsia="宋体" w:hAnsi="宋体" w:cs="宋体"/>
          <w:sz w:val="22"/>
          <w:szCs w:val="22"/>
        </w:rPr>
        <w:t>□</w:t>
      </w:r>
      <w:r>
        <w:rPr>
          <w:rFonts w:ascii="宋体" w:eastAsia="宋体" w:hAnsi="宋体" w:cs="宋体"/>
          <w:sz w:val="22"/>
          <w:szCs w:val="22"/>
        </w:rPr>
        <w:t>台湾通行证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w:t>
      </w:r>
      <w:r>
        <w:rPr>
          <w:rFonts w:ascii="宋体" w:eastAsia="宋体" w:hAnsi="宋体" w:cs="宋体"/>
          <w:sz w:val="22"/>
          <w:szCs w:val="22"/>
        </w:rPr>
        <w:t>位地址：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丙方依据《中华人民共和国民法典》《中华人民共和国老年人权益保障法》《养老机构管理办法》等法律法规规定，本着平等、自愿、诚实守信的原则，经过友好协商，就甲方向乙方提供养老服务事宜达成一致，签订本合同，供各方遵照履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乙方入住的条件及程序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1.1乙方入住条件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（1）原则上年满60周岁；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（2）无精神疾病、无传染性疾病；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（3）无其他不适宜入住的情形：</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1.2入住程序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1.2.1乙方、乙方监护人、丙方应当向甲方提交各自的有效身份证件的复印件。乙方监护人、丙方系单位的，须向甲方提交有效注册登记材料的复印件（加盖公章）、法定代表人/负责人及联系人的身份证件复印件。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乙方应当向甲方提交授权委托书。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上述材料作为本合同的附件1。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1.2.2乙方和丙方必须如实向甲方提供信息资料，如实告知乙方健康状况、用药情况及过往病史，如实填写《入住登记表》（附件2）。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1.2.3乙方、丙方在签订本合同时，还应当阅读《</w:t>
      </w:r>
      <w:r>
        <w:rPr>
          <w:rFonts w:ascii="宋体" w:eastAsia="宋体" w:hAnsi="宋体" w:cs="宋体"/>
          <w:sz w:val="22"/>
          <w:szCs w:val="22"/>
          <w:u w:val="single"/>
        </w:rPr>
        <w:t xml:space="preserve">          </w:t>
      </w:r>
      <w:r>
        <w:rPr>
          <w:rFonts w:ascii="宋体" w:eastAsia="宋体" w:hAnsi="宋体" w:cs="宋体"/>
          <w:sz w:val="22"/>
          <w:szCs w:val="22"/>
        </w:rPr>
        <w:t>养老机构入住须知》（</w:t>
      </w:r>
      <w:r>
        <w:rPr>
          <w:rFonts w:ascii="宋体" w:eastAsia="宋体" w:hAnsi="宋体" w:cs="宋体"/>
          <w:sz w:val="22"/>
          <w:szCs w:val="22"/>
        </w:rPr>
        <w:t>附件3）及《综合告知书》（附件4）并签字，作为本合同组成部分。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1.2.4乙方、丙方应当按《体检报告项目说明》（附件5）的内容向甲方提供乙方在本合同签署前30日内在本市二级甲等以上级别医院进行体检的《体检报告》。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1.2.5老年人能力综合评估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甲方根据乙方的《入住登记表》《体检报告》及对乙方的身体状况进行能力综合评估，确定乙方的综合能力等级为（在下面的选项中，选中的打</w:t>
      </w:r>
      <w:r>
        <w:rPr>
          <w:rFonts w:ascii="宋体" w:eastAsia="宋体" w:hAnsi="宋体" w:cs="宋体"/>
          <w:sz w:val="22"/>
          <w:szCs w:val="22"/>
        </w:rPr>
        <w:t>√</w:t>
      </w:r>
      <w:r>
        <w:rPr>
          <w:rFonts w:ascii="宋体" w:eastAsia="宋体" w:hAnsi="宋体" w:cs="宋体"/>
          <w:sz w:val="22"/>
          <w:szCs w:val="22"/>
        </w:rPr>
        <w:t>，不选的打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4级能力完好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3级轻度失能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2级中度失能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1级重度失能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乙方、丙方认可甲方进行的评估结果，评估结果作为本合同的附件</w:t>
      </w:r>
      <w:r>
        <w:rPr>
          <w:rFonts w:ascii="宋体" w:eastAsia="宋体" w:hAnsi="宋体" w:cs="宋体"/>
          <w:sz w:val="22"/>
          <w:szCs w:val="22"/>
        </w:rPr>
        <w:t>6。</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服务地点及服务设施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.1</w:t>
      </w:r>
      <w:r>
        <w:rPr>
          <w:rFonts w:ascii="宋体" w:eastAsia="宋体" w:hAnsi="宋体" w:cs="宋体"/>
          <w:sz w:val="22"/>
          <w:szCs w:val="22"/>
        </w:rPr>
        <w:t>甲方为乙方提供养老服务的地点为：</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（写明养老机构的具体门牌号）。</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2.1.2甲方经营场所性质（在下面的选项中，选中的打</w:t>
      </w:r>
      <w:r>
        <w:rPr>
          <w:rFonts w:ascii="宋体" w:eastAsia="宋体" w:hAnsi="宋体" w:cs="宋体"/>
          <w:sz w:val="22"/>
          <w:szCs w:val="22"/>
        </w:rPr>
        <w:t>√</w:t>
      </w:r>
      <w:r>
        <w:rPr>
          <w:rFonts w:ascii="宋体" w:eastAsia="宋体" w:hAnsi="宋体" w:cs="宋体"/>
          <w:sz w:val="22"/>
          <w:szCs w:val="22"/>
        </w:rPr>
        <w:t>，不选的打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自有产权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租赁（租赁期限自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2.2乙方选择入住的房间类型为（在下面的选项中，选中的打</w:t>
      </w:r>
      <w:r>
        <w:rPr>
          <w:rFonts w:ascii="宋体" w:eastAsia="宋体" w:hAnsi="宋体" w:cs="宋体"/>
          <w:sz w:val="22"/>
          <w:szCs w:val="22"/>
        </w:rPr>
        <w:t>√</w:t>
      </w:r>
      <w:r>
        <w:rPr>
          <w:rFonts w:ascii="宋体" w:eastAsia="宋体" w:hAnsi="宋体" w:cs="宋体"/>
          <w:sz w:val="22"/>
          <w:szCs w:val="22"/>
        </w:rPr>
        <w:t>，不选的打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单间 </w:t>
      </w:r>
      <w:r>
        <w:rPr>
          <w:rFonts w:ascii="宋体" w:eastAsia="宋体" w:hAnsi="宋体" w:cs="宋体"/>
          <w:sz w:val="22"/>
          <w:szCs w:val="22"/>
        </w:rPr>
        <w:t>□</w:t>
      </w:r>
      <w:r>
        <w:rPr>
          <w:rFonts w:ascii="宋体" w:eastAsia="宋体" w:hAnsi="宋体" w:cs="宋体"/>
          <w:sz w:val="22"/>
          <w:szCs w:val="22"/>
        </w:rPr>
        <w:t xml:space="preserve">双人间 </w:t>
      </w:r>
      <w:r>
        <w:rPr>
          <w:rFonts w:ascii="宋体" w:eastAsia="宋体" w:hAnsi="宋体" w:cs="宋体"/>
          <w:sz w:val="22"/>
          <w:szCs w:val="22"/>
        </w:rPr>
        <w:t>□</w:t>
      </w:r>
      <w:r>
        <w:rPr>
          <w:rFonts w:ascii="宋体" w:eastAsia="宋体" w:hAnsi="宋体" w:cs="宋体"/>
          <w:sz w:val="22"/>
          <w:szCs w:val="22"/>
        </w:rPr>
        <w:t xml:space="preserve">三人间 </w:t>
      </w:r>
      <w:r>
        <w:rPr>
          <w:rFonts w:ascii="宋体" w:eastAsia="宋体" w:hAnsi="宋体" w:cs="宋体"/>
          <w:sz w:val="22"/>
          <w:szCs w:val="22"/>
        </w:rPr>
        <w:t>□</w:t>
      </w:r>
      <w:r>
        <w:rPr>
          <w:rFonts w:ascii="宋体" w:eastAsia="宋体" w:hAnsi="宋体" w:cs="宋体"/>
          <w:sz w:val="22"/>
          <w:szCs w:val="22"/>
        </w:rPr>
        <w:t>多人间（四人及以上，含四人）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（例如：包房等）。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2.3乙方选择的具体房间床位为：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2.4乙方、丙方要求调整房间的，应经各方协商一致并书面确认，如各方不能达成一致，则仍按本合同约定的房间履行。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2.5甲方提供的服务设施设备除了住宿的房屋外，还包括房间内设施设备和公共设施设备，具体明细见《设施设备清单》作为本合同附件7。</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服务内容与质量标准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甲方根据本市老年人能力评估实施办法和相关标准、《入住登记表》《体检报告》及对乙方的能力综合评估结果，经甲方与乙方、丙方商定，确定甲方向乙方提供的照料护理等级和服务项目，具体明细见《首次服</w:t>
      </w:r>
      <w:r>
        <w:rPr>
          <w:rFonts w:ascii="宋体" w:eastAsia="宋体" w:hAnsi="宋体" w:cs="宋体"/>
          <w:sz w:val="22"/>
          <w:szCs w:val="22"/>
        </w:rPr>
        <w:t>务项目确认表》（附件8）。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在本合同履行过程中，甲方每年定时对乙方进行一次老年人能力综合评估。如乙方身心状况发生变化，需要变更照料护理等级的，甲方应当及时重新进行老年人能力综合评估。甲方确定或者变更乙方照料护理等级，应当经乙方、丙方同意。乙方、丙方同意变更照料护理等级的，应当签署《变更事项确认表》（附件9）。乙方、丙方对重新评估结果有异议的，可与甲方协商进行复评，根据复评结果，仍需要调整乙方相应的照料护理等级、服务内容和服务费用的，乙方、丙方应当签署《变更事项确认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收费标准及费用的支</w:t>
      </w:r>
      <w:r>
        <w:rPr>
          <w:rFonts w:ascii="宋体" w:eastAsia="宋体" w:hAnsi="宋体" w:cs="宋体"/>
          <w:sz w:val="22"/>
          <w:szCs w:val="22"/>
        </w:rPr>
        <w:t>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4.1养老服务费用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4.1.1甲方提供的各种服务项目及其收费标准（附件10）应当在养老机构内公共区域的显著位置进行公示。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4.1.2根据乙方入住时所选择的房间、照料护理等级及服务项目，乙方入住甲方的养老服务总费用为</w:t>
      </w:r>
      <w:r>
        <w:rPr>
          <w:rFonts w:ascii="宋体" w:eastAsia="宋体" w:hAnsi="宋体" w:cs="宋体"/>
          <w:sz w:val="22"/>
          <w:szCs w:val="22"/>
          <w:u w:val="single"/>
        </w:rPr>
        <w:t xml:space="preserve">         </w:t>
      </w:r>
      <w:r>
        <w:rPr>
          <w:rFonts w:ascii="宋体" w:eastAsia="宋体" w:hAnsi="宋体" w:cs="宋体"/>
          <w:sz w:val="22"/>
          <w:szCs w:val="22"/>
        </w:rPr>
        <w:t>元/月，包括：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（1）床位费：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（2）服务费：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（3）膳食费：</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4.1.3服务费用按下列第</w:t>
      </w:r>
      <w:r>
        <w:rPr>
          <w:rFonts w:ascii="宋体" w:eastAsia="宋体" w:hAnsi="宋体" w:cs="宋体"/>
          <w:sz w:val="22"/>
          <w:szCs w:val="22"/>
          <w:u w:val="single"/>
        </w:rPr>
        <w:t xml:space="preserve">    </w:t>
      </w:r>
      <w:r>
        <w:rPr>
          <w:rFonts w:ascii="宋体" w:eastAsia="宋体" w:hAnsi="宋体" w:cs="宋体"/>
          <w:sz w:val="22"/>
          <w:szCs w:val="22"/>
        </w:rPr>
        <w:t>种支付方式支付：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（1）按月支付（每月 </w:t>
      </w:r>
      <w:r>
        <w:rPr>
          <w:rFonts w:ascii="宋体" w:eastAsia="宋体" w:hAnsi="宋体" w:cs="宋体"/>
          <w:sz w:val="22"/>
          <w:szCs w:val="22"/>
          <w:u w:val="single"/>
        </w:rPr>
        <w:t xml:space="preserve">    </w:t>
      </w:r>
      <w:r>
        <w:rPr>
          <w:rFonts w:ascii="宋体" w:eastAsia="宋体" w:hAnsi="宋体" w:cs="宋体"/>
          <w:sz w:val="22"/>
          <w:szCs w:val="22"/>
        </w:rPr>
        <w:t>日前支付下一个月的养老服务费用）；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（2）按季支付（每年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日前支付下一个季度的养老服务费用）。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4.1.4乙方因就医或者其他原因不在甲方入住，但是应乙方、丙方的要求保留房间或者床位的，应当向甲方支付床位费。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4.1.5乙方因公共卫生突发事件被采取隔离措施的，所发生的隔离费用按照乙方被隔离的原因确定。如果乙方被隔离的原因与甲方无关，则隔离费用全部由乙方承担；如乙方在养老机构外隔离，为其保留床位的，床位费由乙方承担。如果乙方被隔离</w:t>
      </w:r>
      <w:r>
        <w:rPr>
          <w:rFonts w:ascii="宋体" w:eastAsia="宋体" w:hAnsi="宋体" w:cs="宋体"/>
          <w:sz w:val="22"/>
          <w:szCs w:val="22"/>
        </w:rPr>
        <w:t>是由于甲方原因所致，则隔离费用全部由甲方承担。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4.1.6本合同履行期间，如乙方应当变更照料护理等级或者物价发生重大变化的，服务费用按照下列约定处理：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4.1.6.1乙方、丙方同意变更照料护理等级的，应当按照《变更事项确认表》或者补充协议的约定支付费用。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4.1.6.2乙方、丙方不同意变更照料护理等级的，则甲方仍然按原照料护理等级提供服务并收取费用。因乙方不同意变更照料护理等级所产生的风险与后果，由乙方和丙方承担。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4.1.6.3乙方、丙方收到甲方变更服务方案的书面通知后</w:t>
      </w:r>
      <w:r>
        <w:rPr>
          <w:rFonts w:ascii="宋体" w:eastAsia="宋体" w:hAnsi="宋体" w:cs="宋体"/>
          <w:sz w:val="22"/>
          <w:szCs w:val="22"/>
          <w:u w:val="single"/>
        </w:rPr>
        <w:t xml:space="preserve">      </w:t>
      </w:r>
      <w:r>
        <w:rPr>
          <w:rFonts w:ascii="宋体" w:eastAsia="宋体" w:hAnsi="宋体" w:cs="宋体"/>
          <w:sz w:val="22"/>
          <w:szCs w:val="22"/>
        </w:rPr>
        <w:t>日内既不确认又不提出异议</w:t>
      </w:r>
      <w:r>
        <w:rPr>
          <w:rFonts w:ascii="宋体" w:eastAsia="宋体" w:hAnsi="宋体" w:cs="宋体"/>
          <w:sz w:val="22"/>
          <w:szCs w:val="22"/>
        </w:rPr>
        <w:t>，但乙方实际接受甲方按变更的服务方案提供服务的，则乙方应当按照变更服务方案的服务项目支付费用。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4.1.6.4食品、材料、劳动力等市场价格发生重大变化，致使甲方服务成本急剧上升（单项价格涨幅达到10%）的，甲方有权要求按照价格涨幅增加费用；服务成本显著下降（单项价格跌幅达到10%）的，乙方有权要求按照价格跌幅减少费用。前述价格涨跌指数，以政府统计部门公布的数据为准。费用调整前</w:t>
      </w:r>
      <w:r>
        <w:rPr>
          <w:rFonts w:ascii="宋体" w:eastAsia="宋体" w:hAnsi="宋体" w:cs="宋体"/>
          <w:b/>
          <w:bCs/>
          <w:sz w:val="22"/>
          <w:szCs w:val="22"/>
        </w:rPr>
        <w:t>30</w:t>
      </w:r>
      <w:r>
        <w:rPr>
          <w:rFonts w:ascii="宋体" w:eastAsia="宋体" w:hAnsi="宋体" w:cs="宋体"/>
          <w:sz w:val="22"/>
          <w:szCs w:val="22"/>
        </w:rPr>
        <w:t>日，书面通知乙方、丙方。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4.1.6.5 乙方、丙方对收费标准有异议的，可在收到通知后7日内以书面形式提出解除本合同。乙方、丙方虽</w:t>
      </w:r>
      <w:r>
        <w:rPr>
          <w:rFonts w:ascii="宋体" w:eastAsia="宋体" w:hAnsi="宋体" w:cs="宋体"/>
          <w:sz w:val="22"/>
          <w:szCs w:val="22"/>
        </w:rPr>
        <w:t>对调整后的收费标准有异议，但要求按原收费标准继续履行合同的，或虽不以书面形式提出异议，但拒绝根据调整后的收费标准支付相应费用的，甲方有权解除本合同。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4.1.7在本合同约定的期限届满后，如各方未续订书面合同，但乙方继续入住甲方的，在甲方提供实际服务的期间，乙方应当按照该期间的甲方收费标准支付费用并承担违约责任。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4.1.8甲方在收到服务费用后应当给乙方出具发票或符合政府相关部门要求的等额收费凭证。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4.2入住保证金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4.2.1在签订本合同时，乙方应当向甲方交纳入住保证金，金额为人民币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圆整</w:t>
      </w:r>
      <w:r>
        <w:rPr>
          <w:rFonts w:ascii="宋体" w:eastAsia="宋体" w:hAnsi="宋体" w:cs="宋体"/>
          <w:sz w:val="22"/>
          <w:szCs w:val="22"/>
        </w:rPr>
        <w:t>）入住保证金数额不得超过月养老服务费用标准的四倍。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4.2.2 入住保证金存入以下专用资金存管账户：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4.2.3入住保证金可用于抵扣乙方欠付的养老服务费用、违约金、赔偿金，以及乙方出现突发情况救治时需支付的医疗费。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4.2.4如乙方、丙方未按合同约定足额支付养老服务费用且经甲方书面催告后仍不支付超过</w:t>
      </w:r>
      <w:r>
        <w:rPr>
          <w:rFonts w:ascii="宋体" w:eastAsia="宋体" w:hAnsi="宋体" w:cs="宋体"/>
          <w:b/>
          <w:bCs/>
          <w:sz w:val="22"/>
          <w:szCs w:val="22"/>
        </w:rPr>
        <w:t>3</w:t>
      </w:r>
      <w:r>
        <w:rPr>
          <w:rFonts w:ascii="宋体" w:eastAsia="宋体" w:hAnsi="宋体" w:cs="宋体"/>
          <w:sz w:val="22"/>
          <w:szCs w:val="22"/>
        </w:rPr>
        <w:t>日的，则</w:t>
      </w:r>
      <w:r>
        <w:rPr>
          <w:rFonts w:ascii="宋体" w:eastAsia="宋体" w:hAnsi="宋体" w:cs="宋体"/>
          <w:sz w:val="22"/>
          <w:szCs w:val="22"/>
        </w:rPr>
        <w:t>甲方有权从入住保证金中直接扣除拖欠的费用。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4.2.5入住保证金被抵扣或者扣除后，乙方、丙方应当在收到甲方通知后</w:t>
      </w:r>
      <w:r>
        <w:rPr>
          <w:rFonts w:ascii="宋体" w:eastAsia="宋体" w:hAnsi="宋体" w:cs="宋体"/>
          <w:sz w:val="22"/>
          <w:szCs w:val="22"/>
          <w:u w:val="single"/>
        </w:rPr>
        <w:t xml:space="preserve">   </w:t>
      </w:r>
      <w:r>
        <w:rPr>
          <w:rFonts w:ascii="宋体" w:eastAsia="宋体" w:hAnsi="宋体" w:cs="宋体"/>
          <w:sz w:val="22"/>
          <w:szCs w:val="22"/>
        </w:rPr>
        <w:t>日内补足。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4.2.6除本合同明确约定的入住保证金的用途外，甲方不得将入住保证金挪作他用。在合同期满终止或者被依法解除时，入住保证金在扣除应结清的相关费用后如有余额的，甲方应当把入住保证金的余额无息返还乙方、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4.2.7 甲方为乙方、丙方了解预付入住保证金使用记录、余额等信息提供查询服务，具体查询方式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4.3其他事宜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4.3.1乙方自签署本合同的次</w:t>
      </w:r>
      <w:r>
        <w:rPr>
          <w:rFonts w:ascii="宋体" w:eastAsia="宋体" w:hAnsi="宋体" w:cs="宋体"/>
          <w:sz w:val="22"/>
          <w:szCs w:val="22"/>
        </w:rPr>
        <w:t>日起，有</w:t>
      </w:r>
      <w:r>
        <w:rPr>
          <w:rFonts w:ascii="宋体" w:eastAsia="宋体" w:hAnsi="宋体" w:cs="宋体"/>
          <w:b/>
          <w:bCs/>
          <w:sz w:val="22"/>
          <w:szCs w:val="22"/>
        </w:rPr>
        <w:t>7</w:t>
      </w:r>
      <w:r>
        <w:rPr>
          <w:rFonts w:ascii="宋体" w:eastAsia="宋体" w:hAnsi="宋体" w:cs="宋体"/>
          <w:sz w:val="22"/>
          <w:szCs w:val="22"/>
        </w:rPr>
        <w:t>日冷静期，冷静期期间，在未入住机构的情况下，有权无条件解除本合同，乙方经与甲方以</w:t>
      </w:r>
      <w:r>
        <w:rPr>
          <w:rFonts w:ascii="宋体" w:eastAsia="宋体" w:hAnsi="宋体" w:cs="宋体"/>
          <w:sz w:val="22"/>
          <w:szCs w:val="22"/>
        </w:rPr>
        <w:t>□</w:t>
      </w:r>
      <w:r>
        <w:rPr>
          <w:rFonts w:ascii="宋体" w:eastAsia="宋体" w:hAnsi="宋体" w:cs="宋体"/>
          <w:sz w:val="22"/>
          <w:szCs w:val="22"/>
        </w:rPr>
        <w:t>书面</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电子邮件</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短信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微信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方式确认退费申请后，甲方应于</w:t>
      </w:r>
      <w:r>
        <w:rPr>
          <w:rFonts w:ascii="宋体" w:eastAsia="宋体" w:hAnsi="宋体" w:cs="宋体"/>
          <w:b/>
          <w:bCs/>
          <w:sz w:val="22"/>
          <w:szCs w:val="22"/>
        </w:rPr>
        <w:t>5</w:t>
      </w:r>
      <w:r>
        <w:rPr>
          <w:rFonts w:ascii="宋体" w:eastAsia="宋体" w:hAnsi="宋体" w:cs="宋体"/>
          <w:sz w:val="22"/>
          <w:szCs w:val="22"/>
        </w:rPr>
        <w:t>日内一次性返还全部预付费用。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4.3.2甲方不得代管乙方的北京通养老助残卡。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4.3.3本合同终止、被解除，涉及甲方应当给乙方、丙方退费的，直接按</w:t>
      </w:r>
      <w:r>
        <w:rPr>
          <w:rFonts w:ascii="宋体" w:eastAsia="宋体" w:hAnsi="宋体" w:cs="宋体"/>
          <w:sz w:val="22"/>
          <w:szCs w:val="22"/>
          <w:u w:val="single"/>
        </w:rPr>
        <w:t xml:space="preserve">       </w:t>
      </w:r>
      <w:r>
        <w:rPr>
          <w:rFonts w:ascii="宋体" w:eastAsia="宋体" w:hAnsi="宋体" w:cs="宋体"/>
          <w:sz w:val="22"/>
          <w:szCs w:val="22"/>
        </w:rPr>
        <w:t>方式退回。</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合同期限及合同期满的处理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5.1本合同服务期限为</w:t>
      </w:r>
      <w:r>
        <w:rPr>
          <w:rFonts w:ascii="宋体" w:eastAsia="宋体" w:hAnsi="宋体" w:cs="宋体"/>
          <w:sz w:val="22"/>
          <w:szCs w:val="22"/>
          <w:u w:val="single"/>
        </w:rPr>
        <w:t xml:space="preserve">     </w:t>
      </w:r>
      <w:r>
        <w:rPr>
          <w:rFonts w:ascii="宋体" w:eastAsia="宋体" w:hAnsi="宋体" w:cs="宋体"/>
          <w:sz w:val="22"/>
          <w:szCs w:val="22"/>
        </w:rPr>
        <w:t>年（月），自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其中，试住期为</w:t>
      </w:r>
      <w:r>
        <w:rPr>
          <w:rFonts w:ascii="宋体" w:eastAsia="宋体" w:hAnsi="宋体" w:cs="宋体"/>
          <w:sz w:val="22"/>
          <w:szCs w:val="22"/>
          <w:u w:val="single"/>
        </w:rPr>
        <w:t>15</w:t>
      </w:r>
      <w:r>
        <w:rPr>
          <w:rFonts w:ascii="宋体" w:eastAsia="宋体" w:hAnsi="宋体" w:cs="宋体"/>
          <w:sz w:val="22"/>
          <w:szCs w:val="22"/>
        </w:rPr>
        <w:t>日，自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5.2试住期（在下列选项中，选中的打</w:t>
      </w:r>
      <w:r>
        <w:rPr>
          <w:rFonts w:ascii="宋体" w:eastAsia="宋体" w:hAnsi="宋体" w:cs="宋体"/>
          <w:sz w:val="22"/>
          <w:szCs w:val="22"/>
        </w:rPr>
        <w:t>√</w:t>
      </w:r>
      <w:r>
        <w:rPr>
          <w:rFonts w:ascii="宋体" w:eastAsia="宋体" w:hAnsi="宋体" w:cs="宋体"/>
          <w:sz w:val="22"/>
          <w:szCs w:val="22"/>
        </w:rPr>
        <w:t>，不选的打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乙方按本合同约定的收费标准，根据实际入住天数结算费用，不足一天的按一天计算。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乙方只需按本合同约定的收费标准支付膳食费，无须支付其他费用。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5.3甲方</w:t>
      </w:r>
      <w:r>
        <w:rPr>
          <w:rFonts w:ascii="宋体" w:eastAsia="宋体" w:hAnsi="宋体" w:cs="宋体"/>
          <w:sz w:val="22"/>
          <w:szCs w:val="22"/>
        </w:rPr>
        <w:t>、乙方、丙</w:t>
      </w:r>
      <w:r>
        <w:rPr>
          <w:rFonts w:ascii="宋体" w:eastAsia="宋体" w:hAnsi="宋体" w:cs="宋体"/>
          <w:sz w:val="22"/>
          <w:szCs w:val="22"/>
        </w:rPr>
        <w:t>方在本合同期满前</w:t>
      </w:r>
      <w:r>
        <w:rPr>
          <w:rFonts w:ascii="宋体" w:eastAsia="宋体" w:hAnsi="宋体" w:cs="宋体"/>
          <w:b/>
          <w:bCs/>
          <w:sz w:val="22"/>
          <w:szCs w:val="22"/>
        </w:rPr>
        <w:t>30</w:t>
      </w:r>
      <w:r>
        <w:rPr>
          <w:rFonts w:ascii="宋体" w:eastAsia="宋体" w:hAnsi="宋体" w:cs="宋体"/>
          <w:sz w:val="22"/>
          <w:szCs w:val="22"/>
        </w:rPr>
        <w:t>日内同意按照本合同的条款续约的，由甲方、乙方、丙方续签合同。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5.4如果甲方</w:t>
      </w:r>
      <w:r>
        <w:rPr>
          <w:rFonts w:ascii="宋体" w:eastAsia="宋体" w:hAnsi="宋体" w:cs="宋体"/>
          <w:sz w:val="22"/>
          <w:szCs w:val="22"/>
        </w:rPr>
        <w:t>、乙方</w:t>
      </w:r>
      <w:r>
        <w:rPr>
          <w:rFonts w:ascii="宋体" w:eastAsia="宋体" w:hAnsi="宋体" w:cs="宋体"/>
          <w:sz w:val="22"/>
          <w:szCs w:val="22"/>
        </w:rPr>
        <w:t>、丙</w:t>
      </w:r>
      <w:r>
        <w:rPr>
          <w:rFonts w:ascii="宋体" w:eastAsia="宋体" w:hAnsi="宋体" w:cs="宋体"/>
          <w:sz w:val="22"/>
          <w:szCs w:val="22"/>
        </w:rPr>
        <w:t>方未能在合同期满前</w:t>
      </w:r>
      <w:r>
        <w:rPr>
          <w:rFonts w:ascii="宋体" w:eastAsia="宋体" w:hAnsi="宋体" w:cs="宋体"/>
          <w:b/>
          <w:bCs/>
          <w:sz w:val="22"/>
          <w:szCs w:val="22"/>
        </w:rPr>
        <w:t>30</w:t>
      </w:r>
      <w:r>
        <w:rPr>
          <w:rFonts w:ascii="宋体" w:eastAsia="宋体" w:hAnsi="宋体" w:cs="宋体"/>
          <w:sz w:val="22"/>
          <w:szCs w:val="22"/>
        </w:rPr>
        <w:t>日内就续约事项达成一致、且乙方在合同期满后亦不再继续入住甲方的，则乙方应当在合同到期日搬离甲方，办理离院手续并结清所有费用。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5.5本合同约定的期限届满后，如各方未续订书面合同，且乙方未按期搬离甲方的，甲方有权通知乙方、丙方要求乙方于</w:t>
      </w:r>
      <w:r>
        <w:rPr>
          <w:rFonts w:ascii="宋体" w:eastAsia="宋体" w:hAnsi="宋体" w:cs="宋体"/>
          <w:sz w:val="22"/>
          <w:szCs w:val="22"/>
          <w:u w:val="single"/>
        </w:rPr>
        <w:t xml:space="preserve">      </w:t>
      </w:r>
      <w:r>
        <w:rPr>
          <w:rFonts w:ascii="宋体" w:eastAsia="宋体" w:hAnsi="宋体" w:cs="宋体"/>
          <w:sz w:val="22"/>
          <w:szCs w:val="22"/>
        </w:rPr>
        <w:t>日内搬离甲方，乙方、丙方办理离院手续并结清所有费用。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5.6当出现5.4款或者5.5款约定的情形时，为保障乙方安全，乙方监护人及丙方以外的人接走乙方时，应当征得乙方监护人或丙方的同意。未经乙方监护人或丙方同意，其他任何人均无权将乙方接离甲方</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6.1.1有权按照本合同的约定收取服务费用。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6.1.2有权依法依规制订、修改养老管理服务规章制度。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6.1.3有权拒收不适合乙方身体状况的食品、非医嘱药品及具有危险性的物品。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6.1.4在法律允许范围内，在征得乙方、丙方的同意后，可以合理使用乙方入住期间信息资料，如纪念、收藏、活动展览等，但不得以营利为目的使用乙方的信息资料。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6.2.1应当</w:t>
      </w:r>
      <w:r>
        <w:rPr>
          <w:rFonts w:ascii="宋体" w:eastAsia="宋体" w:hAnsi="宋体" w:cs="宋体"/>
          <w:sz w:val="22"/>
          <w:szCs w:val="22"/>
        </w:rPr>
        <w:t>按照建筑、消防、食品安全、医疗卫生、特种设备等法律法规和强制性标准开展服务活动，</w:t>
      </w:r>
      <w:r>
        <w:rPr>
          <w:rFonts w:ascii="宋体" w:eastAsia="宋体" w:hAnsi="宋体" w:cs="宋体"/>
          <w:sz w:val="22"/>
          <w:szCs w:val="22"/>
        </w:rPr>
        <w:t>按照国家、本市、行</w:t>
      </w:r>
      <w:r>
        <w:rPr>
          <w:rFonts w:ascii="宋体" w:eastAsia="宋体" w:hAnsi="宋体" w:cs="宋体"/>
          <w:sz w:val="22"/>
          <w:szCs w:val="22"/>
        </w:rPr>
        <w:t>业有关养老服务质量标准和规范的要求以及本合同的约定为乙方提供养老服务，具体详见《国家、行业和北京市地方标准清单》附件11。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6.2.2应当依照其登记类型、经营性质、运营方式、设施设备条件、管理水平、服务质量、照料护理等级等因素合理确定服务项目的收费标准，并遵守国家和地方政府价格管理有关规定。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6.2.3制订、修改的涉及乙方权利义务的管理服务规章制度和各类服务项目收费标准，应当在养老机构内的公共区域显著位置进行公示，并按照公示的规章制度为乙方提供管理服务。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6.2.4应当配备适合乙方安全保护要求的设施、设备及</w:t>
      </w:r>
      <w:r>
        <w:rPr>
          <w:rFonts w:ascii="宋体" w:eastAsia="宋体" w:hAnsi="宋体" w:cs="宋体"/>
          <w:sz w:val="22"/>
          <w:szCs w:val="22"/>
        </w:rPr>
        <w:t>用具，定期对活动场所和物品进行消毒和清洗。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6.2.5应当按照规定配备符合比例要求的有资质的各类养老服务人员；保证从事医疗、康复、护理、社会工作、心理咨询等服务的专业技术人员持有关部门颁发的专业技术等级证书上岗，保证养老护理人员接受专业技能培训，能够满足岗位职责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6.2.6应当开展适合乙方的文化、教育、体育、娱乐活动，丰富乙方的精神文化生活。开展前述活动时，应当为乙方提供必要的安全防护措施。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6.2.7自乙方监护人或丙方委托甲方管理其外出就诊所配药品并办理药品移交手续之日起，甲方应当按照卫生部门的规定</w:t>
      </w:r>
      <w:r>
        <w:rPr>
          <w:rFonts w:ascii="宋体" w:eastAsia="宋体" w:hAnsi="宋体" w:cs="宋体"/>
          <w:sz w:val="22"/>
          <w:szCs w:val="22"/>
        </w:rPr>
        <w:t>及相关医嘱，为乙方提供相应的药品管理服务。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6.2.8在乙方突发危重疾病时，甲方应当尽己所能采取必要救助措施，及时联系救护车，派人陪同，转送医疗机构救治，并通知乙方监护人或丙方；在乙方突发其他紧急情况时，应当及时采取必要救助措施，并通知乙方监护人或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6.2.9当甲方发现乙方为疑似传染病病人或者精神障碍患者时，应当及时依照传染病防治、精神卫生等相关法律法规的规定处理，并通知乙方监护人或丙方，检查、处理的相关费用全部由乙方及丙方负担。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6.2.10定期组织乙方参加体检，对乙方的健康状况进行监测；依法依规建</w:t>
      </w:r>
      <w:r>
        <w:rPr>
          <w:rFonts w:ascii="宋体" w:eastAsia="宋体" w:hAnsi="宋体" w:cs="宋体"/>
          <w:sz w:val="22"/>
          <w:szCs w:val="22"/>
        </w:rPr>
        <w:t>立健全老年人信息档案，妥善保存乙方的《入住登记表》《体检报告》等健康档案以及费用开支等相关原始资料。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6.2.11应当为乙方的家庭成员或者其他亲友看望或者问候乙方提供便利，为乙方联系家庭成员提供帮助。但</w:t>
      </w:r>
      <w:r>
        <w:rPr>
          <w:rFonts w:ascii="宋体" w:eastAsia="宋体" w:hAnsi="宋体" w:cs="宋体"/>
          <w:b/>
          <w:bCs/>
          <w:sz w:val="22"/>
          <w:szCs w:val="22"/>
        </w:rPr>
        <w:t>乙方的家庭成员或者其他亲友</w:t>
      </w:r>
      <w:r>
        <w:rPr>
          <w:rFonts w:ascii="宋体" w:eastAsia="宋体" w:hAnsi="宋体" w:cs="宋体"/>
          <w:sz w:val="22"/>
          <w:szCs w:val="22"/>
        </w:rPr>
        <w:t>不得影响甲方对于乙方正常服务或管理，否则甲方有权拒绝。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6.2.12应当尊重乙方，保护乙方的人格尊严，尽力合理地保障乙方的人身财产安全，接受乙方或丙方的合理建议和监督。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6.2.13在履行本合同过程中，应当节约资源，避免污染环境。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6.2.14如发生公共卫生事件等特殊情况，应当贯彻执</w:t>
      </w:r>
      <w:r>
        <w:rPr>
          <w:rFonts w:ascii="宋体" w:eastAsia="宋体" w:hAnsi="宋体" w:cs="宋体"/>
          <w:sz w:val="22"/>
          <w:szCs w:val="22"/>
        </w:rPr>
        <w:t>行政府部门的防控政策规定，积极落实公共卫生事件防控措施，并对乙方、丙方做好解释工作。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6.2.15对与乙方、丙方进行重要事项沟通确认的音视频或其他记录文件，应按老年人信息档案管理要求进行保存。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6.2.16因经营陷入困境、丧失养老服务资质、经营场所毁损、灭失或者被政府强制收回、拆除、征收、征用、责令整改、停业或者关闭等原因，导致甲方暂停或者终止服务的，在暂停或者终止服务前，应当依法妥善安置乙方。应在暂停或者终止服务</w:t>
      </w:r>
      <w:r>
        <w:rPr>
          <w:rFonts w:ascii="宋体" w:eastAsia="宋体" w:hAnsi="宋体" w:cs="宋体"/>
          <w:b/>
          <w:bCs/>
          <w:sz w:val="22"/>
          <w:szCs w:val="22"/>
        </w:rPr>
        <w:t>60</w:t>
      </w:r>
      <w:r>
        <w:rPr>
          <w:rFonts w:ascii="宋体" w:eastAsia="宋体" w:hAnsi="宋体" w:cs="宋体"/>
          <w:sz w:val="22"/>
          <w:szCs w:val="22"/>
        </w:rPr>
        <w:t>日前，就安置事宜进行公示，并通知乙方监护人和丙方。</w:t>
      </w:r>
    </w:p>
    <w:p>
      <w:pPr>
        <w:widowControl w:val="0"/>
        <w:spacing w:before="0" w:after="0" w:line="420" w:lineRule="atLeast"/>
        <w:ind w:firstLine="320"/>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乙方及乙方监护人的权利义务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7.1.1委托丙方全权处理与本合同的订立、履行、变更、解除、终止、续约等有关的全部事项，并认可代理行为，接受代理结果。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7.1.2有权按照本合同的约定获得甲方提供的养老服务。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7.1.3有权对甲方的管理服务提出意见和建议。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7.1.4有权查阅、复印甲方为其建立的个人档案，对自身的健康状况、费用支出、入院记录等有知情权。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7.1.5有权参加甲方组织的适合乙方健康状况的活动。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7.1.6享有隐私权，人格尊严和财产不受侵犯。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7.1.7有权在突发疾病的情况下获得甲方及时、必要的医疗帮助。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2乙方的义务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7.2.1应当按照本合同约定的时间和金额支付养老服务费用。自行承担在医院就医治疗所发生的医疗费、住院押金等一切费用。对于甲方垫付的费用应及时结清。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7.2.2应当如实提供甲方所需的信息材料（包括但不限于乙方的家庭成员、既往病史、健康状况、脾气秉性和药品使用情况等信息），并确保真实、有效、无虚假与隐瞒，如实填写《入住登记表》。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7.2.3应当配合甲方做好评估，确认照料护理等级，配合甲方参加二级以上医院的定期体检，并承担体检费用。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7.2.4应当自觉遵守甲方的规章制度，维护甲方正常运营秩序。爱护甲</w:t>
      </w:r>
      <w:r>
        <w:rPr>
          <w:rFonts w:ascii="宋体" w:eastAsia="宋体" w:hAnsi="宋体" w:cs="宋体"/>
          <w:sz w:val="22"/>
          <w:szCs w:val="22"/>
        </w:rPr>
        <w:t>方的设施设备，不得改变或者破坏入住房间及其设施设备。未经甲方书面同意，不得在房间内添置任何设施设备。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7.2.5为了乙方的安全，未经甲方书面同意，不得带入电器，不得违规使用电器；不得存放危险物品。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7.2.6不得在房间内和甲方的禁烟区吸烟；不得酗酒。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7.2.7乙方因疾病需要治疗的，在治疗期间应当遵守医嘱，配合治疗。如外出就医需在医院观察治疗的，应当及时通知甲方。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7.2.8不得私自留宿他人。外出应当做好请假、销假登记，在外留宿应当及时通知甲方。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7.2.9如损坏甲方设施设备的，应当按照《设施设备清单》上标</w:t>
      </w:r>
      <w:r>
        <w:rPr>
          <w:rFonts w:ascii="宋体" w:eastAsia="宋体" w:hAnsi="宋体" w:cs="宋体"/>
          <w:sz w:val="22"/>
          <w:szCs w:val="22"/>
        </w:rPr>
        <w:t>明的价格赔偿甲方损失。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7.2.10对于甲方的管理服务，应当予以配合。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7.3乙方监护人的权利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7.3.1有权对甲方的管理服务提出批评建议。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7.3.2对乙方的健康状况、费用支出、入院记录等享有知情权，有权查阅、复印甲方为乙方建立的个人档案。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7.3.3享有对乙方的探视权。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7.3.4如乙方出现突发紧急或者意外情况的，有权要求甲方提供相关信息。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7.4乙方监护人的义务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7.4.1在乙方入住前应当如实向甲方提供乙方的情况（如家庭成员、既往病史、健康状况、脾气秉性和药品使用情况等），协助乙方如实填写《入住登记表</w:t>
      </w:r>
      <w:r>
        <w:rPr>
          <w:rFonts w:ascii="宋体" w:eastAsia="宋体" w:hAnsi="宋体" w:cs="宋体"/>
          <w:sz w:val="22"/>
          <w:szCs w:val="22"/>
        </w:rPr>
        <w:t>》，并确保真实、有效、无虚假与隐瞒。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7.4.2应当劝导乙方自觉遵守甲方的规章制度、接受管理服务、爱护甲方的各项服务设施。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7.4.3应当经常与乙方沟通、探视，满足乙方的精神需求。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7.4.4如若家庭情况、通信地址、联系电话等信息发生变更的，应当及时通知甲方。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7.4.5应当遵守甲方的规章制度，维护甲方正常服务秩序。对乙方的探视不得影响甲方的正常管理与服务。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7.4.6应当就乙方在本合同项下对甲方所负的债务向甲方承担连带保证责任。保证期间为主债务履行期限届满之日起两年。保证的范围为：乙方在本合同项下应当向甲</w:t>
      </w:r>
      <w:r>
        <w:rPr>
          <w:rFonts w:ascii="宋体" w:eastAsia="宋体" w:hAnsi="宋体" w:cs="宋体"/>
          <w:sz w:val="22"/>
          <w:szCs w:val="22"/>
        </w:rPr>
        <w:t>方支付的养老服务费用、违约金、损害赔偿金和甲方实现债权所发生的诉讼费/仲裁费、保全费、律师费等费用。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7.4.7对于乙方造成甲方损害或他人人身、财产损害的，应当承担连带赔偿责任。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7.4.8应当及时协助甲方处理乙方出现的紧急情况。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7.4.9如乙方需要外出就医的，应当在接到甲方通知后及时携乙方到医院就诊，劝导乙方遵守医嘱、配合治疗，并向甲方如实告知乙方的就医情况。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7.4.10如乙方突发危重疾病，应当在接到甲方电话通知后及时赶达医院，负责处理乙方的治疗事宜。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7.4.11对于甲方为乙方提供的管理服务，应当尽</w:t>
      </w:r>
      <w:r>
        <w:rPr>
          <w:rFonts w:ascii="宋体" w:eastAsia="宋体" w:hAnsi="宋体" w:cs="宋体"/>
          <w:sz w:val="22"/>
          <w:szCs w:val="22"/>
        </w:rPr>
        <w:t>力配合。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7.4.12如乙方在入住甲方期间去世的，应当及时处理乙方的善后事宜并支付相关费用。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丙方除享有</w:t>
      </w:r>
      <w:r>
        <w:rPr>
          <w:rFonts w:ascii="宋体" w:eastAsia="宋体" w:hAnsi="宋体" w:cs="宋体"/>
          <w:sz w:val="22"/>
          <w:szCs w:val="22"/>
        </w:rPr>
        <w:t>“</w:t>
      </w:r>
      <w:r>
        <w:rPr>
          <w:rFonts w:ascii="宋体" w:eastAsia="宋体" w:hAnsi="宋体" w:cs="宋体"/>
          <w:sz w:val="22"/>
          <w:szCs w:val="22"/>
        </w:rPr>
        <w:t>7.3条款</w:t>
      </w:r>
      <w:r>
        <w:rPr>
          <w:rFonts w:ascii="宋体" w:eastAsia="宋体" w:hAnsi="宋体" w:cs="宋体"/>
          <w:sz w:val="22"/>
          <w:szCs w:val="22"/>
        </w:rPr>
        <w:t>”</w:t>
      </w:r>
      <w:r>
        <w:rPr>
          <w:rFonts w:ascii="宋体" w:eastAsia="宋体" w:hAnsi="宋体" w:cs="宋体"/>
          <w:sz w:val="22"/>
          <w:szCs w:val="22"/>
        </w:rPr>
        <w:t>外，还有权依据法律规定或者与乙方的约定，接受乙方的指定，代理乙方全权处理与本合同的订立、履行、变更、解除、终止、续约等有关的全部事项，维护乙方的合法权益。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丙方应承担</w:t>
      </w:r>
      <w:r>
        <w:rPr>
          <w:rFonts w:ascii="宋体" w:eastAsia="宋体" w:hAnsi="宋体" w:cs="宋体"/>
          <w:sz w:val="22"/>
          <w:szCs w:val="22"/>
        </w:rPr>
        <w:t>“</w:t>
      </w:r>
      <w:r>
        <w:rPr>
          <w:rFonts w:ascii="宋体" w:eastAsia="宋体" w:hAnsi="宋体" w:cs="宋体"/>
          <w:sz w:val="22"/>
          <w:szCs w:val="22"/>
        </w:rPr>
        <w:t>7.4条款</w:t>
      </w:r>
      <w:r>
        <w:rPr>
          <w:rFonts w:ascii="宋体" w:eastAsia="宋体" w:hAnsi="宋体" w:cs="宋体"/>
          <w:sz w:val="22"/>
          <w:szCs w:val="22"/>
        </w:rPr>
        <w:t>”</w:t>
      </w:r>
      <w:r>
        <w:rPr>
          <w:rFonts w:ascii="宋体" w:eastAsia="宋体" w:hAnsi="宋体" w:cs="宋体"/>
          <w:sz w:val="22"/>
          <w:szCs w:val="22"/>
        </w:rPr>
        <w:t>规定的相同义务。</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合同的变更、终止和解除</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9.1合同的变更</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在本合同履行过程中，各方经协商一致，可以签订补充协议，对合同相关内容进行变更</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9.2.1出现下列情形之一的，乙方、丙方有权解除本合同：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（1）甲方提供的服务不符合合同约定，经乙方、丙方书面提出后</w:t>
      </w:r>
      <w:r>
        <w:rPr>
          <w:rFonts w:ascii="宋体" w:eastAsia="宋体" w:hAnsi="宋体" w:cs="宋体"/>
          <w:b/>
          <w:bCs/>
          <w:sz w:val="22"/>
          <w:szCs w:val="22"/>
        </w:rPr>
        <w:t>15日</w:t>
      </w:r>
      <w:r>
        <w:rPr>
          <w:rFonts w:ascii="宋体" w:eastAsia="宋体" w:hAnsi="宋体" w:cs="宋体"/>
          <w:sz w:val="22"/>
          <w:szCs w:val="22"/>
        </w:rPr>
        <w:t>内不改正的。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（2）因甲方或甲方工作人员的故意或者重大过失造成乙方人身或重大财产损害的。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（3）乙方在试住期内不适应居住环境或管理方式的。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（4）乙方在冷静期内要求解除合同的。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（5）本合同履行过程中，乙方或丙方提前</w:t>
      </w:r>
      <w:r>
        <w:rPr>
          <w:rFonts w:ascii="宋体" w:eastAsia="宋体" w:hAnsi="宋体" w:cs="宋体"/>
          <w:b/>
          <w:bCs/>
          <w:spacing w:val="-6"/>
          <w:sz w:val="22"/>
          <w:szCs w:val="22"/>
        </w:rPr>
        <w:t>30日</w:t>
      </w:r>
      <w:r>
        <w:rPr>
          <w:rFonts w:ascii="宋体" w:eastAsia="宋体" w:hAnsi="宋体" w:cs="宋体"/>
          <w:spacing w:val="-6"/>
          <w:sz w:val="22"/>
          <w:szCs w:val="22"/>
        </w:rPr>
        <w:t>书面通知甲方解除合同并结清服务费用的。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（6）乙方因疾病离开甲方的，但乙方、丙方要求保留房间或者床位的除外。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9.2.2出现下列情形之一的，甲方有</w:t>
      </w:r>
      <w:r>
        <w:rPr>
          <w:rFonts w:ascii="宋体" w:eastAsia="宋体" w:hAnsi="宋体" w:cs="宋体"/>
          <w:sz w:val="22"/>
          <w:szCs w:val="22"/>
        </w:rPr>
        <w:t>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（1）乙方无故拖欠各项费用，或逾期未补足入住保证金超过 </w:t>
      </w:r>
      <w:r>
        <w:rPr>
          <w:rFonts w:ascii="宋体" w:eastAsia="宋体" w:hAnsi="宋体" w:cs="宋体"/>
          <w:b/>
          <w:bCs/>
          <w:sz w:val="22"/>
          <w:szCs w:val="22"/>
        </w:rPr>
        <w:t>15日</w:t>
      </w:r>
      <w:r>
        <w:rPr>
          <w:rFonts w:ascii="宋体" w:eastAsia="宋体" w:hAnsi="宋体" w:cs="宋体"/>
          <w:sz w:val="22"/>
          <w:szCs w:val="22"/>
        </w:rPr>
        <w:t>，经甲方催告后</w:t>
      </w:r>
      <w:r>
        <w:rPr>
          <w:rFonts w:ascii="宋体" w:eastAsia="宋体" w:hAnsi="宋体" w:cs="宋体"/>
          <w:b/>
          <w:bCs/>
          <w:sz w:val="22"/>
          <w:szCs w:val="22"/>
        </w:rPr>
        <w:t>7日</w:t>
      </w:r>
      <w:r>
        <w:rPr>
          <w:rFonts w:ascii="宋体" w:eastAsia="宋体" w:hAnsi="宋体" w:cs="宋体"/>
          <w:sz w:val="22"/>
          <w:szCs w:val="22"/>
        </w:rPr>
        <w:t>内仍不支付的。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（2）乙方或丙方拒不配合，导致甲方的运营秩序无法正常维持的。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（3）乙方出现精神障碍、患有必须隔离治疗的疾病或者具有暴力倾向等人身危险的。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9.2.3出现下列情形之一的，甲方、乙方、丙方均有权解除本合同：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丙方对评估结果如有异议，可自行向有资质的第三方机构申请复评，根据复评结果，仍需要调整乙方相应的照料护理等级、服务内容和服务费用，但乙方、丙方拒绝签署《变更事项确认表》的，或者乙方或</w:t>
      </w:r>
      <w:r>
        <w:rPr>
          <w:rFonts w:ascii="宋体" w:eastAsia="宋体" w:hAnsi="宋体" w:cs="宋体"/>
          <w:sz w:val="22"/>
          <w:szCs w:val="22"/>
        </w:rPr>
        <w:t>丙方对评估结果有异议，但又不与甲方协商进行复评的。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（2）如果根据乙方健康状况的变化，不调整服务项目将导致乙方的健康安全无法保障的，在甲方提出变更的服务方案后，乙方、丙方拒绝变更服务方案的。</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重大事项的特别约定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10.1乙方突发疾病或身体损伤等紧急情况的处理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在入住期间突发疾病（含危重疾病）、身体伤害等紧急情况，需要施行手术、特殊检查或者特殊治疗的，甲方根据《事项委托协议》（附件12）的约定进行处理，就乙方手术、特殊检查或者特殊治疗代为签字所产生的一切风险和全部后果，由乙方、丙方承担，甲方不</w:t>
      </w:r>
      <w:r>
        <w:rPr>
          <w:rFonts w:ascii="宋体" w:eastAsia="宋体" w:hAnsi="宋体" w:cs="宋体"/>
          <w:b/>
          <w:bCs/>
          <w:sz w:val="22"/>
          <w:szCs w:val="22"/>
        </w:rPr>
        <w:t>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10.2.乙方突发重大情况，甲方与乙方监护人、丙方的责任承担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在乙方出现突发危重疾病、精神状况恶化、去世等重大情况时，如甲方尽己所能采取必要救助措施，并及时联系乙方监护人、丙方，但甲方无法联系到乙方监护人、丙方，从而导致贻误抢救治疗、无法处理善后等后果的，乙方监护人、丙方应当承担全部责任。甲方在按照本合同的约定履行相应义务后，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10.3乙方去世的善后及相关费用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乙方在入住甲方期间去世的，甲方应当及时通知乙方监护人、丙方，由乙方监护人、丙方负责善后事宜并承担相关费用。甲方如与乙方监护</w:t>
      </w:r>
      <w:r>
        <w:rPr>
          <w:rFonts w:ascii="宋体" w:eastAsia="宋体" w:hAnsi="宋体" w:cs="宋体"/>
          <w:b/>
          <w:bCs/>
          <w:sz w:val="22"/>
          <w:szCs w:val="22"/>
        </w:rPr>
        <w:t>人、丙方无法取得联系的，应当及时联系殡仪馆妥善保存乙方遗体，因此发生的费用由乙方监护人、丙方承担（甲方垫付费用的，可以直接从入住保证金中扣除）。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10.4由乙方、丙方指定</w:t>
      </w:r>
      <w:r>
        <w:rPr>
          <w:rFonts w:ascii="宋体" w:eastAsia="宋体" w:hAnsi="宋体" w:cs="宋体"/>
          <w:b/>
          <w:bCs/>
          <w:sz w:val="22"/>
          <w:szCs w:val="22"/>
          <w:u w:val="single"/>
        </w:rPr>
        <w:t xml:space="preserve">    </w:t>
      </w:r>
      <w:r>
        <w:rPr>
          <w:rFonts w:ascii="宋体" w:eastAsia="宋体" w:hAnsi="宋体" w:cs="宋体"/>
          <w:b/>
          <w:bCs/>
          <w:sz w:val="22"/>
          <w:szCs w:val="22"/>
        </w:rPr>
        <w:t>为紧急联系人，紧急联系人电话为</w:t>
      </w:r>
      <w:r>
        <w:rPr>
          <w:rFonts w:ascii="宋体" w:eastAsia="宋体" w:hAnsi="宋体" w:cs="宋体"/>
          <w:b/>
          <w:bCs/>
          <w:sz w:val="22"/>
          <w:szCs w:val="22"/>
        </w:rPr>
        <w:t>:</w:t>
      </w:r>
      <w:r>
        <w:rPr>
          <w:rFonts w:ascii="宋体" w:eastAsia="宋体" w:hAnsi="宋体" w:cs="宋体"/>
          <w:b/>
          <w:bCs/>
          <w:sz w:val="22"/>
          <w:szCs w:val="22"/>
          <w:u w:val="single"/>
        </w:rPr>
        <w:t xml:space="preserve">       </w:t>
      </w:r>
      <w:r>
        <w:rPr>
          <w:rFonts w:ascii="宋体" w:eastAsia="宋体" w:hAnsi="宋体" w:cs="宋体"/>
          <w:b/>
          <w:bCs/>
          <w:sz w:val="22"/>
          <w:szCs w:val="22"/>
        </w:rPr>
        <w:t>。紧急联系人信息发生变更时，乙方、丙方应当及时通知甲方。在乙方发生突发疾病（含危重疾病）、身体伤害等紧急情况，而甲方无法联系乙方监护人或丙方时，紧急联系人应当配合甲方联系乙方监护人或丙方。紧急联系人不配合的，由乙方、丙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10.5其他情形下责任的承担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10.5.1在乙方入住甲方</w:t>
      </w:r>
      <w:r>
        <w:rPr>
          <w:rFonts w:ascii="宋体" w:eastAsia="宋体" w:hAnsi="宋体" w:cs="宋体"/>
          <w:b/>
          <w:bCs/>
          <w:sz w:val="22"/>
          <w:szCs w:val="22"/>
        </w:rPr>
        <w:t>期间，甲方应当告知乙方不能食用与其身体状况不适宜的食品，乙方因食用他人带入的食品等原因造成损害的，甲方应当及时通知乙方监护人、丙方，乙方监护人、丙方应当自行承担责任。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10.5.2 在乙方入住甲方期间，乙方因自身身体原因患病的，甲方应在所提供服务和自身能力的范围内积极救治并及时通知乙方监护人、丙方，但对乙方因自身身体原因患病、去世所产生的后果不承担责任。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10.5.3在乙方属于完全民事行为能力人时，因乙方原因造成其自身或者他人损害的，由乙方承担相应责任；丙方承担民事连带责任，在乙方属于限制民事行为能力人或无</w:t>
      </w:r>
      <w:r>
        <w:rPr>
          <w:rFonts w:ascii="宋体" w:eastAsia="宋体" w:hAnsi="宋体" w:cs="宋体"/>
          <w:b/>
          <w:bCs/>
          <w:sz w:val="22"/>
          <w:szCs w:val="22"/>
        </w:rPr>
        <w:t>民事行为能力人时，因乙方原因造成其自身或者他人损害的，应由乙方监护人、丙方承担相应责任。甲方未充分履行安全保障义务的，需依法承担相应责任。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10.5.4乙方、乙方监护人、丙方未将乙方健康状况、用药情况及过往病史如实告知甲方，造成甲方在提供服务过程中导致乙方发生人身损害的，由乙方、乙方监护人、丙方承担全部责任。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10.5.5乙方需外出就医，乙方监护人、丙方拒绝及时携乙方到医院就诊的，由此造成的一切后果由乙方监护人、丙方承担；乙方监护人、丙方拒绝及时携乙方就诊的，为了乙方的健康，甲方可以派人陪同送医。但是甲方对</w:t>
      </w:r>
      <w:r>
        <w:rPr>
          <w:rFonts w:ascii="宋体" w:eastAsia="宋体" w:hAnsi="宋体" w:cs="宋体"/>
          <w:b/>
          <w:bCs/>
          <w:sz w:val="22"/>
          <w:szCs w:val="22"/>
        </w:rPr>
        <w:t>于陪同送医的后果不承担责任，由乙方、乙方监护人、丙方承担责任。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10.6本条约定的上述各款内容，甲方应当逐条向乙方、乙方监护人、丙方讲解。</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11.1因甲方及其工作人员的过错，造成乙方经济损失的，甲方应当赔偿损失。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11.2甲方提供的服务不符合6.2.1约定的标准，乙方、丙方有权要求甲方改正，造成乙方人身或财产损失的，甲方应当赔偿相应损失。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11.3甲方或其工作人员侵犯乙方、丙方知情权的，乙方、丙方有权要求甲方改正，造成乙方经济损失的，甲方应当赔偿损失。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11.4因乙方原因造成甲方或第</w:t>
      </w:r>
      <w:r>
        <w:rPr>
          <w:rFonts w:ascii="宋体" w:eastAsia="宋体" w:hAnsi="宋体" w:cs="宋体"/>
          <w:sz w:val="22"/>
          <w:szCs w:val="22"/>
        </w:rPr>
        <w:t>三人损害的，乙方、丙方应当承担赔偿责任。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11.5乙方逾期补足入住保证金的，每逾期一日按应补足金额的万分之</w:t>
      </w:r>
      <w:r>
        <w:rPr>
          <w:rFonts w:ascii="宋体" w:eastAsia="宋体" w:hAnsi="宋体" w:cs="宋体"/>
          <w:sz w:val="22"/>
          <w:szCs w:val="22"/>
          <w:u w:val="single"/>
        </w:rPr>
        <w:t xml:space="preserve">     </w:t>
      </w:r>
      <w:r>
        <w:rPr>
          <w:rFonts w:ascii="宋体" w:eastAsia="宋体" w:hAnsi="宋体" w:cs="宋体"/>
          <w:sz w:val="22"/>
          <w:szCs w:val="22"/>
        </w:rPr>
        <w:t>向甲方支付逾期付款违约金（违约金比例不得超过万分之三，违约金总额不超过应补足金额的30%）。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11.6本合同期满终止或解除后，乙方既未搬离甲方又不支付服务费用的，应当自合同期满终止、被解除的次日起，按照养老服务费用每日金额的</w:t>
      </w:r>
      <w:r>
        <w:rPr>
          <w:rFonts w:ascii="宋体" w:eastAsia="宋体" w:hAnsi="宋体" w:cs="宋体"/>
          <w:sz w:val="22"/>
          <w:szCs w:val="22"/>
          <w:u w:val="single"/>
        </w:rPr>
        <w:t xml:space="preserve">    </w:t>
      </w:r>
      <w:r>
        <w:rPr>
          <w:rFonts w:ascii="宋体" w:eastAsia="宋体" w:hAnsi="宋体" w:cs="宋体"/>
          <w:sz w:val="22"/>
          <w:szCs w:val="22"/>
        </w:rPr>
        <w:t>%向甲方支付违约金。造成甲方经济损失的，乙方、丙方还应当赔偿损失。</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12.1甲、乙、丙三方中的任何一方因遭受不可抗力导致未能履行其在本合同下</w:t>
      </w:r>
      <w:r>
        <w:rPr>
          <w:rFonts w:ascii="宋体" w:eastAsia="宋体" w:hAnsi="宋体" w:cs="宋体"/>
          <w:sz w:val="22"/>
          <w:szCs w:val="22"/>
        </w:rPr>
        <w:t>的全部或部分义务的，不承担违约责任。遭受不可抗力的一方应及时将发生不可抗力的情形通知对方，并在15个工作日内将不可抗力发生的有效证明提供给对方。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12.2不可抗力指在签订合同时不可预见，在合同履行过程中不可避免且不能克服的自然灾害和社会性突发事件，包括但不限于疫情、地震、海啸、骚乱、戒严、暴动、战争、政府行为等其他情形。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12.3因不可抗力导致本合同无法履行的，遭受不可抗力的一方应在不可抗力发生后及时通知合同其他当事人，本合同自动解除，各方互不承担违约责任。甲方、乙方、丙方应积极协调，妥善安置乙方。</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纠纷的解决方式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因本合同产生的纠纷，各方应当首先协商解决。协商不成的，按下列第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通知与送达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14.1本合同所载明的甲方、乙方、乙方监护人、丙方的通信地址和联系电话，一方要求变更的，应于变更之日书面告知对方。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14.2一方给对方发出的通知，按照下列情形确定通知送达对方的时间：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14.2.1采用邮寄、特快专递送达的，回执上注明的收件日期为送达日。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w:t>
      </w:r>
      <w:r>
        <w:rPr>
          <w:rFonts w:ascii="宋体" w:eastAsia="宋体" w:hAnsi="宋体" w:cs="宋体"/>
          <w:sz w:val="22"/>
          <w:szCs w:val="22"/>
        </w:rPr>
        <w:t>2采用手机短信、微信等即时通信方式发送通知的，通知发送到收件方的手机时即为送达。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14.2.3采用电子邮件发送通知的，通知进入收件方邮箱时即为送达。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14.2.4采用传真发送通知的，收件方的传真机接收通知时即为送达。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14.3因收件方的通信地址、手机号码、传真、微信号、电子邮箱等信息错误、不详或发生变更未及时通知其他各方造成通知无法送达的，由收件方自行承担由此引起的一切后果和责任。</w:t>
      </w:r>
    </w:p>
    <w:p>
      <w:pPr>
        <w:widowControl w:val="0"/>
        <w:spacing w:before="0" w:after="0" w:line="420" w:lineRule="atLeast"/>
        <w:ind w:firstLine="624"/>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sz w:val="22"/>
          <w:szCs w:val="22"/>
        </w:rPr>
        <w:t xml:space="preserve">    </w:t>
      </w: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合同生效及附件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15.1本合同一式</w:t>
      </w:r>
      <w:r>
        <w:rPr>
          <w:rFonts w:ascii="宋体" w:eastAsia="宋体" w:hAnsi="宋体" w:cs="宋体"/>
          <w:sz w:val="22"/>
          <w:szCs w:val="22"/>
          <w:u w:val="single"/>
        </w:rPr>
        <w:t xml:space="preserve">     </w:t>
      </w:r>
      <w:r>
        <w:rPr>
          <w:rFonts w:ascii="宋体" w:eastAsia="宋体" w:hAnsi="宋体" w:cs="宋体"/>
          <w:sz w:val="22"/>
          <w:szCs w:val="22"/>
        </w:rPr>
        <w:t>份，甲方、乙方、丙方各执一份，具有同等</w:t>
      </w:r>
      <w:r>
        <w:rPr>
          <w:rFonts w:ascii="宋体" w:eastAsia="宋体" w:hAnsi="宋体" w:cs="宋体"/>
          <w:sz w:val="22"/>
          <w:szCs w:val="22"/>
        </w:rPr>
        <w:t>法律效力。本合同自甲方签字盖章和乙方、丙方签字之日起生效。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15.2本合同的附件如下：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附件1：甲方经营资质、房产证明复印件；乙方、乙方监护人、丙方身份证件、户口本复印件及授权委托书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附件2：《入住登记表》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附件3：《</w:t>
      </w:r>
      <w:r>
        <w:rPr>
          <w:rFonts w:ascii="宋体" w:eastAsia="宋体" w:hAnsi="宋体" w:cs="宋体"/>
          <w:sz w:val="22"/>
          <w:szCs w:val="22"/>
        </w:rPr>
        <w:t xml:space="preserve">     </w:t>
      </w:r>
      <w:r>
        <w:rPr>
          <w:rFonts w:ascii="宋体" w:eastAsia="宋体" w:hAnsi="宋体" w:cs="宋体"/>
          <w:sz w:val="22"/>
          <w:szCs w:val="22"/>
        </w:rPr>
        <w:t>养老机构入住须知》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附件4：《综合告知书》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附件5：《体检报告项目说明》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附件6：《老年人能力综合评估结果》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附件7：《设施设备清单》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附件8：《首次服务项目确认表》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附件9：《变更事项确认表》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附件10：《服务项目及收费标准》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附件11：《国家、行业和北京市地方标准清单》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附件12：《事项委托协议》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附件13：《药品保管服务须知》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附件14：《物品保管协议》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其他附件：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15.3本合同附件系本合同组成部分，与本合同具有同等法律效力。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p>
    <w:p>
      <w:pPr>
        <w:widowControl w:val="0"/>
        <w:spacing w:before="0" w:after="0" w:line="420" w:lineRule="atLeast"/>
        <w:ind w:left="422" w:firstLine="15"/>
        <w:jc w:val="both"/>
        <w:rPr>
          <w:rFonts w:ascii="Times New Roman" w:eastAsia="Times New Roman" w:hAnsi="Times New Roman" w:cs="Times New Roman"/>
        </w:rPr>
      </w:pPr>
      <w:r>
        <w:rPr>
          <w:rFonts w:ascii="宋体" w:eastAsia="宋体" w:hAnsi="宋体" w:cs="宋体"/>
          <w:sz w:val="22"/>
          <w:szCs w:val="22"/>
        </w:rPr>
        <w:t>法定代表人或授权代表（签名并按指印）：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w:t>
      </w:r>
      <w:r>
        <w:rPr>
          <w:rFonts w:ascii="宋体" w:eastAsia="宋体" w:hAnsi="宋体" w:cs="宋体"/>
          <w:spacing w:val="-16"/>
          <w:sz w:val="22"/>
          <w:szCs w:val="22"/>
        </w:rPr>
        <w:t>名</w:t>
      </w:r>
      <w:r>
        <w:rPr>
          <w:rFonts w:ascii="宋体" w:eastAsia="宋体" w:hAnsi="宋体" w:cs="宋体"/>
          <w:sz w:val="22"/>
          <w:szCs w:val="22"/>
        </w:rPr>
        <w:t>并按指印）：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乙方监护人（签</w:t>
      </w:r>
      <w:r>
        <w:rPr>
          <w:rFonts w:ascii="宋体" w:eastAsia="宋体" w:hAnsi="宋体" w:cs="宋体"/>
          <w:spacing w:val="-16"/>
          <w:sz w:val="22"/>
          <w:szCs w:val="22"/>
        </w:rPr>
        <w:t>名</w:t>
      </w:r>
      <w:r>
        <w:rPr>
          <w:rFonts w:ascii="宋体" w:eastAsia="宋体" w:hAnsi="宋体" w:cs="宋体"/>
          <w:sz w:val="22"/>
          <w:szCs w:val="22"/>
        </w:rPr>
        <w:t>并按指印）：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乙方监护人（系单位的，盖章）：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pacing w:val="-16"/>
          <w:sz w:val="22"/>
          <w:szCs w:val="22"/>
        </w:rPr>
        <w:t>或</w:t>
      </w:r>
      <w:r>
        <w:rPr>
          <w:rFonts w:ascii="宋体" w:eastAsia="宋体" w:hAnsi="宋体" w:cs="宋体"/>
          <w:sz w:val="22"/>
          <w:szCs w:val="22"/>
        </w:rPr>
        <w:t>授权代表（签</w:t>
      </w:r>
      <w:r>
        <w:rPr>
          <w:rFonts w:ascii="宋体" w:eastAsia="宋体" w:hAnsi="宋体" w:cs="宋体"/>
          <w:spacing w:val="-16"/>
          <w:sz w:val="22"/>
          <w:szCs w:val="22"/>
        </w:rPr>
        <w:t>名</w:t>
      </w:r>
      <w:r>
        <w:rPr>
          <w:rFonts w:ascii="宋体" w:eastAsia="宋体" w:hAnsi="宋体" w:cs="宋体"/>
          <w:sz w:val="22"/>
          <w:szCs w:val="22"/>
        </w:rPr>
        <w:t>并按指印）：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丙方（签</w:t>
      </w:r>
      <w:r>
        <w:rPr>
          <w:rFonts w:ascii="宋体" w:eastAsia="宋体" w:hAnsi="宋体" w:cs="宋体"/>
          <w:spacing w:val="-16"/>
          <w:sz w:val="22"/>
          <w:szCs w:val="22"/>
        </w:rPr>
        <w:t>名</w:t>
      </w:r>
      <w:r>
        <w:rPr>
          <w:rFonts w:ascii="宋体" w:eastAsia="宋体" w:hAnsi="宋体" w:cs="宋体"/>
          <w:sz w:val="22"/>
          <w:szCs w:val="22"/>
        </w:rPr>
        <w:t>并按指印）：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丙方（系单位的，盖章）：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pacing w:val="-16"/>
          <w:sz w:val="22"/>
          <w:szCs w:val="22"/>
        </w:rPr>
        <w:t>或</w:t>
      </w:r>
      <w:r>
        <w:rPr>
          <w:rFonts w:ascii="宋体" w:eastAsia="宋体" w:hAnsi="宋体" w:cs="宋体"/>
          <w:sz w:val="22"/>
          <w:szCs w:val="22"/>
        </w:rPr>
        <w:t>授权代表（签</w:t>
      </w:r>
      <w:r>
        <w:rPr>
          <w:rFonts w:ascii="宋体" w:eastAsia="宋体" w:hAnsi="宋体" w:cs="宋体"/>
          <w:spacing w:val="-16"/>
          <w:sz w:val="22"/>
          <w:szCs w:val="22"/>
        </w:rPr>
        <w:t>名</w:t>
      </w:r>
      <w:r>
        <w:rPr>
          <w:rFonts w:ascii="宋体" w:eastAsia="宋体" w:hAnsi="宋体" w:cs="宋体"/>
          <w:sz w:val="22"/>
          <w:szCs w:val="22"/>
        </w:rPr>
        <w:t>并按指印）：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附件1</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405"/>
        </w:trPr>
        <w:tc>
          <w:tcPr>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甲方经营资质、房产证明复印件；</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甲方应向乙方、乙方监护人、丙方出示养老机构的经营资质、房屋产权证明或房屋租赁式留存。</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甲方经营资质、房产证明复印件；乙方、乙方监护人、丙</w:t>
      </w:r>
      <w:r>
        <w:rPr>
          <w:rFonts w:ascii="宋体" w:eastAsia="宋体" w:hAnsi="宋体" w:cs="宋体"/>
          <w:sz w:val="28"/>
          <w:szCs w:val="28"/>
        </w:rPr>
        <w:t>方身份证件、户口本复印件及授权委托书</w:t>
      </w:r>
      <w:r>
        <w:rPr>
          <w:rFonts w:ascii="宋体" w:eastAsia="宋体" w:hAnsi="宋体" w:cs="宋体"/>
          <w:sz w:val="28"/>
          <w:szCs w:val="28"/>
        </w:rPr>
        <w:br w:type="page"/>
      </w:r>
      <w:bookmarkStart w:id="0" w:name="_Hlk69140236"/>
    </w:p>
    <w:tbl>
      <w:tblPr>
        <w:tblW w:w="5000" w:type="pct"/>
        <w:tblCellMar>
          <w:top w:w="0" w:type="dxa"/>
          <w:left w:w="0" w:type="dxa"/>
          <w:bottom w:w="0" w:type="dxa"/>
          <w:right w:w="0" w:type="dxa"/>
        </w:tblCellMar>
      </w:tblPr>
      <w:tblGrid>
        <w:gridCol w:w="8622"/>
        <w:gridCol w:w="18"/>
      </w:tblGrid>
      <w:tr>
        <w:tblPrEx>
          <w:tblW w:w="5000" w:type="pct"/>
          <w:tblCellMar>
            <w:top w:w="0" w:type="dxa"/>
            <w:left w:w="0" w:type="dxa"/>
            <w:bottom w:w="0" w:type="dxa"/>
            <w:right w:w="0" w:type="dxa"/>
          </w:tblCellMar>
        </w:tblPrEx>
        <w:trPr>
          <w:trHeight w:val="12526"/>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乙方、乙方监护人：有效身份证件复印件（正反面复印）及户口本复印件（户主页和本人页）</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乙方监护人：（系单位的）的有效注册登记材料复印件（加盖公章）、法定代表人/负责人及联系人的身份证件复印件（身份证件需正反面复印）</w:t>
            </w:r>
          </w:p>
          <w:p>
            <w:pPr>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219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丙方：（系自然人的）有效身份证件复印件（正反面复印）及户口本复印件（户主页和本人页）</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丙方：（系单位的）的有效注册登记材料复印件（加盖公章）</w:t>
            </w:r>
            <w:r>
              <w:rPr>
                <w:rFonts w:ascii="宋体" w:eastAsia="宋体" w:hAnsi="宋体" w:cs="宋体"/>
                <w:b w:val="0"/>
                <w:bCs w:val="0"/>
                <w:i w:val="0"/>
                <w:iCs w:val="0"/>
                <w:smallCaps w:val="0"/>
                <w:color w:val="000000"/>
                <w:sz w:val="18"/>
                <w:szCs w:val="18"/>
              </w:rPr>
              <w:t>、法定代表人/负责人及联系人的身份证件复印件（身份证件需正反面复印）</w:t>
            </w:r>
          </w:p>
        </w:tc>
      </w:tr>
    </w:tbl>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End w:id="0"/>
      <w:r>
        <w:rPr>
          <w:rFonts w:ascii="宋体" w:eastAsia="宋体" w:hAnsi="宋体" w:cs="宋体"/>
        </w:rPr>
        <w:br w:type="page"/>
      </w:r>
      <w:r>
        <w:rPr>
          <w:rFonts w:ascii="宋体" w:eastAsia="宋体" w:hAnsi="宋体" w:cs="宋体"/>
          <w:color w:val="191919"/>
          <w:sz w:val="28"/>
          <w:szCs w:val="28"/>
          <w:shd w:val="clear" w:color="auto" w:fill="FFFFFF"/>
        </w:rPr>
        <w:t>授权委托书</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身份证件号码</w:t>
      </w:r>
      <w:r>
        <w:rPr>
          <w:rFonts w:ascii="宋体" w:eastAsia="宋体" w:hAnsi="宋体" w:cs="宋体"/>
          <w:color w:val="191919"/>
          <w:sz w:val="22"/>
          <w:szCs w:val="22"/>
          <w:shd w:val="clear" w:color="auto" w:fill="FFFFFF"/>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代理人（自然人）：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身份证件号码：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电子邮箱：</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法定代表人（或负责人）：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我因入住养老机构的需要，特委托授权代理人代我处理相关事宜。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一、委托事项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全权代理我处理与养老机构因养老服务合同的订立、履行、变更、解除、终止、续订等有关的全部事项。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二、委托期限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委托期限自我和代理人在本授权委托书上签字之日起至养老服务合同完毕并结清全部债权债务时止。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1.代理人的代理行为，均视同我本人亲自实施的行为。对于代理人所为的代理行为以及代理结果，我均无条件地承认和接受。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2.本授权委托</w:t>
      </w:r>
      <w:r>
        <w:rPr>
          <w:rFonts w:ascii="宋体" w:eastAsia="宋体" w:hAnsi="宋体" w:cs="宋体"/>
          <w:color w:val="191919"/>
          <w:sz w:val="22"/>
          <w:szCs w:val="22"/>
          <w:shd w:val="clear" w:color="auto" w:fill="FFFFFF"/>
        </w:rPr>
        <w:t>书一经签署，即生法律效力，并提交给养老机构作为养老服务合同的附件。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3.如果我变更代理人，将及时向养老机构提交变更后的授权委托书。</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委托人（</w:t>
      </w:r>
      <w:r>
        <w:rPr>
          <w:rFonts w:ascii="宋体" w:eastAsia="宋体" w:hAnsi="宋体" w:cs="宋体"/>
          <w:sz w:val="22"/>
          <w:szCs w:val="22"/>
        </w:rPr>
        <w:t>签</w:t>
      </w:r>
      <w:r>
        <w:rPr>
          <w:rFonts w:ascii="宋体" w:eastAsia="宋体" w:hAnsi="宋体" w:cs="宋体"/>
          <w:spacing w:val="-16"/>
          <w:sz w:val="22"/>
          <w:szCs w:val="22"/>
        </w:rPr>
        <w:t>名</w:t>
      </w:r>
      <w:r>
        <w:rPr>
          <w:rFonts w:ascii="宋体" w:eastAsia="宋体" w:hAnsi="宋体" w:cs="宋体"/>
          <w:sz w:val="22"/>
          <w:szCs w:val="22"/>
        </w:rPr>
        <w:t>并按指印</w:t>
      </w:r>
      <w:r>
        <w:rPr>
          <w:rFonts w:ascii="宋体" w:eastAsia="宋体" w:hAnsi="宋体" w:cs="宋体"/>
          <w:color w:val="191919"/>
          <w:sz w:val="22"/>
          <w:szCs w:val="22"/>
          <w:shd w:val="clear" w:color="auto" w:fill="FFFFFF"/>
        </w:rPr>
        <w:t>）：</w:t>
      </w:r>
      <w:r>
        <w:rPr>
          <w:rFonts w:ascii="宋体" w:eastAsia="宋体" w:hAnsi="宋体" w:cs="宋体"/>
          <w:color w:val="191919"/>
          <w:sz w:val="22"/>
          <w:szCs w:val="22"/>
          <w:shd w:val="clear" w:color="auto" w:fill="FFFFFF"/>
        </w:rPr>
        <w:tab/>
      </w:r>
      <w:r>
        <w:rPr>
          <w:rFonts w:ascii="宋体" w:eastAsia="宋体" w:hAnsi="宋体" w:cs="宋体"/>
          <w:color w:val="191919"/>
          <w:sz w:val="22"/>
          <w:szCs w:val="22"/>
          <w:shd w:val="clear" w:color="auto" w:fill="FFFFFF"/>
        </w:rPr>
        <w:t>日期：</w:t>
      </w:r>
      <w:r>
        <w:rPr>
          <w:rFonts w:ascii="宋体" w:eastAsia="宋体" w:hAnsi="宋体" w:cs="宋体"/>
          <w:color w:val="191919"/>
          <w:sz w:val="22"/>
          <w:szCs w:val="22"/>
          <w:shd w:val="clear" w:color="auto" w:fill="FFFFFF"/>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191919"/>
          <w:sz w:val="22"/>
          <w:szCs w:val="22"/>
          <w:shd w:val="clear" w:color="auto" w:fill="FFFFFF"/>
        </w:rPr>
        <w:t>代理人（</w:t>
      </w:r>
      <w:r>
        <w:rPr>
          <w:rFonts w:ascii="宋体" w:eastAsia="宋体" w:hAnsi="宋体" w:cs="宋体"/>
          <w:sz w:val="22"/>
          <w:szCs w:val="22"/>
        </w:rPr>
        <w:t>签</w:t>
      </w:r>
      <w:r>
        <w:rPr>
          <w:rFonts w:ascii="宋体" w:eastAsia="宋体" w:hAnsi="宋体" w:cs="宋体"/>
          <w:spacing w:val="-16"/>
          <w:sz w:val="22"/>
          <w:szCs w:val="22"/>
        </w:rPr>
        <w:t>名</w:t>
      </w:r>
      <w:r>
        <w:rPr>
          <w:rFonts w:ascii="宋体" w:eastAsia="宋体" w:hAnsi="宋体" w:cs="宋体"/>
          <w:sz w:val="22"/>
          <w:szCs w:val="22"/>
        </w:rPr>
        <w:t>并按指印</w:t>
      </w:r>
      <w:r>
        <w:rPr>
          <w:rFonts w:ascii="宋体" w:eastAsia="宋体" w:hAnsi="宋体" w:cs="宋体"/>
          <w:color w:val="191919"/>
          <w:sz w:val="22"/>
          <w:szCs w:val="22"/>
          <w:shd w:val="clear" w:color="auto" w:fill="FFFFFF"/>
        </w:rPr>
        <w:t>或盖章）：</w:t>
      </w:r>
      <w:r>
        <w:rPr>
          <w:rFonts w:ascii="宋体" w:eastAsia="宋体" w:hAnsi="宋体" w:cs="宋体"/>
          <w:color w:val="191919"/>
          <w:sz w:val="22"/>
          <w:szCs w:val="22"/>
          <w:shd w:val="clear" w:color="auto" w:fill="FFFFFF"/>
        </w:rPr>
        <w:t xml:space="preserve">        </w:t>
      </w:r>
      <w:r>
        <w:rPr>
          <w:rFonts w:ascii="宋体" w:eastAsia="宋体" w:hAnsi="宋体" w:cs="宋体"/>
          <w:color w:val="191919"/>
          <w:sz w:val="22"/>
          <w:szCs w:val="22"/>
          <w:shd w:val="clear" w:color="auto" w:fill="FFFFFF"/>
        </w:rPr>
        <w:t xml:space="preserve">日期：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color w:val="191919"/>
          <w:sz w:val="32"/>
          <w:szCs w:val="32"/>
          <w:shd w:val="clear" w:color="auto" w:fill="FFFFFF"/>
        </w:rPr>
        <w:t xml:space="preserve">                 </w:t>
      </w:r>
    </w:p>
    <w:p>
      <w:pPr>
        <w:widowControl w:val="0"/>
        <w:spacing w:before="0" w:after="0" w:line="280" w:lineRule="atLeast"/>
        <w:jc w:val="both"/>
        <w:rPr>
          <w:rFonts w:ascii="Times New Roman" w:eastAsia="Times New Roman" w:hAnsi="Times New Roman" w:cs="Times New Roman"/>
        </w:r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附件2</w:t>
      </w: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sz w:val="28"/>
          <w:szCs w:val="28"/>
        </w:rPr>
        <w:t>入住登记表</w:t>
      </w:r>
    </w:p>
    <w:p>
      <w:pPr>
        <w:widowControl w:val="0"/>
        <w:spacing w:before="0" w:after="0" w:line="280" w:lineRule="atLeast"/>
        <w:jc w:val="both"/>
        <w:rPr>
          <w:rFonts w:ascii="Times New Roman" w:eastAsia="Times New Roman" w:hAnsi="Times New Roman" w:cs="Times New Roman"/>
        </w:rPr>
      </w:pPr>
      <w:r>
        <w:rPr>
          <w:rFonts w:ascii="宋体" w:eastAsia="宋体" w:hAnsi="宋体" w:cs="宋体"/>
          <w:b/>
          <w:bCs/>
          <w:sz w:val="22"/>
          <w:szCs w:val="22"/>
        </w:rPr>
        <w:t>入住编号：</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填写日期：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tbl>
      <w:tblPr>
        <w:tblW w:w="5000" w:type="pct"/>
        <w:jc w:val="center"/>
        <w:tblCellMar>
          <w:top w:w="0" w:type="dxa"/>
          <w:left w:w="0" w:type="dxa"/>
          <w:bottom w:w="0" w:type="dxa"/>
          <w:right w:w="0" w:type="dxa"/>
        </w:tblCellMar>
      </w:tblPr>
      <w:tblGrid>
        <w:gridCol w:w="608"/>
        <w:gridCol w:w="1450"/>
        <w:gridCol w:w="1399"/>
        <w:gridCol w:w="1049"/>
        <w:gridCol w:w="1082"/>
        <w:gridCol w:w="68"/>
        <w:gridCol w:w="66"/>
        <w:gridCol w:w="384"/>
        <w:gridCol w:w="586"/>
        <w:gridCol w:w="103"/>
        <w:gridCol w:w="710"/>
        <w:gridCol w:w="303"/>
        <w:gridCol w:w="831"/>
      </w:tblGrid>
      <w:tr>
        <w:tblPrEx>
          <w:tblW w:w="5000" w:type="pct"/>
          <w:jc w:val="center"/>
          <w:tblCellMar>
            <w:top w:w="0" w:type="dxa"/>
            <w:left w:w="0" w:type="dxa"/>
            <w:bottom w:w="0" w:type="dxa"/>
            <w:right w:w="0" w:type="dxa"/>
          </w:tblCellMar>
        </w:tblPrEx>
        <w:trPr>
          <w:trHeight w:hRule="exact" w:val="454"/>
          <w:jc w:val="center"/>
        </w:trPr>
        <w:tc>
          <w:tcPr>
            <w:tcBorders>
              <w:top w:val="double" w:sz="4" w:space="0" w:color="000000"/>
              <w:left w:val="double" w:sz="4" w:space="0" w:color="000000"/>
              <w:bottom w:val="single" w:sz="6" w:space="0" w:color="000000"/>
              <w:right w:val="single" w:sz="6" w:space="0" w:color="000000"/>
            </w:tcBorders>
            <w:noWrap w:val="0"/>
            <w:tcMar>
              <w:top w:w="15" w:type="dxa"/>
              <w:left w:w="15" w:type="dxa"/>
              <w:bottom w:w="8" w:type="dxa"/>
              <w:right w:w="8" w:type="dxa"/>
            </w:tcMar>
            <w:vAlign w:val="center"/>
            <w:hideMark/>
          </w:tcPr>
          <w:p>
            <w:pPr>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tcBorders>
              <w:top w:val="double" w:sz="4" w:space="0" w:color="000000"/>
              <w:left w:val="single" w:sz="6" w:space="0" w:color="000000"/>
              <w:bottom w:val="single" w:sz="6" w:space="0" w:color="000000"/>
              <w:right w:val="single" w:sz="6" w:space="0" w:color="000000"/>
            </w:tcBorders>
            <w:noWrap w:val="0"/>
            <w:tcMar>
              <w:top w:w="15"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double" w:sz="4" w:space="0" w:color="000000"/>
              <w:left w:val="single" w:sz="6" w:space="0" w:color="000000"/>
              <w:bottom w:val="single" w:sz="6" w:space="0" w:color="000000"/>
              <w:right w:val="single" w:sz="6" w:space="0" w:color="000000"/>
            </w:tcBorders>
            <w:noWrap w:val="0"/>
            <w:tcMar>
              <w:top w:w="15"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gridSpan w:val="4"/>
            <w:tcBorders>
              <w:top w:val="double" w:sz="4" w:space="0" w:color="000000"/>
              <w:left w:val="single" w:sz="6" w:space="0" w:color="000000"/>
              <w:bottom w:val="single" w:sz="6" w:space="0" w:color="000000"/>
              <w:right w:val="single" w:sz="6" w:space="0" w:color="000000"/>
            </w:tcBorders>
            <w:noWrap w:val="0"/>
            <w:tcMar>
              <w:top w:w="15"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年龄</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double" w:sz="4" w:space="0" w:color="000000"/>
              <w:left w:val="single" w:sz="6" w:space="0" w:color="000000"/>
              <w:bottom w:val="single" w:sz="6" w:space="0" w:color="000000"/>
              <w:right w:val="double" w:sz="4" w:space="0" w:color="000000"/>
            </w:tcBorders>
            <w:noWrap w:val="0"/>
            <w:tcMar>
              <w:top w:w="15" w:type="dxa"/>
              <w:left w:w="8" w:type="dxa"/>
              <w:bottom w:w="8" w:type="dxa"/>
              <w:right w:w="15"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照片</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国籍</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出生日期</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vMerge w:val="restart"/>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籍贯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户籍地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民族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汉族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政治面貌</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婚姻状况</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丧偶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离异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未说明婚姻情况</w:t>
            </w: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证件号码</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文化程度</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文盲半文盲</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小学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初中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高中/技校/中专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大学专科及以上</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不详</w:t>
            </w: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原职业</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80"/>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居住地址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医保定点医院</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社保卡号</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98"/>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医疗费用支付方式</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城镇职工基本医疗保险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城镇居民基本医疗保险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全公费</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新型农村合作医疗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商业医疗保险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全自费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hRule="exact" w:val="405"/>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经济来源</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退休金/养老金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子女补贴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亲友资助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其他补贴：________</w:t>
            </w:r>
          </w:p>
        </w:tc>
      </w:tr>
      <w:tr>
        <w:tblPrEx>
          <w:tblW w:w="5000" w:type="pct"/>
          <w:jc w:val="center"/>
          <w:tblCellMar>
            <w:top w:w="0" w:type="dxa"/>
            <w:left w:w="0" w:type="dxa"/>
            <w:bottom w:w="0" w:type="dxa"/>
            <w:right w:w="0" w:type="dxa"/>
          </w:tblCellMar>
        </w:tblPrEx>
        <w:trPr>
          <w:trHeight w:hRule="exact" w:val="836"/>
          <w:jc w:val="center"/>
        </w:trPr>
        <w:tc>
          <w:tcPr>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入住前住处</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配偶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子女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保姆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其他：________________）</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医院</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其他养老机构（名称：____________，入住时间：________离开原因：__________）</w:t>
            </w:r>
          </w:p>
        </w:tc>
      </w:tr>
      <w:tr>
        <w:tblPrEx>
          <w:tblW w:w="5000" w:type="pct"/>
          <w:jc w:val="center"/>
          <w:tblCellMar>
            <w:top w:w="0" w:type="dxa"/>
            <w:left w:w="0" w:type="dxa"/>
            <w:bottom w:w="0" w:type="dxa"/>
            <w:right w:w="0" w:type="dxa"/>
          </w:tblCellMar>
        </w:tblPrEx>
        <w:trPr>
          <w:trHeight w:hRule="exact" w:val="445"/>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入住机构原因</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98"/>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5"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健康状况</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既往史</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手术名称：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，手术时间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手术名称：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，手术时间</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外伤部位：</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，发生时间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外伤部位：</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，发生时间</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现患疾病</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，目前状况：</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，确诊时间：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，目前状况：</w:t>
            </w:r>
          </w:p>
        </w:tc>
      </w:tr>
      <w:tr>
        <w:tblPrEx>
          <w:tblW w:w="5000" w:type="pct"/>
          <w:jc w:val="center"/>
          <w:tblCellMar>
            <w:top w:w="0" w:type="dxa"/>
            <w:left w:w="0" w:type="dxa"/>
            <w:bottom w:w="0" w:type="dxa"/>
            <w:right w:w="0" w:type="dxa"/>
          </w:tblCellMar>
        </w:tblPrEx>
        <w:trPr>
          <w:trHeight w:val="54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就医情况</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固定时间就诊：</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有（原因：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，频率___次/___月）</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近一年内住院情况：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未住院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住过院（</w:t>
            </w:r>
            <w:r>
              <w:rPr>
                <w:rFonts w:ascii="宋体" w:eastAsia="宋体" w:hAnsi="宋体" w:cs="宋体"/>
                <w:b w:val="0"/>
                <w:bCs w:val="0"/>
                <w:i w:val="0"/>
                <w:iCs w:val="0"/>
                <w:smallCaps w:val="0"/>
                <w:color w:val="000000"/>
                <w:sz w:val="18"/>
                <w:szCs w:val="18"/>
              </w:rPr>
              <w:t>住院次数：____次</w:t>
            </w:r>
            <w:r>
              <w:rPr>
                <w:rFonts w:ascii="宋体" w:eastAsia="宋体" w:hAnsi="宋体" w:cs="宋体"/>
                <w:b w:val="0"/>
                <w:bCs w:val="0"/>
                <w:i w:val="0"/>
                <w:iCs w:val="0"/>
                <w:smallCaps w:val="0"/>
                <w:color w:val="000000"/>
                <w:sz w:val="18"/>
                <w:szCs w:val="18"/>
              </w:rPr>
              <w:t>）</w:t>
            </w:r>
          </w:p>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入/出院时间：______至</w:t>
            </w:r>
            <w:r>
              <w:rPr>
                <w:rFonts w:ascii="宋体" w:eastAsia="宋体" w:hAnsi="宋体" w:cs="宋体"/>
                <w:b w:val="0"/>
                <w:bCs w:val="0"/>
                <w:i w:val="0"/>
                <w:iCs w:val="0"/>
                <w:smallCaps w:val="0"/>
                <w:color w:val="000000"/>
                <w:sz w:val="18"/>
                <w:szCs w:val="18"/>
              </w:rPr>
              <w:t>______，原因：___________，医院名称：___________</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入/出院时间：______至______，原因：___________，医院名称：___________</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近一年内急诊情况：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未去过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去过急诊（去急诊次数：___次）</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就诊时间：________，原因：___________，医院名称：__________</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用药情况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药品名称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剂量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频次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用法</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78"/>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不适症状（近一个月内情况）</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无症状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头痛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头晕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心悸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胸闷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胸痛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慢性咳嗽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咳痰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呼吸困难 </w:t>
            </w:r>
          </w:p>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 xml:space="preserve">多饮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 xml:space="preserve">多尿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 xml:space="preserve">体重下降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 xml:space="preserve">乏力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关节肿痛</w:t>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手脚麻木</w:t>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视力模糊</w:t>
            </w:r>
            <w:r>
              <w:rPr>
                <w:rFonts w:ascii="宋体" w:eastAsia="宋体" w:hAnsi="宋体" w:cs="宋体"/>
                <w:b w:val="0"/>
                <w:bCs w:val="0"/>
                <w:i w:val="0"/>
                <w:iCs w:val="0"/>
                <w:smallCaps w:val="0"/>
                <w:color w:val="000000"/>
                <w:spacing w:val="-2"/>
                <w:sz w:val="18"/>
                <w:szCs w:val="18"/>
              </w:rPr>
              <w:t xml:space="preserve">  </w:t>
            </w:r>
            <w:r>
              <w:rPr>
                <w:rFonts w:ascii="宋体" w:eastAsia="宋体" w:hAnsi="宋体" w:cs="宋体"/>
                <w:b w:val="0"/>
                <w:bCs w:val="0"/>
                <w:i w:val="0"/>
                <w:iCs w:val="0"/>
                <w:smallCaps w:val="0"/>
                <w:color w:val="000000"/>
                <w:spacing w:val="-2"/>
                <w:sz w:val="18"/>
                <w:szCs w:val="18"/>
              </w:rPr>
              <w:t>□</w:t>
            </w:r>
            <w:r>
              <w:rPr>
                <w:rFonts w:ascii="宋体" w:eastAsia="宋体" w:hAnsi="宋体" w:cs="宋体"/>
                <w:b w:val="0"/>
                <w:bCs w:val="0"/>
                <w:i w:val="0"/>
                <w:iCs w:val="0"/>
                <w:smallCaps w:val="0"/>
                <w:color w:val="000000"/>
                <w:spacing w:val="-2"/>
                <w:sz w:val="18"/>
                <w:szCs w:val="18"/>
              </w:rPr>
              <w:t>眼花</w:t>
            </w:r>
            <w:r>
              <w:rPr>
                <w:rFonts w:ascii="宋体" w:eastAsia="宋体" w:hAnsi="宋体" w:cs="宋体"/>
                <w:b w:val="0"/>
                <w:bCs w:val="0"/>
                <w:i w:val="0"/>
                <w:iCs w:val="0"/>
                <w:smallCaps w:val="0"/>
                <w:color w:val="000000"/>
                <w:spacing w:val="-2"/>
                <w:sz w:val="18"/>
                <w:szCs w:val="18"/>
              </w:rPr>
              <w:t xml:space="preserve">  </w:t>
            </w:r>
          </w:p>
          <w:p>
            <w:pPr>
              <w:widowControl w:val="0"/>
              <w:spacing w:before="0" w:after="0" w:line="420" w:lineRule="atLeast"/>
              <w:ind w:left="179"/>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耳鸣</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尿急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尿痛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便秘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腹泻</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恶心呕吐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食欲减退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乳房胀痛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体位性低血压</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其他：_____________________________________________________</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过敏史</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药物过敏：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食物过敏：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环境过敏：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老年综合征（近三月内情况）</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跌倒：</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有：次数、地点</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记忆下降：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具体表现</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体重下降：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有：下降重量（kg）</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小便失禁：</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有：次数</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睡眠障碍：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睡眠增多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睡眠减少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异常行为</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疼痛：</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有：疼痛部位</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视力异常：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老视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近视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远视，度数（左、右眼）</w:t>
            </w:r>
          </w:p>
          <w:p>
            <w:pPr>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听力下降：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有：具体表现</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精神状况（近三月内情况）</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spacing w:before="0" w:after="0" w:line="420" w:lineRule="atLeast"/>
              <w:ind w:left="899" w:hanging="7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游走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日夜颠倒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语言攻击行为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肢体攻击行为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对物品的攻击行为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妄想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幻觉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焦虑/恐惧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自伤/自杀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重复行为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其他状况：</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语言表达</w:t>
            </w:r>
          </w:p>
        </w:tc>
        <w:tc>
          <w:tcPr>
            <w:gridSpan w:val="11"/>
            <w:tcBorders>
              <w:top w:val="single" w:sz="6" w:space="0" w:color="000000"/>
              <w:left w:val="single" w:sz="6" w:space="0" w:color="000000"/>
              <w:bottom w:val="single" w:sz="6" w:space="0" w:color="000000"/>
              <w:right w:val="double" w:sz="4" w:space="0" w:color="000000"/>
            </w:tcBorders>
            <w:noWrap w:val="0"/>
            <w:tcMar>
              <w:top w:w="8" w:type="dxa"/>
              <w:left w:w="8" w:type="dxa"/>
              <w:bottom w:w="8" w:type="dxa"/>
              <w:right w:w="15" w:type="dxa"/>
            </w:tcMar>
            <w:vAlign w:val="center"/>
            <w:hideMark/>
          </w:tcPr>
          <w:p>
            <w:pPr>
              <w:widowControl w:val="0"/>
              <w:spacing w:before="0" w:after="0" w:line="42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流利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含糊</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体语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失语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val="470"/>
          <w:jc w:val="center"/>
        </w:trPr>
        <w:tc>
          <w:tcPr>
            <w:gridSpan w:val="13"/>
            <w:tcBorders>
              <w:top w:val="single" w:sz="6" w:space="0" w:color="000000"/>
              <w:left w:val="double" w:sz="4" w:space="0" w:color="000000"/>
              <w:bottom w:val="single" w:sz="6" w:space="0" w:color="000000"/>
              <w:right w:val="double" w:sz="4" w:space="0" w:color="000000"/>
            </w:tcBorders>
            <w:noWrap w:val="0"/>
            <w:tcMar>
              <w:top w:w="8" w:type="dxa"/>
              <w:left w:w="15" w:type="dxa"/>
              <w:bottom w:w="8" w:type="dxa"/>
              <w:right w:w="15"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其他特别说明事项：</w:t>
            </w:r>
          </w:p>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13"/>
            <w:tcBorders>
              <w:top w:val="single" w:sz="6" w:space="0" w:color="000000"/>
              <w:left w:val="double" w:sz="4" w:space="0" w:color="000000"/>
              <w:bottom w:val="single" w:sz="6" w:space="0" w:color="000000"/>
              <w:right w:val="double" w:sz="4" w:space="0" w:color="000000"/>
            </w:tcBorders>
            <w:noWrap w:val="0"/>
            <w:tcMar>
              <w:top w:w="8" w:type="dxa"/>
              <w:left w:w="15" w:type="dxa"/>
              <w:bottom w:w="8" w:type="dxa"/>
              <w:right w:w="15" w:type="dxa"/>
            </w:tcMar>
            <w:vAlign w:val="center"/>
            <w:hideMark/>
          </w:tcPr>
          <w:p>
            <w:pPr>
              <w:spacing w:before="0" w:after="156"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本人声明上述各项内容均属实。如有变化，及时通知贵院。</w:t>
            </w:r>
          </w:p>
          <w:p>
            <w:pPr>
              <w:spacing w:before="156" w:after="0" w:line="420" w:lineRule="atLeast"/>
              <w:ind w:right="630"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乙方（签名）：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乙方监护人（签名或盖章）：</w:t>
            </w:r>
          </w:p>
          <w:p>
            <w:pPr>
              <w:spacing w:before="156" w:after="0" w:line="420" w:lineRule="atLeast"/>
              <w:ind w:right="630"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丙方（签名或盖章）：</w:t>
            </w:r>
          </w:p>
        </w:tc>
      </w:tr>
      <w:tr>
        <w:tblPrEx>
          <w:tblW w:w="5000" w:type="pct"/>
          <w:jc w:val="center"/>
          <w:tblCellMar>
            <w:top w:w="0" w:type="dxa"/>
            <w:left w:w="0" w:type="dxa"/>
            <w:bottom w:w="0" w:type="dxa"/>
            <w:right w:w="0" w:type="dxa"/>
          </w:tblCellMar>
        </w:tblPrEx>
        <w:trPr>
          <w:jc w:val="center"/>
        </w:trPr>
        <w:tc>
          <w:tcPr>
            <w:gridSpan w:val="13"/>
            <w:tcBorders>
              <w:top w:val="single" w:sz="6" w:space="0" w:color="000000"/>
              <w:left w:val="double" w:sz="4" w:space="0" w:color="000000"/>
              <w:bottom w:val="double" w:sz="4" w:space="0" w:color="000000"/>
              <w:right w:val="double" w:sz="4" w:space="0" w:color="000000"/>
            </w:tcBorders>
            <w:noWrap w:val="0"/>
            <w:tcMar>
              <w:top w:w="8" w:type="dxa"/>
              <w:left w:w="15" w:type="dxa"/>
              <w:bottom w:w="15" w:type="dxa"/>
              <w:right w:w="15" w:type="dxa"/>
            </w:tcMar>
            <w:vAlign w:val="center"/>
            <w:hideMark/>
          </w:tcPr>
          <w:p>
            <w:pPr>
              <w:spacing w:before="156" w:after="0" w:line="420" w:lineRule="atLeast"/>
              <w:ind w:right="6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注：1．本表应当如实填写。</w:t>
            </w:r>
          </w:p>
          <w:p>
            <w:pPr>
              <w:spacing w:before="156" w:after="0" w:line="420" w:lineRule="atLeast"/>
              <w:ind w:right="630"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2．在选中的</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打</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表示确认，不选的在</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打</w:t>
            </w:r>
            <w:r>
              <w:rPr>
                <w:rFonts w:ascii="宋体" w:eastAsia="宋体" w:hAnsi="宋体" w:cs="宋体"/>
                <w:b w:val="0"/>
                <w:bCs w:val="0"/>
                <w:i w:val="0"/>
                <w:iCs w:val="0"/>
                <w:smallCaps w:val="0"/>
                <w:color w:val="000000"/>
                <w:sz w:val="18"/>
                <w:szCs w:val="18"/>
              </w:rPr>
              <w:t>“×”</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附件3</w:t>
      </w:r>
    </w:p>
    <w:p>
      <w:pPr>
        <w:spacing w:before="156" w:after="156" w:line="420" w:lineRule="atLeast"/>
        <w:ind w:left="357"/>
        <w:jc w:val="center"/>
        <w:rPr>
          <w:rFonts w:ascii="Times New Roman" w:eastAsia="Times New Roman" w:hAnsi="Times New Roman" w:cs="Times New Roman"/>
        </w:rPr>
      </w:pPr>
      <w:r>
        <w:rPr>
          <w:rFonts w:ascii="宋体" w:eastAsia="宋体" w:hAnsi="宋体" w:cs="宋体"/>
          <w:sz w:val="40"/>
          <w:szCs w:val="40"/>
          <w:u w:val="single"/>
        </w:rPr>
        <w:t xml:space="preserve">           </w:t>
      </w:r>
      <w:r>
        <w:rPr>
          <w:rFonts w:ascii="宋体" w:eastAsia="宋体" w:hAnsi="宋体" w:cs="宋体"/>
          <w:sz w:val="40"/>
          <w:szCs w:val="40"/>
        </w:rPr>
        <w:t>养老机构入住须知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我们已经阅读了上述入住须知，知晓其内容，并承诺严格遵守。特签名确认：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乙方监护人（签名）：</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丙方（签名或盖章）：</w:t>
      </w:r>
    </w:p>
    <w:p>
      <w:pPr>
        <w:spacing w:before="0" w:after="0" w:line="420" w:lineRule="atLeast"/>
        <w:jc w:val="both"/>
        <w:rPr>
          <w:rFonts w:ascii="Times New Roman" w:eastAsia="Times New Roman" w:hAnsi="Times New Roman" w:cs="Times New Roman"/>
        </w:rPr>
      </w:pPr>
    </w:p>
    <w:p>
      <w:pPr>
        <w:widowControl w:val="0"/>
        <w:spacing w:before="0" w:after="0" w:line="420" w:lineRule="atLeast"/>
        <w:ind w:firstLine="352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附件4</w:t>
      </w:r>
    </w:p>
    <w:p>
      <w:pPr>
        <w:widowControl w:val="0"/>
        <w:spacing w:before="0" w:after="0" w:line="420" w:lineRule="atLeast"/>
        <w:ind w:firstLine="308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综合告知书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您好！</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安全风险方面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现将老年人常见的安全风险，向您作如下告知：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1.患有心脑血管疾病的老年人，可能</w:t>
      </w:r>
      <w:r>
        <w:rPr>
          <w:rFonts w:ascii="宋体" w:eastAsia="宋体" w:hAnsi="宋体" w:cs="宋体"/>
          <w:sz w:val="22"/>
          <w:szCs w:val="22"/>
        </w:rPr>
        <w:t>发生心脑血管类疾病，如突发性心肌梗塞、脑卒中等，甚至造成死亡。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2.患有骨质疏松等疾病的老年人，可能会因自身行走不稳而跌倒，或在坐立、活动时用力不均等导致软组织损伤、骨折、骨裂等意外，甚至造成死亡。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3.患有脑卒中后遗症、脑萎缩等疾病的老年人，可能会出现吞咽功能障碍，发生噎食、误吸等导致窒息、死亡等意外发生。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4.老年人可能因心理问题、家庭矛盾、情绪波动等原因，产生自杀/自伤行为，如坠楼、割腕、自缢等。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5.老年人可能因性格孤僻、猜疑、抑郁、脾气暴躁等原因采取极端行为，包括与他人产生语言、肢体冲突，采取攻击</w:t>
      </w:r>
      <w:r>
        <w:rPr>
          <w:rFonts w:ascii="宋体" w:eastAsia="宋体" w:hAnsi="宋体" w:cs="宋体"/>
          <w:sz w:val="22"/>
          <w:szCs w:val="22"/>
        </w:rPr>
        <w:t>性或伤害性的行为，导致受伤、死亡等意外。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6.为避免认知症老年人可能出现的意外情况，我院在必要时将对有暴力伤害倾向行为的认知症老年人提供必要的保护性约束措施，但约束可能会导致老年人软组织损伤、皮肤破溃等后果。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7.对于长期卧床的老年人，可能出现不同程度的低蛋白血症或其他疾病，有可能出现皮肤水肿、压疮等。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在配合院内管理服务的同时，您还要注意自我防范，有效避免意外风险事件发生：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1.预防跌倒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6"/>
          <w:sz w:val="22"/>
          <w:szCs w:val="22"/>
        </w:rPr>
        <w:t>穿戴要合身、合脚，鞋底要防滑，外出或活动时不穿拖鞋。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（2）起床要慢，坐立要稳、弯腰穿鞋要缓。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（3）居室物品放</w:t>
      </w:r>
      <w:r>
        <w:rPr>
          <w:rFonts w:ascii="宋体" w:eastAsia="宋体" w:hAnsi="宋体" w:cs="宋体"/>
          <w:sz w:val="22"/>
          <w:szCs w:val="22"/>
        </w:rPr>
        <w:t>置位置固定、安全的地方，注意观察身边的环境和障碍物，行动要慢，尤其在转身和拐弯时要特别注意。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（4）在光线暗、光滑或不平的地面行走，以及上下台阶时，要小心谨慎。遇到雨、雪、大风等恶劣天气，尽量避免外出。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（5）使用特殊药物或高危药品时（退烧药、降压药、降糖药、睡眠诱导剂、抗心律失常、抗惊厥、抗焦虑、利尿剂等），请听从护理人员的建议，切勿私自服用。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（6）请遵守我院的作息时间，配合照料护理计划的执行。如有需求（包括二便）请及时呼叫护理人员协助。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2.预防坠床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根据院内管理要求放置床挡，不私自拆卸床挡；白天活动</w:t>
      </w:r>
      <w:r>
        <w:rPr>
          <w:rFonts w:ascii="宋体" w:eastAsia="宋体" w:hAnsi="宋体" w:cs="宋体"/>
          <w:sz w:val="22"/>
          <w:szCs w:val="22"/>
        </w:rPr>
        <w:t>时，一侧加床挡；夜间或睡觉时，二侧均要加床挡保护。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3.预防走失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（1）请听从代理人和服务人员的嘱咐，不要独自外出；如需外出时，请通知家人陪同，并随身携带手机便于联系。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6"/>
          <w:sz w:val="22"/>
          <w:szCs w:val="22"/>
        </w:rPr>
        <w:t>请做好请、销假登记，如不能按时回院，请电话告知我院。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4.预防呛咳、噎食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（1）请根据身体状况适量饮水，保持口腔湿润。吃饭/喝水时，要坐起来，或者半卧位（上身与床的角度</w:t>
      </w:r>
      <w:r>
        <w:rPr>
          <w:rFonts w:ascii="宋体" w:eastAsia="宋体" w:hAnsi="宋体" w:cs="宋体"/>
          <w:sz w:val="22"/>
          <w:szCs w:val="22"/>
        </w:rPr>
        <w:t>≥</w:t>
      </w:r>
      <w:r>
        <w:rPr>
          <w:rFonts w:ascii="宋体" w:eastAsia="宋体" w:hAnsi="宋体" w:cs="宋体"/>
          <w:sz w:val="22"/>
          <w:szCs w:val="22"/>
        </w:rPr>
        <w:t>30</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（2）进餐时注意力要集中，不要说笑吵闹，不要看电视；吃饭、喝水要慢，每口食物不宜过多，一般以汤匙的1/3食物为宜，稀稠交替，细嚼慢咽。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（3）要吃较软、易</w:t>
      </w:r>
      <w:r>
        <w:rPr>
          <w:rFonts w:ascii="宋体" w:eastAsia="宋体" w:hAnsi="宋体" w:cs="宋体"/>
          <w:sz w:val="22"/>
          <w:szCs w:val="22"/>
        </w:rPr>
        <w:t>消化的食物，避免吃干、粘性的食物。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（4）坚持做吞咽保健操。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5.预防压疮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（1）如果您长期卧床或者坐轮椅，请经常查看皮肤情况。如皮肤发红或者破损，请及时告知护理人员。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轮椅座位上需增加4-5厘米厚的海绵垫，且每15分钟抬起身体一次，变换身体着力点。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卧床时，至少每2小时翻身一次，更换体位，避免骶尾部长时间受压，可使用充气床垫。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（2）内衣穿着要柔软、棉质、宽松，且勤更换内衣。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（3）床铺要保持清洁、干燥、平整；尽量多活动，不能下地活动的，可在床上进行适当的活动或在护理人员的协助下被动运动，促进血液循环。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（4）适当加强营养，以保持良好身体状况。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出现上述意外情况的，如果我院不存在过错，则我院不承担责任</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二、限制外出管理方面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现将我院有关入住老年人外出事项告知如下：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在您入住期间，我院不对您是否具备独自外出能力进行判断，亦不对此承担责任。由您或代理人在以下选项中</w:t>
      </w:r>
      <w:r>
        <w:rPr>
          <w:rFonts w:ascii="宋体" w:eastAsia="宋体" w:hAnsi="宋体" w:cs="宋体"/>
          <w:sz w:val="22"/>
          <w:szCs w:val="22"/>
        </w:rPr>
        <w:t>“</w:t>
      </w:r>
      <w:r>
        <w:rPr>
          <w:rFonts w:ascii="宋体" w:eastAsia="宋体" w:hAnsi="宋体" w:cs="宋体"/>
          <w:sz w:val="22"/>
          <w:szCs w:val="22"/>
        </w:rPr>
        <w:t>二选一</w:t>
      </w:r>
      <w:r>
        <w:rPr>
          <w:rFonts w:ascii="宋体" w:eastAsia="宋体" w:hAnsi="宋体" w:cs="宋体"/>
          <w:sz w:val="22"/>
          <w:szCs w:val="22"/>
        </w:rPr>
        <w:t>”</w:t>
      </w:r>
      <w:r>
        <w:rPr>
          <w:rFonts w:ascii="宋体" w:eastAsia="宋体" w:hAnsi="宋体" w:cs="宋体"/>
          <w:sz w:val="22"/>
          <w:szCs w:val="22"/>
        </w:rPr>
        <w:t>确认（选中的打</w:t>
      </w:r>
      <w:r>
        <w:rPr>
          <w:rFonts w:ascii="宋体" w:eastAsia="宋体" w:hAnsi="宋体" w:cs="宋体"/>
          <w:sz w:val="22"/>
          <w:szCs w:val="22"/>
        </w:rPr>
        <w:t>√</w:t>
      </w:r>
      <w:r>
        <w:rPr>
          <w:rFonts w:ascii="宋体" w:eastAsia="宋体" w:hAnsi="宋体" w:cs="宋体"/>
          <w:sz w:val="22"/>
          <w:szCs w:val="22"/>
        </w:rPr>
        <w:t>，不选的打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不具备独自外出能力，需限制外出服务管理。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具备独自外出能力，不需限制外出服务管理。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如您不具备独自外出能力，则您或代理人应向我院确认</w:t>
      </w:r>
      <w:r>
        <w:rPr>
          <w:rFonts w:ascii="宋体" w:eastAsia="宋体" w:hAnsi="宋体" w:cs="宋体"/>
          <w:sz w:val="22"/>
          <w:szCs w:val="22"/>
        </w:rPr>
        <w:t>“</w:t>
      </w:r>
      <w:r>
        <w:rPr>
          <w:rFonts w:ascii="宋体" w:eastAsia="宋体" w:hAnsi="宋体" w:cs="宋体"/>
          <w:sz w:val="22"/>
          <w:szCs w:val="22"/>
        </w:rPr>
        <w:t>需限制外出</w:t>
      </w:r>
      <w:r>
        <w:rPr>
          <w:rFonts w:ascii="宋体" w:eastAsia="宋体" w:hAnsi="宋体" w:cs="宋体"/>
          <w:sz w:val="22"/>
          <w:szCs w:val="22"/>
        </w:rPr>
        <w:t>”</w:t>
      </w:r>
      <w:r>
        <w:rPr>
          <w:rFonts w:ascii="宋体" w:eastAsia="宋体" w:hAnsi="宋体" w:cs="宋体"/>
          <w:sz w:val="22"/>
          <w:szCs w:val="22"/>
        </w:rPr>
        <w:t>服务管理。我院对您外出进行统一管理。您外</w:t>
      </w:r>
      <w:r>
        <w:rPr>
          <w:rFonts w:ascii="宋体" w:eastAsia="宋体" w:hAnsi="宋体" w:cs="宋体"/>
          <w:sz w:val="22"/>
          <w:szCs w:val="22"/>
        </w:rPr>
        <w:t xml:space="preserve">出必须指定陪同人员（如家属等），且每次外出须由您或代理人提前通知我院，陪同人员应在您外出及返回时登记。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如您具备独自外出能力，则您或代理人应向我院确认</w:t>
      </w:r>
      <w:r>
        <w:rPr>
          <w:rFonts w:ascii="宋体" w:eastAsia="宋体" w:hAnsi="宋体" w:cs="宋体"/>
          <w:sz w:val="22"/>
          <w:szCs w:val="22"/>
        </w:rPr>
        <w:t>“</w:t>
      </w:r>
      <w:r>
        <w:rPr>
          <w:rFonts w:ascii="宋体" w:eastAsia="宋体" w:hAnsi="宋体" w:cs="宋体"/>
          <w:sz w:val="22"/>
          <w:szCs w:val="22"/>
        </w:rPr>
        <w:t>不需限制外出</w:t>
      </w:r>
      <w:r>
        <w:rPr>
          <w:rFonts w:ascii="宋体" w:eastAsia="宋体" w:hAnsi="宋体" w:cs="宋体"/>
          <w:sz w:val="22"/>
          <w:szCs w:val="22"/>
        </w:rPr>
        <w:t>”</w:t>
      </w:r>
      <w:r>
        <w:rPr>
          <w:rFonts w:ascii="宋体" w:eastAsia="宋体" w:hAnsi="宋体" w:cs="宋体"/>
          <w:sz w:val="22"/>
          <w:szCs w:val="22"/>
        </w:rPr>
        <w:t>服务管理。您每次外出，应在外出及返回时登记。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如果您患有认知症等疾病，我院统一实行</w:t>
      </w:r>
      <w:r>
        <w:rPr>
          <w:rFonts w:ascii="宋体" w:eastAsia="宋体" w:hAnsi="宋体" w:cs="宋体"/>
          <w:sz w:val="22"/>
          <w:szCs w:val="22"/>
        </w:rPr>
        <w:t>“</w:t>
      </w:r>
      <w:r>
        <w:rPr>
          <w:rFonts w:ascii="宋体" w:eastAsia="宋体" w:hAnsi="宋体" w:cs="宋体"/>
          <w:sz w:val="22"/>
          <w:szCs w:val="22"/>
        </w:rPr>
        <w:t>限制外出</w:t>
      </w:r>
      <w:r>
        <w:rPr>
          <w:rFonts w:ascii="宋体" w:eastAsia="宋体" w:hAnsi="宋体" w:cs="宋体"/>
          <w:sz w:val="22"/>
          <w:szCs w:val="22"/>
        </w:rPr>
        <w:t>”</w:t>
      </w:r>
      <w:r>
        <w:rPr>
          <w:rFonts w:ascii="宋体" w:eastAsia="宋体" w:hAnsi="宋体" w:cs="宋体"/>
          <w:sz w:val="22"/>
          <w:szCs w:val="22"/>
        </w:rPr>
        <w:t>服务管理。但是如您或代理人拒绝我院为您提供限制外出管理服务的，因此造成的后果由您或者代理人承担，我院不承担责任。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无论您是否具备独自外出能力、外出是否进行登记，如您外出期间发生事故（包括但不限于摔伤、走失、财物丢失）、突发疾病、遭受</w:t>
      </w:r>
      <w:r>
        <w:rPr>
          <w:rFonts w:ascii="宋体" w:eastAsia="宋体" w:hAnsi="宋体" w:cs="宋体"/>
          <w:sz w:val="22"/>
          <w:szCs w:val="22"/>
        </w:rPr>
        <w:t>人身损害、死亡或者造成他人损害的，因此造成的后果由您或者代理人承担，我院不承担责任。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三、拒绝转院治疗风险方面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因我院医疗条件有限，根据您目前的疾病状况，应当及时转院治疗。现将相关风险告知如下：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u w:val="single"/>
        </w:rPr>
        <w:t>如果拒绝转院治疗，您可能产生的风险包括但不限于：贻误老年人诊疗时机，加剧健康状况恶化，严重损害您的身心健康，甚至可能因此致残致死。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我已经阅读了上述安全风险、限制外出管理、拒绝转院治疗风险综合告知书，知悉养老机构提示的上述风险。</w:t>
      </w:r>
    </w:p>
    <w:p>
      <w:pPr>
        <w:widowControl w:val="0"/>
        <w:spacing w:before="156" w:after="156" w:line="420" w:lineRule="atLeast"/>
        <w:ind w:firstLine="440"/>
        <w:rPr>
          <w:rFonts w:ascii="Times New Roman" w:eastAsia="Times New Roman" w:hAnsi="Times New Roman" w:cs="Times New Roman"/>
        </w:rPr>
      </w:pPr>
      <w:r>
        <w:rPr>
          <w:rFonts w:ascii="宋体" w:eastAsia="宋体" w:hAnsi="宋体" w:cs="宋体"/>
          <w:b/>
          <w:bCs/>
          <w:sz w:val="22"/>
          <w:szCs w:val="22"/>
        </w:rPr>
        <w:t>我们特此确认：如果出现告知书中所明示的养老机构免责事由、限制外出管理、</w:t>
      </w:r>
      <w:r>
        <w:rPr>
          <w:rFonts w:ascii="宋体" w:eastAsia="宋体" w:hAnsi="宋体" w:cs="宋体"/>
          <w:b/>
          <w:bCs/>
          <w:sz w:val="22"/>
          <w:szCs w:val="22"/>
        </w:rPr>
        <w:t>拒绝转院治疗可能产生的风险。我们自愿、</w:t>
      </w:r>
      <w:r>
        <w:rPr>
          <w:rFonts w:ascii="宋体" w:eastAsia="宋体" w:hAnsi="宋体" w:cs="宋体"/>
          <w:b/>
          <w:bCs/>
          <w:sz w:val="22"/>
          <w:szCs w:val="22"/>
        </w:rPr>
        <w:t>自行</w:t>
      </w:r>
      <w:r>
        <w:rPr>
          <w:rFonts w:ascii="宋体" w:eastAsia="宋体" w:hAnsi="宋体" w:cs="宋体"/>
          <w:b/>
          <w:bCs/>
          <w:sz w:val="22"/>
          <w:szCs w:val="22"/>
        </w:rPr>
        <w:t>承担由此产生的全部风险、</w:t>
      </w:r>
      <w:r>
        <w:rPr>
          <w:rFonts w:ascii="宋体" w:eastAsia="宋体" w:hAnsi="宋体" w:cs="宋体"/>
          <w:b/>
          <w:bCs/>
          <w:sz w:val="22"/>
          <w:szCs w:val="22"/>
        </w:rPr>
        <w:t>责任</w:t>
      </w:r>
      <w:r>
        <w:rPr>
          <w:rFonts w:ascii="宋体" w:eastAsia="宋体" w:hAnsi="宋体" w:cs="宋体"/>
          <w:b/>
          <w:bCs/>
          <w:sz w:val="22"/>
          <w:szCs w:val="22"/>
        </w:rPr>
        <w:t>和后果</w:t>
      </w:r>
      <w:r>
        <w:rPr>
          <w:rFonts w:ascii="宋体" w:eastAsia="宋体" w:hAnsi="宋体" w:cs="宋体"/>
          <w:b/>
          <w:bCs/>
          <w:sz w:val="22"/>
          <w:szCs w:val="22"/>
        </w:rPr>
        <w:t>。</w:t>
      </w:r>
    </w:p>
    <w:p>
      <w:pPr>
        <w:widowControl w:val="0"/>
        <w:spacing w:before="0" w:after="0" w:line="420" w:lineRule="atLeast"/>
        <w:jc w:val="right"/>
        <w:rPr>
          <w:rFonts w:ascii="Times New Roman" w:eastAsia="Times New Roman" w:hAnsi="Times New Roman" w:cs="Times New Roman"/>
        </w:rPr>
      </w:pPr>
      <w:r>
        <w:rPr>
          <w:rFonts w:ascii="宋体" w:eastAsia="宋体" w:hAnsi="宋体" w:cs="宋体"/>
          <w:sz w:val="22"/>
          <w:szCs w:val="22"/>
        </w:rPr>
        <w:t>（养老机构名称）（盖章）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乙方监护人（签名或盖章）：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丙方（签名或盖章）：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附件5</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体检报告项目说明</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根据合同要求，乙方、乙方监护人或</w:t>
      </w:r>
      <w:r>
        <w:rPr>
          <w:rFonts w:ascii="宋体" w:eastAsia="宋体" w:hAnsi="宋体" w:cs="宋体"/>
          <w:sz w:val="22"/>
          <w:szCs w:val="22"/>
        </w:rPr>
        <w:t xml:space="preserve">丙方应当向甲方提供乙方在本合同签署前30日内在本市二级甲等以上级别医院进行体检的《体检报告》。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《体检报告》应包含以下内容：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1.科室检查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（1）一般检查；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（2）内科检查；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（3）外科检查；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（4）视力、色觉检查；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（5）耳鼻喉科检查；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（6）口腔科检查;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骨密度检查</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2.实验室检查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（1）血常规检查：白细胞计数、红细胞计数、血红蛋白、血小板计数等；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（2）尿常规检查：尿比重、尿白细胞、尿蛋白质、尿糖等；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（3）肝功检查：丙氨酸氨基转移酶、天门冬氨酸氨基转移</w:t>
      </w:r>
      <w:r>
        <w:rPr>
          <w:rFonts w:ascii="宋体" w:eastAsia="宋体" w:hAnsi="宋体" w:cs="宋体"/>
          <w:sz w:val="22"/>
          <w:szCs w:val="22"/>
        </w:rPr>
        <w:t>酶、</w:t>
      </w:r>
      <w:r>
        <w:rPr>
          <w:rFonts w:ascii="宋体" w:eastAsia="宋体" w:hAnsi="宋体" w:cs="宋体"/>
          <w:sz w:val="22"/>
          <w:szCs w:val="22"/>
        </w:rPr>
        <w:t>γ</w:t>
      </w:r>
      <w:r>
        <w:rPr>
          <w:rFonts w:ascii="宋体" w:eastAsia="宋体" w:hAnsi="宋体" w:cs="宋体"/>
          <w:sz w:val="22"/>
          <w:szCs w:val="22"/>
        </w:rPr>
        <w:t>-谷氨酰胺转移酶等；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（4）空腹血糖：空腹血葡萄糖；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（5）血脂检查：甘油三酯、总胆固醇等；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（6）感染检查：乙肝表面抗原、乙肝表面抗体、乙肝e抗原、乙肝e抗体、乙肝核心抗体、丙型肝炎病毒抗体、人类免疫缺陷病毒HIV1+2型抗体、梅毒螺旋体抗体等。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3.医技检查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（1）腹部彩超：肝、胆、胰、脾、双肾；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（2）心电图；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（3）胸部正位X线。</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附件6</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055"/>
        </w:trPr>
        <w:tc>
          <w:tcPr>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老年人能力综合评估结果</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附件7</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设备设施清单</w:t>
      </w:r>
    </w:p>
    <w:p>
      <w:pPr>
        <w:widowControl w:val="0"/>
        <w:spacing w:before="0" w:after="0" w:line="420" w:lineRule="atLeast"/>
        <w:jc w:val="center"/>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2671"/>
        <w:gridCol w:w="868"/>
        <w:gridCol w:w="886"/>
        <w:gridCol w:w="819"/>
        <w:gridCol w:w="967"/>
        <w:gridCol w:w="1627"/>
        <w:gridCol w:w="802"/>
      </w:tblGrid>
      <w:tr>
        <w:tblPrEx>
          <w:tblW w:w="5000" w:type="pct"/>
          <w:jc w:val="center"/>
          <w:tblCellMar>
            <w:top w:w="0" w:type="dxa"/>
            <w:left w:w="0" w:type="dxa"/>
            <w:bottom w:w="0" w:type="dxa"/>
            <w:right w:w="0" w:type="dxa"/>
          </w:tblCellMar>
        </w:tblPrEx>
        <w:trPr>
          <w:trHeight w:val="327"/>
          <w:jc w:val="center"/>
        </w:trPr>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乙方姓名：</w:t>
            </w:r>
          </w:p>
        </w:tc>
        <w:tc>
          <w:tcPr>
            <w:gridSpan w:val="2"/>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入住时间：</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房间号/床号：</w:t>
            </w:r>
          </w:p>
        </w:tc>
      </w:tr>
      <w:tr>
        <w:tblPrEx>
          <w:tblW w:w="5000" w:type="pct"/>
          <w:jc w:val="center"/>
          <w:tblCellMar>
            <w:top w:w="0" w:type="dxa"/>
            <w:left w:w="0" w:type="dxa"/>
            <w:bottom w:w="0" w:type="dxa"/>
            <w:right w:w="0" w:type="dxa"/>
          </w:tblCellMar>
        </w:tblPrEx>
        <w:trPr>
          <w:trHeight w:val="370"/>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 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 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47"/>
          <w:jc w:val="center"/>
        </w:trPr>
        <w:tc>
          <w:tcPr>
            <w:vMerge w:val="restart"/>
            <w:tcBorders>
              <w:top w:val="single" w:sz="6" w:space="0" w:color="000000"/>
              <w:left w:val="single" w:sz="6" w:space="0" w:color="000000"/>
              <w:bottom w:val="single" w:sz="6" w:space="0" w:color="000000"/>
              <w:right w:val="single" w:sz="6" w:space="0" w:color="000000"/>
            </w:tcBorders>
            <w:shd w:val="clear" w:color="auto" w:fill="FFFFFF"/>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房间内固定设</w:t>
            </w:r>
            <w:r>
              <w:rPr>
                <w:rFonts w:ascii="宋体" w:eastAsia="宋体" w:hAnsi="宋体" w:cs="宋体"/>
                <w:b w:val="0"/>
                <w:bCs w:val="0"/>
                <w:i w:val="0"/>
                <w:iCs w:val="0"/>
                <w:smallCaps w:val="0"/>
                <w:color w:val="000000"/>
                <w:sz w:val="18"/>
                <w:szCs w:val="18"/>
              </w:rPr>
              <w:t>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暖气</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床头柜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洗漱台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shd w:val="clear" w:color="auto" w:fill="FFFFFF"/>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房间内可移动设备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椅子</w:t>
            </w:r>
          </w:p>
        </w:tc>
        <w:tc>
          <w:tcPr>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暖壶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水杯</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垃圾桶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left w:val="single" w:sz="6" w:space="0" w:color="000000"/>
              <w:bottom w:val="single" w:sz="6" w:space="0" w:color="000000"/>
            </w:tcBorders>
            <w:noWrap w:val="0"/>
            <w:tcMar>
              <w:top w:w="20" w:type="dxa"/>
              <w:left w:w="16" w:type="dxa"/>
              <w:bottom w:w="16" w:type="dxa"/>
              <w:right w:w="20"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床及床上用品</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床垫</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床褥</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被罩</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被芯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枕套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枕芯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水电表数值</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数值</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度</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数值</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乙方、乙方监护人或丙方（签名或盖章）：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附件8</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首次服务项目确认表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71"/>
        <w:gridCol w:w="877"/>
        <w:gridCol w:w="1648"/>
        <w:gridCol w:w="877"/>
        <w:gridCol w:w="3574"/>
        <w:gridCol w:w="46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房间号/床号</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评估日期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照料护理等级</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紧急联系人姓名</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gridSpan w:val="6"/>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基础服务</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服务项目</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服务内容</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咨询服务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入住咨询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法律咨询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心理咨询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医疗咨询</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护理咨询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康复咨询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教育咨询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服务咨询</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其他咨询：</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Start w:id="1" w:name="_Hlk69219788"/>
            <w:r>
              <w:rPr>
                <w:rFonts w:ascii="宋体" w:eastAsia="宋体" w:hAnsi="宋体" w:cs="宋体"/>
                <w:b w:val="0"/>
                <w:bCs w:val="0"/>
                <w:i w:val="0"/>
                <w:iCs w:val="0"/>
                <w:smallCaps w:val="0"/>
                <w:color w:val="000000"/>
                <w:sz w:val="18"/>
                <w:szCs w:val="18"/>
              </w:rPr>
              <w:t>膳食服务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食谱定制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营养配餐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食品加工与制作</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其他膳食服务：</w:t>
            </w:r>
            <w:r>
              <w:rPr>
                <w:rFonts w:ascii="宋体" w:eastAsia="宋体" w:hAnsi="宋体" w:cs="宋体"/>
                <w:b w:val="0"/>
                <w:bCs w:val="0"/>
                <w:i w:val="0"/>
                <w:iCs w:val="0"/>
                <w:smallCaps w:val="0"/>
                <w:color w:val="000000"/>
                <w:sz w:val="18"/>
                <w:szCs w:val="18"/>
              </w:rPr>
              <w:tab/>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End w:id="1"/>
            <w:r>
              <w:rPr>
                <w:rFonts w:ascii="宋体" w:eastAsia="宋体" w:hAnsi="宋体" w:cs="宋体"/>
                <w:b w:val="0"/>
                <w:bCs w:val="0"/>
                <w:i w:val="0"/>
                <w:iCs w:val="0"/>
                <w:smallCaps w:val="0"/>
                <w:color w:val="000000"/>
                <w:sz w:val="18"/>
                <w:szCs w:val="18"/>
              </w:rPr>
              <w:t>送餐服务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定期订餐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按时送餐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其他送餐服务：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医疗服务</w:t>
            </w:r>
          </w:p>
        </w:tc>
        <w:tc>
          <w:tcPr>
            <w:gridSpan w:val="4"/>
            <w:tcBorders>
              <w:bottom w:val="single" w:sz="6" w:space="0" w:color="000000"/>
              <w:right w:val="single" w:sz="6" w:space="0" w:color="000000"/>
            </w:tcBorders>
            <w:noWrap w:val="0"/>
            <w:tcMar>
              <w:top w:w="11" w:type="dxa"/>
              <w:left w:w="113"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疾病诊治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健康指导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预防保健、体检</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药事管理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医疗相关风险管理及告知</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转诊转院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其他医疗服务：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bottom w:val="single" w:sz="6" w:space="0" w:color="000000"/>
              <w:right w:val="single" w:sz="6" w:space="0" w:color="000000"/>
            </w:tcBorders>
            <w:noWrap w:val="0"/>
            <w:tcMar>
              <w:top w:w="11" w:type="dxa"/>
              <w:left w:w="113"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慢病管理：</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慢病监测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健康咨询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用药指导</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其他慢病管理服务：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陪同就医服务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陪同指定医院就医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协助挂号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协助完成各项检查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协助取药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其他陪同就医服务：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心理/精神支持服务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情绪疏导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心理支持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危机干预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老年人家属心理支持服务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其他心理/精神支持服务：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安全保护服务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安全风险评估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安全教育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提供安全设备设置</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其他安全保护服务：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休闲娱乐服务</w:t>
            </w:r>
          </w:p>
        </w:tc>
        <w:tc>
          <w:tcPr>
            <w:gridSpan w:val="4"/>
            <w:tcBorders>
              <w:top w:val="single" w:sz="6" w:space="0" w:color="000000"/>
              <w:bottom w:val="single" w:sz="6" w:space="0" w:color="000000"/>
              <w:right w:val="single" w:sz="6" w:space="0" w:color="000000"/>
            </w:tcBorders>
            <w:noWrap w:val="0"/>
            <w:tcMar>
              <w:top w:w="8" w:type="dxa"/>
              <w:left w:w="113"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文体活动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棋牌娱乐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健身活动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游艺活动</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影视观看服务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参观游览</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其他娱乐休闲服务：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教育服务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读书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讲座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老年大学</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其他教育服务：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Start w:id="2" w:name="_Hlk69224317"/>
            <w:r>
              <w:rPr>
                <w:rFonts w:ascii="宋体" w:eastAsia="宋体" w:hAnsi="宋体" w:cs="宋体"/>
                <w:b w:val="0"/>
                <w:bCs w:val="0"/>
                <w:i w:val="0"/>
                <w:iCs w:val="0"/>
                <w:smallCaps w:val="0"/>
                <w:color w:val="000000"/>
                <w:sz w:val="18"/>
                <w:szCs w:val="18"/>
              </w:rPr>
              <w:t>委托服务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代读、代写书信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代领物品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代缴费用</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其他委托服务：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Start w:id="3" w:name="_Hlk69224450"/>
            <w:bookmarkEnd w:id="2"/>
            <w:r>
              <w:rPr>
                <w:rFonts w:ascii="宋体" w:eastAsia="宋体" w:hAnsi="宋体" w:cs="宋体"/>
                <w:b w:val="0"/>
                <w:bCs w:val="0"/>
                <w:i w:val="0"/>
                <w:iCs w:val="0"/>
                <w:smallCaps w:val="0"/>
                <w:color w:val="000000"/>
                <w:sz w:val="18"/>
                <w:szCs w:val="18"/>
              </w:rPr>
              <w:t>环境卫生服务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机构公共区域清洁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频次：</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老年人居室清洁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频次：</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其他环境卫生服务：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End w:id="3"/>
            <w:r>
              <w:rPr>
                <w:rFonts w:ascii="宋体" w:eastAsia="宋体" w:hAnsi="宋体" w:cs="宋体"/>
                <w:b w:val="0"/>
                <w:bCs w:val="0"/>
                <w:i w:val="0"/>
                <w:iCs w:val="0"/>
                <w:smallCaps w:val="0"/>
                <w:color w:val="000000"/>
                <w:sz w:val="18"/>
                <w:szCs w:val="18"/>
              </w:rPr>
              <w:t>洗涤服务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老年人衣物洗涤</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频次：</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老年人居室布草洗涤</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频次：</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其他洗涤服务：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Start w:id="4" w:name="_Hlk69224700"/>
            <w:r>
              <w:rPr>
                <w:rFonts w:ascii="宋体" w:eastAsia="宋体" w:hAnsi="宋体" w:cs="宋体"/>
                <w:b w:val="0"/>
                <w:bCs w:val="0"/>
                <w:i w:val="0"/>
                <w:iCs w:val="0"/>
                <w:smallCaps w:val="0"/>
                <w:color w:val="000000"/>
                <w:sz w:val="18"/>
                <w:szCs w:val="18"/>
              </w:rPr>
              <w:t>购物服务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代购日常生活物品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陪同外出购物</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协助老年人使用网络购物</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其他购物服务：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Start w:id="5" w:name="_Hlk69224764"/>
            <w:bookmarkEnd w:id="4"/>
            <w:r>
              <w:rPr>
                <w:rFonts w:ascii="宋体" w:eastAsia="宋体" w:hAnsi="宋体" w:cs="宋体"/>
                <w:b w:val="0"/>
                <w:bCs w:val="0"/>
                <w:i w:val="0"/>
                <w:iCs w:val="0"/>
                <w:smallCaps w:val="0"/>
                <w:color w:val="000000"/>
                <w:sz w:val="18"/>
                <w:szCs w:val="18"/>
              </w:rPr>
              <w:t>维修服务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公共设施设备维修</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老年人居室设备维修</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其他维修服务：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Start w:id="6" w:name="_Hlk69224826"/>
            <w:bookmarkEnd w:id="5"/>
            <w:r>
              <w:rPr>
                <w:rFonts w:ascii="宋体" w:eastAsia="宋体" w:hAnsi="宋体" w:cs="宋体"/>
                <w:b w:val="0"/>
                <w:bCs w:val="0"/>
                <w:i w:val="0"/>
                <w:iCs w:val="0"/>
                <w:smallCaps w:val="0"/>
                <w:color w:val="000000"/>
                <w:sz w:val="18"/>
                <w:szCs w:val="18"/>
              </w:rPr>
              <w:t>通信服务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提供电话设备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提供互联网上网服务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其他通信服务：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bookmarkEnd w:id="6"/>
            <w:r>
              <w:rPr>
                <w:rFonts w:ascii="宋体" w:eastAsia="宋体" w:hAnsi="宋体" w:cs="宋体"/>
                <w:b w:val="0"/>
                <w:bCs w:val="0"/>
                <w:i w:val="0"/>
                <w:iCs w:val="0"/>
                <w:smallCaps w:val="0"/>
                <w:color w:val="000000"/>
                <w:sz w:val="18"/>
                <w:szCs w:val="18"/>
              </w:rPr>
              <w:t>交通服务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提供交通工具运送老年人</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联系交通工具运送老年人</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其他交通服务：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0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基础设施服务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提供居室内基本用电服务</w:t>
            </w:r>
          </w:p>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提供居室内基本用水服务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提供有线</w:t>
            </w:r>
            <w:r>
              <w:rPr>
                <w:rFonts w:ascii="宋体" w:eastAsia="宋体" w:hAnsi="宋体" w:cs="宋体"/>
                <w:b w:val="0"/>
                <w:bCs w:val="0"/>
                <w:i w:val="0"/>
                <w:iCs w:val="0"/>
                <w:smallCaps w:val="0"/>
                <w:color w:val="000000"/>
                <w:sz w:val="18"/>
                <w:szCs w:val="18"/>
              </w:rPr>
              <w:t>电视收视服务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提供空调服务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提供冬季取暖服务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提供生活饮用水服务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呼叫应答服务</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其他基础设施服务：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gridSpan w:val="6"/>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等级护理照料服务</w:t>
            </w: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生活照料服务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个人清洁卫生服务：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洗脸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洗手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洗头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洗脚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按摩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拍背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协助整理个人物品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清洁整理床铺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更换床单位</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其他个人清洁卫生服务：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穿衣服务：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更换上衣、裤子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协助穿衣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整理衣物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其他穿衣服务：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修饰服务：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梳头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剃须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剪指/趾甲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化妆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其他修饰服务</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饮食照料服务：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经口喂食或水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鼻胃管喂食或水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协助用膳</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其他饮食服务：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如厕照料服务：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定时提醒如厕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使用便盆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使用尿壶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协助入厕排便、排尿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其他如厕服务：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口腔清洁服务：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刷牙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漱口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清洁义齿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口腔擦拭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其他口腔清洁服务：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皮肤清洁服务：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淋浴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床上擦浴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清洗会阴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其他皮肤清洁服务：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体位转移应服务：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进行床上体位转</w:t>
            </w:r>
            <w:r>
              <w:rPr>
                <w:rFonts w:ascii="宋体" w:eastAsia="宋体" w:hAnsi="宋体" w:cs="宋体"/>
                <w:b w:val="0"/>
                <w:bCs w:val="0"/>
                <w:i w:val="0"/>
                <w:iCs w:val="0"/>
                <w:smallCaps w:val="0"/>
                <w:color w:val="000000"/>
                <w:sz w:val="18"/>
                <w:szCs w:val="18"/>
              </w:rPr>
              <w:t xml:space="preserve">换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床与轮椅转移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床与平车转移</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其他体位转移服务：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便溺照料服务：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协助进行床上排便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人工排便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药物及辅助用品肛注排便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床上排尿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更换一次</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性护理垫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更换一次性尿裤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其他便溺服务：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皮肤护理服务：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卧床老年人预防压疮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老年人皮肤观察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定时更换体位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清洁皮肤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使用预防压疮的器具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其他皮肤护理服务：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其他生活照料服务：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老年护理服务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老年人综合评估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慢病</w:t>
            </w:r>
            <w:r>
              <w:rPr>
                <w:rFonts w:ascii="宋体" w:eastAsia="宋体" w:hAnsi="宋体" w:cs="宋体"/>
                <w:b w:val="0"/>
                <w:bCs w:val="0"/>
                <w:i w:val="0"/>
                <w:iCs w:val="0"/>
                <w:smallCaps w:val="0"/>
                <w:color w:val="000000"/>
                <w:sz w:val="18"/>
                <w:szCs w:val="18"/>
              </w:rPr>
              <w:t>管理服务：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老年人慢性非传染性疾病情况制定护理计划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实施维持性治疗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观察老年人症状变化、定期检测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生活方式干预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健康教育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其他慢病管理服务：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病症护理服务：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常见病症进行观察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按照医嘱针对护理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其他病症护理服务：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护理技术操作服务：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清洁与舒适管理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营养与排泄护理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常见症状护理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皮肤、伤口、造口护理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气道护理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引流护理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生命体征监测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急救技术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常用标本采集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给药治疗与护理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其他护理服务：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健康指导</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药品管理服务</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其他老年护理服务：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4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Start w:id="7" w:name="_Hlk69222622"/>
            <w:r>
              <w:rPr>
                <w:rFonts w:ascii="宋体" w:eastAsia="宋体" w:hAnsi="宋体" w:cs="宋体"/>
                <w:b w:val="0"/>
                <w:bCs w:val="0"/>
                <w:i w:val="0"/>
                <w:iCs w:val="0"/>
                <w:smallCaps w:val="0"/>
                <w:color w:val="000000"/>
                <w:sz w:val="18"/>
                <w:szCs w:val="18"/>
              </w:rPr>
              <w:t>协助医疗护理服务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老年人日常生活观察</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协助或指导老年人使用辅助器具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化验标本的收集送检</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其他协助医疗护理服务：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Start w:id="8" w:name="_Hlk69223802"/>
            <w:r>
              <w:rPr>
                <w:rFonts w:ascii="宋体" w:eastAsia="宋体" w:hAnsi="宋体" w:cs="宋体"/>
                <w:b w:val="0"/>
                <w:bCs w:val="0"/>
                <w:i w:val="0"/>
                <w:iCs w:val="0"/>
                <w:smallCaps w:val="0"/>
                <w:color w:val="000000"/>
                <w:sz w:val="18"/>
                <w:szCs w:val="18"/>
              </w:rPr>
              <w:t>康复服务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康复评定和制定计划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物理治疗</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作业治疗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言语治疗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中医康复治疗</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其他康复服务：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安宁服务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疼痛及其他症状护理服务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舒适照护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其他安宁服务：</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End w:id="7"/>
            <w:bookmarkEnd w:id="8"/>
            <w:r>
              <w:rPr>
                <w:rFonts w:ascii="宋体" w:eastAsia="宋体" w:hAnsi="宋体" w:cs="宋体"/>
                <w:b w:val="0"/>
                <w:bCs w:val="0"/>
                <w:i w:val="0"/>
                <w:iCs w:val="0"/>
                <w:smallCaps w:val="0"/>
                <w:color w:val="000000"/>
                <w:sz w:val="18"/>
                <w:szCs w:val="18"/>
              </w:rPr>
              <w:t>其他</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约定服务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531"/>
          <w:jc w:val="center"/>
        </w:trPr>
        <w:tc>
          <w:tcPr>
            <w:gridSpan w:val="6"/>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乙方（签名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乙方监护人（签名或盖章）：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丙方（签名或盖章）：</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tc>
      </w:tr>
      <w:tr>
        <w:tblPrEx>
          <w:tblW w:w="5000" w:type="pct"/>
          <w:jc w:val="center"/>
          <w:tblCellMar>
            <w:top w:w="0" w:type="dxa"/>
            <w:left w:w="0" w:type="dxa"/>
            <w:bottom w:w="0" w:type="dxa"/>
            <w:right w:w="0" w:type="dxa"/>
          </w:tblCellMar>
        </w:tblPrEx>
        <w:trPr>
          <w:trHeight w:val="907"/>
          <w:jc w:val="center"/>
        </w:trPr>
        <w:tc>
          <w:tcPr>
            <w:gridSpan w:val="6"/>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注：1. 根据乙方的照料护理等级确定相应服务内容。</w:t>
            </w:r>
          </w:p>
          <w:p>
            <w:pPr>
              <w:widowControl w:val="0"/>
              <w:spacing w:before="0" w:after="0" w:line="420" w:lineRule="atLeast"/>
              <w:ind w:firstLine="40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服务内容</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一栏在确认内容后的</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内打</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，未选</w:t>
            </w:r>
            <w:r>
              <w:rPr>
                <w:rFonts w:ascii="宋体" w:eastAsia="宋体" w:hAnsi="宋体" w:cs="宋体"/>
                <w:b w:val="0"/>
                <w:bCs w:val="0"/>
                <w:i w:val="0"/>
                <w:iCs w:val="0"/>
                <w:smallCaps w:val="0"/>
                <w:color w:val="000000"/>
                <w:sz w:val="18"/>
                <w:szCs w:val="18"/>
              </w:rPr>
              <w:t>的在</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内打</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附件9</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变更事项确认表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乙方入住时经评估能力等级为</w:t>
      </w:r>
      <w:r>
        <w:rPr>
          <w:rFonts w:ascii="宋体" w:eastAsia="宋体" w:hAnsi="宋体" w:cs="宋体"/>
          <w:sz w:val="22"/>
          <w:szCs w:val="22"/>
          <w:u w:val="single"/>
        </w:rPr>
        <w:t xml:space="preserve">         </w:t>
      </w:r>
      <w:r>
        <w:rPr>
          <w:rFonts w:ascii="宋体" w:eastAsia="宋体" w:hAnsi="宋体" w:cs="宋体"/>
          <w:sz w:val="22"/>
          <w:szCs w:val="22"/>
        </w:rPr>
        <w:t>，甲方提供的照料护理等级为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甲方于</w:t>
      </w:r>
      <w:r>
        <w:rPr>
          <w:rFonts w:ascii="宋体" w:eastAsia="宋体" w:hAnsi="宋体" w:cs="宋体"/>
          <w:sz w:val="22"/>
          <w:szCs w:val="22"/>
          <w:u w:val="single"/>
        </w:rPr>
        <w:t xml:space="preserve">         </w:t>
      </w:r>
      <w:r>
        <w:rPr>
          <w:rFonts w:ascii="宋体" w:eastAsia="宋体" w:hAnsi="宋体" w:cs="宋体"/>
          <w:sz w:val="22"/>
          <w:szCs w:val="22"/>
        </w:rPr>
        <w:t>对乙方重新进行了评估，重新评估的能力等级为</w:t>
      </w:r>
      <w:r>
        <w:rPr>
          <w:rFonts w:ascii="宋体" w:eastAsia="宋体" w:hAnsi="宋体" w:cs="宋体"/>
          <w:sz w:val="22"/>
          <w:szCs w:val="22"/>
          <w:u w:val="single"/>
        </w:rPr>
        <w:t xml:space="preserve">         </w:t>
      </w:r>
      <w:r>
        <w:rPr>
          <w:rFonts w:ascii="宋体" w:eastAsia="宋体" w:hAnsi="宋体" w:cs="宋体"/>
          <w:sz w:val="22"/>
          <w:szCs w:val="22"/>
        </w:rPr>
        <w:t>。根据乙方能力等级变化，需要对乙方的照料护理等级和相关的服务内容进行变更，经双方协商一致，同意变更下列事项，具体变更内容如下：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一、照料护理等级变更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乙方变更后的照料护理等级为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二、服务内容变更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1.甲方为乙方新增下列服务内容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2.甲方不再为乙方提供下列服务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三、费用变更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养老服务总费用为</w:t>
      </w:r>
      <w:r>
        <w:rPr>
          <w:rFonts w:ascii="宋体" w:eastAsia="宋体" w:hAnsi="宋体" w:cs="宋体"/>
          <w:sz w:val="22"/>
          <w:szCs w:val="22"/>
          <w:u w:val="single"/>
        </w:rPr>
        <w:t xml:space="preserve">         </w:t>
      </w:r>
      <w:r>
        <w:rPr>
          <w:rFonts w:ascii="宋体" w:eastAsia="宋体" w:hAnsi="宋体" w:cs="宋体"/>
          <w:sz w:val="22"/>
          <w:szCs w:val="22"/>
        </w:rPr>
        <w:t>元/月，其中：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（1）床位费：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（2）服务费：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（3）膳食费：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（4）其他费用：</w:t>
      </w:r>
      <w:r>
        <w:rPr>
          <w:rFonts w:ascii="宋体" w:eastAsia="宋体" w:hAnsi="宋体" w:cs="宋体"/>
          <w:sz w:val="22"/>
          <w:szCs w:val="22"/>
          <w:u w:val="single"/>
        </w:rPr>
        <w:t xml:space="preserve">         </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（单</w:t>
      </w:r>
      <w:r>
        <w:rPr>
          <w:rFonts w:ascii="宋体" w:eastAsia="宋体" w:hAnsi="宋体" w:cs="宋体"/>
          <w:sz w:val="22"/>
          <w:szCs w:val="22"/>
        </w:rPr>
        <w:t>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（单位）。</w:t>
      </w: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乙方、乙方监护人、丙方同意并确认上述变更事项。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乙方、乙方监护人（签名或盖章）：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丙方（签名或盖章）：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8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附件10</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985"/>
        </w:trPr>
        <w:tc>
          <w:tcPr>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服务项目及收费标准</w:t>
            </w:r>
          </w:p>
        </w:tc>
      </w:tr>
    </w:tbl>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r>
        <w:rPr>
          <w:rFonts w:ascii="宋体" w:eastAsia="宋体" w:hAnsi="宋体" w:cs="宋体"/>
          <w:sz w:val="28"/>
          <w:szCs w:val="28"/>
        </w:rPr>
        <w:t>附件11</w:t>
      </w:r>
    </w:p>
    <w:p>
      <w:pPr>
        <w:widowControl w:val="0"/>
        <w:spacing w:before="0" w:after="0" w:line="360" w:lineRule="atLeast"/>
        <w:jc w:val="center"/>
        <w:rPr>
          <w:rFonts w:ascii="Times New Roman" w:eastAsia="Times New Roman" w:hAnsi="Times New Roman" w:cs="Times New Roman"/>
        </w:rPr>
      </w:pPr>
      <w:r>
        <w:rPr>
          <w:rFonts w:ascii="宋体" w:eastAsia="宋体" w:hAnsi="宋体" w:cs="宋体"/>
          <w:sz w:val="28"/>
          <w:szCs w:val="28"/>
        </w:rPr>
        <w:t>国家、行业和北京市地方标准清单</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养老机构应按照包括但不限于以下国家、行业</w:t>
      </w:r>
      <w:r>
        <w:rPr>
          <w:rFonts w:ascii="宋体" w:eastAsia="宋体" w:hAnsi="宋体" w:cs="宋体"/>
          <w:sz w:val="22"/>
          <w:szCs w:val="22"/>
        </w:rPr>
        <w:t>和北京市地方标准（以最新版标准为准）提供养老服务。</w:t>
      </w:r>
    </w:p>
    <w:p>
      <w:pPr>
        <w:widowControl w:val="0"/>
        <w:spacing w:before="0" w:after="0" w:line="360" w:lineRule="atLeast"/>
        <w:ind w:firstLine="480"/>
        <w:jc w:val="both"/>
        <w:rPr>
          <w:rFonts w:ascii="Times New Roman" w:eastAsia="Times New Roman" w:hAnsi="Times New Roman" w:cs="Times New Roman"/>
        </w:rPr>
      </w:pPr>
      <w:r>
        <w:rPr>
          <w:rFonts w:ascii="宋体" w:eastAsia="宋体" w:hAnsi="宋体" w:cs="宋体"/>
        </w:rPr>
        <w:t>一、国家标准</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GB/T 29353</w:t>
      </w:r>
      <w:r>
        <w:rPr>
          <w:rFonts w:ascii="宋体" w:eastAsia="宋体" w:hAnsi="宋体" w:cs="宋体"/>
          <w:sz w:val="22"/>
          <w:szCs w:val="22"/>
        </w:rPr>
        <w:t xml:space="preserve">  </w:t>
      </w:r>
      <w:r>
        <w:rPr>
          <w:rFonts w:ascii="宋体" w:eastAsia="宋体" w:hAnsi="宋体" w:cs="宋体"/>
          <w:sz w:val="22"/>
          <w:szCs w:val="22"/>
        </w:rPr>
        <w:t>养老机构基本规范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GB/T 35796</w:t>
      </w:r>
      <w:r>
        <w:rPr>
          <w:rFonts w:ascii="宋体" w:eastAsia="宋体" w:hAnsi="宋体" w:cs="宋体"/>
          <w:sz w:val="22"/>
          <w:szCs w:val="22"/>
        </w:rPr>
        <w:t xml:space="preserve">  </w:t>
      </w:r>
      <w:r>
        <w:rPr>
          <w:rFonts w:ascii="宋体" w:eastAsia="宋体" w:hAnsi="宋体" w:cs="宋体"/>
          <w:sz w:val="22"/>
          <w:szCs w:val="22"/>
        </w:rPr>
        <w:t>养老机构服务质量基本规范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GB/T 37276</w:t>
      </w:r>
      <w:r>
        <w:rPr>
          <w:rFonts w:ascii="宋体" w:eastAsia="宋体" w:hAnsi="宋体" w:cs="宋体"/>
          <w:sz w:val="22"/>
          <w:szCs w:val="22"/>
        </w:rPr>
        <w:t xml:space="preserve">  </w:t>
      </w:r>
      <w:r>
        <w:rPr>
          <w:rFonts w:ascii="宋体" w:eastAsia="宋体" w:hAnsi="宋体" w:cs="宋体"/>
          <w:sz w:val="22"/>
          <w:szCs w:val="22"/>
        </w:rPr>
        <w:t>养老机构等级划分与评定</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GB</w:t>
      </w:r>
      <w:r>
        <w:rPr>
          <w:rFonts w:ascii="宋体" w:eastAsia="宋体" w:hAnsi="宋体" w:cs="宋体"/>
          <w:sz w:val="22"/>
          <w:szCs w:val="22"/>
        </w:rPr>
        <w:t xml:space="preserve">   </w:t>
      </w:r>
      <w:r>
        <w:rPr>
          <w:rFonts w:ascii="宋体" w:eastAsia="宋体" w:hAnsi="宋体" w:cs="宋体"/>
          <w:sz w:val="22"/>
          <w:szCs w:val="22"/>
        </w:rPr>
        <w:t>38600</w:t>
      </w:r>
      <w:r>
        <w:rPr>
          <w:rFonts w:ascii="宋体" w:eastAsia="宋体" w:hAnsi="宋体" w:cs="宋体"/>
          <w:sz w:val="22"/>
          <w:szCs w:val="22"/>
        </w:rPr>
        <w:t xml:space="preserve">  </w:t>
      </w:r>
      <w:r>
        <w:rPr>
          <w:rFonts w:ascii="宋体" w:eastAsia="宋体" w:hAnsi="宋体" w:cs="宋体"/>
          <w:sz w:val="22"/>
          <w:szCs w:val="22"/>
        </w:rPr>
        <w:t>养老机构服务安全基本规范</w:t>
      </w:r>
    </w:p>
    <w:p>
      <w:pPr>
        <w:widowControl w:val="0"/>
        <w:spacing w:before="0" w:after="0" w:line="360" w:lineRule="atLeast"/>
        <w:ind w:firstLine="480"/>
        <w:jc w:val="both"/>
        <w:rPr>
          <w:rFonts w:ascii="Times New Roman" w:eastAsia="Times New Roman" w:hAnsi="Times New Roman" w:cs="Times New Roman"/>
        </w:rPr>
      </w:pPr>
      <w:r>
        <w:rPr>
          <w:rFonts w:ascii="宋体" w:eastAsia="宋体" w:hAnsi="宋体" w:cs="宋体"/>
        </w:rPr>
        <w:t>二、行业标准</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008</w:t>
      </w:r>
      <w:r>
        <w:rPr>
          <w:rFonts w:ascii="宋体" w:eastAsia="宋体" w:hAnsi="宋体" w:cs="宋体"/>
          <w:sz w:val="22"/>
          <w:szCs w:val="22"/>
        </w:rPr>
        <w:t xml:space="preserve">    </w:t>
      </w:r>
      <w:r>
        <w:rPr>
          <w:rFonts w:ascii="宋体" w:eastAsia="宋体" w:hAnsi="宋体" w:cs="宋体"/>
          <w:sz w:val="22"/>
          <w:szCs w:val="22"/>
        </w:rPr>
        <w:t>老年人社会福利机构基本规范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032</w:t>
      </w:r>
      <w:r>
        <w:rPr>
          <w:rFonts w:ascii="宋体" w:eastAsia="宋体" w:hAnsi="宋体" w:cs="宋体"/>
          <w:sz w:val="22"/>
          <w:szCs w:val="22"/>
        </w:rPr>
        <w:t xml:space="preserve">    </w:t>
      </w:r>
      <w:r>
        <w:rPr>
          <w:rFonts w:ascii="宋体" w:eastAsia="宋体" w:hAnsi="宋体" w:cs="宋体"/>
          <w:sz w:val="22"/>
          <w:szCs w:val="22"/>
        </w:rPr>
        <w:t>养老机构安全管理</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039</w:t>
      </w:r>
      <w:r>
        <w:rPr>
          <w:rFonts w:ascii="宋体" w:eastAsia="宋体" w:hAnsi="宋体" w:cs="宋体"/>
          <w:sz w:val="22"/>
          <w:szCs w:val="22"/>
        </w:rPr>
        <w:t xml:space="preserve">    </w:t>
      </w:r>
      <w:r>
        <w:rPr>
          <w:rFonts w:ascii="宋体" w:eastAsia="宋体" w:hAnsi="宋体" w:cs="宋体"/>
          <w:sz w:val="22"/>
          <w:szCs w:val="22"/>
        </w:rPr>
        <w:t>老年人能力评估</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132</w:t>
      </w:r>
      <w:r>
        <w:rPr>
          <w:rFonts w:ascii="宋体" w:eastAsia="宋体" w:hAnsi="宋体" w:cs="宋体"/>
          <w:sz w:val="22"/>
          <w:szCs w:val="22"/>
        </w:rPr>
        <w:t xml:space="preserve">    </w:t>
      </w:r>
      <w:r>
        <w:rPr>
          <w:rFonts w:ascii="宋体" w:eastAsia="宋体" w:hAnsi="宋体" w:cs="宋体"/>
          <w:sz w:val="22"/>
          <w:szCs w:val="22"/>
        </w:rPr>
        <w:t>养老机构预防压疮服务规范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133</w:t>
      </w:r>
      <w:r>
        <w:rPr>
          <w:rFonts w:ascii="宋体" w:eastAsia="宋体" w:hAnsi="宋体" w:cs="宋体"/>
          <w:sz w:val="22"/>
          <w:szCs w:val="22"/>
        </w:rPr>
        <w:t xml:space="preserve">    </w:t>
      </w:r>
      <w:r>
        <w:rPr>
          <w:rFonts w:ascii="宋体" w:eastAsia="宋体" w:hAnsi="宋体" w:cs="宋体"/>
          <w:sz w:val="22"/>
          <w:szCs w:val="22"/>
        </w:rPr>
        <w:t>养老机构顾客满意度测评</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 xml:space="preserve">MZ/T </w:t>
      </w:r>
      <w:r>
        <w:rPr>
          <w:rFonts w:ascii="宋体" w:eastAsia="宋体" w:hAnsi="宋体" w:cs="宋体"/>
          <w:sz w:val="22"/>
          <w:szCs w:val="22"/>
        </w:rPr>
        <w:t>171</w:t>
      </w:r>
      <w:r>
        <w:rPr>
          <w:rFonts w:ascii="宋体" w:eastAsia="宋体" w:hAnsi="宋体" w:cs="宋体"/>
          <w:sz w:val="22"/>
          <w:szCs w:val="22"/>
        </w:rPr>
        <w:t xml:space="preserve">    </w:t>
      </w:r>
      <w:r>
        <w:rPr>
          <w:rFonts w:ascii="宋体" w:eastAsia="宋体" w:hAnsi="宋体" w:cs="宋体"/>
          <w:sz w:val="22"/>
          <w:szCs w:val="22"/>
        </w:rPr>
        <w:t>养老机构生活照料操作规范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185</w:t>
      </w:r>
      <w:r>
        <w:rPr>
          <w:rFonts w:ascii="宋体" w:eastAsia="宋体" w:hAnsi="宋体" w:cs="宋体"/>
          <w:sz w:val="22"/>
          <w:szCs w:val="22"/>
        </w:rPr>
        <w:t xml:space="preserve">    </w:t>
      </w:r>
      <w:r>
        <w:rPr>
          <w:rFonts w:ascii="宋体" w:eastAsia="宋体" w:hAnsi="宋体" w:cs="宋体"/>
          <w:sz w:val="22"/>
          <w:szCs w:val="22"/>
        </w:rPr>
        <w:t>养老机构预防老年人跌倒基本规范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186</w:t>
      </w:r>
      <w:r>
        <w:rPr>
          <w:rFonts w:ascii="宋体" w:eastAsia="宋体" w:hAnsi="宋体" w:cs="宋体"/>
          <w:sz w:val="22"/>
          <w:szCs w:val="22"/>
        </w:rPr>
        <w:t xml:space="preserve">    </w:t>
      </w:r>
      <w:r>
        <w:rPr>
          <w:rFonts w:ascii="宋体" w:eastAsia="宋体" w:hAnsi="宋体" w:cs="宋体"/>
          <w:sz w:val="22"/>
          <w:szCs w:val="22"/>
        </w:rPr>
        <w:t>养老机构膳食服务基本规范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MZ/T 188</w:t>
      </w:r>
      <w:r>
        <w:rPr>
          <w:rFonts w:ascii="宋体" w:eastAsia="宋体" w:hAnsi="宋体" w:cs="宋体"/>
          <w:sz w:val="22"/>
          <w:szCs w:val="22"/>
        </w:rPr>
        <w:t xml:space="preserve">    </w:t>
      </w:r>
      <w:r>
        <w:rPr>
          <w:rFonts w:ascii="宋体" w:eastAsia="宋体" w:hAnsi="宋体" w:cs="宋体"/>
          <w:sz w:val="22"/>
          <w:szCs w:val="22"/>
        </w:rPr>
        <w:t>养老机构接待服务基本规范</w:t>
      </w:r>
    </w:p>
    <w:p>
      <w:pPr>
        <w:widowControl w:val="0"/>
        <w:spacing w:before="0" w:after="0" w:line="360" w:lineRule="atLeast"/>
        <w:ind w:firstLine="480"/>
        <w:jc w:val="both"/>
        <w:rPr>
          <w:rFonts w:ascii="Times New Roman" w:eastAsia="Times New Roman" w:hAnsi="Times New Roman" w:cs="Times New Roman"/>
        </w:rPr>
      </w:pPr>
      <w:r>
        <w:rPr>
          <w:rFonts w:ascii="宋体" w:eastAsia="宋体" w:hAnsi="宋体" w:cs="宋体"/>
        </w:rPr>
        <w:t>三、北京市地方标准</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148</w:t>
      </w:r>
      <w:r>
        <w:rPr>
          <w:rFonts w:ascii="宋体" w:eastAsia="宋体" w:hAnsi="宋体" w:cs="宋体"/>
          <w:sz w:val="22"/>
          <w:szCs w:val="22"/>
        </w:rPr>
        <w:t xml:space="preserve">  </w:t>
      </w:r>
      <w:r>
        <w:rPr>
          <w:rFonts w:ascii="宋体" w:eastAsia="宋体" w:hAnsi="宋体" w:cs="宋体"/>
          <w:sz w:val="22"/>
          <w:szCs w:val="22"/>
        </w:rPr>
        <w:t>养老机构服务质量规范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149</w:t>
      </w:r>
      <w:r>
        <w:rPr>
          <w:rFonts w:ascii="宋体" w:eastAsia="宋体" w:hAnsi="宋体" w:cs="宋体"/>
          <w:sz w:val="22"/>
          <w:szCs w:val="22"/>
        </w:rPr>
        <w:t xml:space="preserve">  </w:t>
      </w:r>
      <w:r>
        <w:rPr>
          <w:rFonts w:ascii="宋体" w:eastAsia="宋体" w:hAnsi="宋体" w:cs="宋体"/>
          <w:sz w:val="22"/>
          <w:szCs w:val="22"/>
        </w:rPr>
        <w:t>养老机构院内感染控制规范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219</w:t>
      </w:r>
      <w:r>
        <w:rPr>
          <w:rFonts w:ascii="宋体" w:eastAsia="宋体" w:hAnsi="宋体" w:cs="宋体"/>
          <w:sz w:val="22"/>
          <w:szCs w:val="22"/>
        </w:rPr>
        <w:t xml:space="preserve">  </w:t>
      </w:r>
      <w:r>
        <w:rPr>
          <w:rFonts w:ascii="宋体" w:eastAsia="宋体" w:hAnsi="宋体" w:cs="宋体"/>
          <w:sz w:val="22"/>
          <w:szCs w:val="22"/>
        </w:rPr>
        <w:t>养老机构服务质量星级划分与评定</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220</w:t>
      </w:r>
      <w:r>
        <w:rPr>
          <w:rFonts w:ascii="宋体" w:eastAsia="宋体" w:hAnsi="宋体" w:cs="宋体"/>
          <w:sz w:val="22"/>
          <w:szCs w:val="22"/>
        </w:rPr>
        <w:t xml:space="preserve">  </w:t>
      </w:r>
      <w:r>
        <w:rPr>
          <w:rFonts w:ascii="宋体" w:eastAsia="宋体" w:hAnsi="宋体" w:cs="宋体"/>
          <w:sz w:val="22"/>
          <w:szCs w:val="22"/>
        </w:rPr>
        <w:t>养老机构医务室服务规范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305</w:t>
      </w:r>
      <w:r>
        <w:rPr>
          <w:rFonts w:ascii="宋体" w:eastAsia="宋体" w:hAnsi="宋体" w:cs="宋体"/>
          <w:sz w:val="22"/>
          <w:szCs w:val="22"/>
        </w:rPr>
        <w:t xml:space="preserve">  </w:t>
      </w:r>
      <w:r>
        <w:rPr>
          <w:rFonts w:ascii="宋体" w:eastAsia="宋体" w:hAnsi="宋体" w:cs="宋体"/>
          <w:sz w:val="22"/>
          <w:szCs w:val="22"/>
        </w:rPr>
        <w:t>养老机构老年人健康评估规范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535</w:t>
      </w:r>
      <w:r>
        <w:rPr>
          <w:rFonts w:ascii="宋体" w:eastAsia="宋体" w:hAnsi="宋体" w:cs="宋体"/>
          <w:sz w:val="22"/>
          <w:szCs w:val="22"/>
        </w:rPr>
        <w:t xml:space="preserve">  </w:t>
      </w:r>
      <w:r>
        <w:rPr>
          <w:rFonts w:ascii="宋体" w:eastAsia="宋体" w:hAnsi="宋体" w:cs="宋体"/>
          <w:sz w:val="22"/>
          <w:szCs w:val="22"/>
        </w:rPr>
        <w:t>社会福利机构安全管理</w:t>
      </w:r>
      <w:r>
        <w:rPr>
          <w:rFonts w:ascii="宋体" w:eastAsia="宋体" w:hAnsi="宋体" w:cs="宋体"/>
          <w:sz w:val="22"/>
          <w:szCs w:val="22"/>
        </w:rPr>
        <w:t>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1121</w:t>
      </w:r>
      <w:r>
        <w:rPr>
          <w:rFonts w:ascii="宋体" w:eastAsia="宋体" w:hAnsi="宋体" w:cs="宋体"/>
          <w:sz w:val="22"/>
          <w:szCs w:val="22"/>
        </w:rPr>
        <w:t xml:space="preserve">  </w:t>
      </w:r>
      <w:r>
        <w:rPr>
          <w:rFonts w:ascii="宋体" w:eastAsia="宋体" w:hAnsi="宋体" w:cs="宋体"/>
          <w:sz w:val="22"/>
          <w:szCs w:val="22"/>
        </w:rPr>
        <w:t>养老机构社会工作服务规范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1122</w:t>
      </w:r>
      <w:r>
        <w:rPr>
          <w:rFonts w:ascii="宋体" w:eastAsia="宋体" w:hAnsi="宋体" w:cs="宋体"/>
          <w:sz w:val="22"/>
          <w:szCs w:val="22"/>
        </w:rPr>
        <w:t xml:space="preserve">  </w:t>
      </w:r>
      <w:r>
        <w:rPr>
          <w:rFonts w:ascii="宋体" w:eastAsia="宋体" w:hAnsi="宋体" w:cs="宋体"/>
          <w:sz w:val="22"/>
          <w:szCs w:val="22"/>
        </w:rPr>
        <w:t>养老机构老年人健康档案技术规范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1217</w:t>
      </w:r>
      <w:r>
        <w:rPr>
          <w:rFonts w:ascii="宋体" w:eastAsia="宋体" w:hAnsi="宋体" w:cs="宋体"/>
          <w:sz w:val="22"/>
          <w:szCs w:val="22"/>
        </w:rPr>
        <w:t xml:space="preserve">  </w:t>
      </w:r>
      <w:r>
        <w:rPr>
          <w:rFonts w:ascii="宋体" w:eastAsia="宋体" w:hAnsi="宋体" w:cs="宋体"/>
          <w:sz w:val="22"/>
          <w:szCs w:val="22"/>
        </w:rPr>
        <w:t>养老机构老年人生活照料操作规范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1353</w:t>
      </w:r>
      <w:r>
        <w:rPr>
          <w:rFonts w:ascii="宋体" w:eastAsia="宋体" w:hAnsi="宋体" w:cs="宋体"/>
          <w:sz w:val="22"/>
          <w:szCs w:val="22"/>
        </w:rPr>
        <w:t xml:space="preserve">  </w:t>
      </w:r>
      <w:r>
        <w:rPr>
          <w:rFonts w:ascii="宋体" w:eastAsia="宋体" w:hAnsi="宋体" w:cs="宋体"/>
          <w:sz w:val="22"/>
          <w:szCs w:val="22"/>
        </w:rPr>
        <w:t>养老机构图形符号与标志使用及设置规范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1573</w:t>
      </w:r>
      <w:r>
        <w:rPr>
          <w:rFonts w:ascii="宋体" w:eastAsia="宋体" w:hAnsi="宋体" w:cs="宋体"/>
          <w:sz w:val="22"/>
          <w:szCs w:val="22"/>
        </w:rPr>
        <w:t xml:space="preserve">  </w:t>
      </w:r>
      <w:r>
        <w:rPr>
          <w:rFonts w:ascii="宋体" w:eastAsia="宋体" w:hAnsi="宋体" w:cs="宋体"/>
          <w:sz w:val="22"/>
          <w:szCs w:val="22"/>
        </w:rPr>
        <w:t>养老机构评价指标计算方法</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1754</w:t>
      </w:r>
      <w:r>
        <w:rPr>
          <w:rFonts w:ascii="宋体" w:eastAsia="宋体" w:hAnsi="宋体" w:cs="宋体"/>
          <w:sz w:val="22"/>
          <w:szCs w:val="22"/>
        </w:rPr>
        <w:t xml:space="preserve">  </w:t>
      </w:r>
      <w:r>
        <w:rPr>
          <w:rFonts w:ascii="宋体" w:eastAsia="宋体" w:hAnsi="宋体" w:cs="宋体"/>
          <w:sz w:val="22"/>
          <w:szCs w:val="22"/>
        </w:rPr>
        <w:t>老年人能力综合评估规范</w:t>
      </w: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DB11/T 3002</w:t>
      </w:r>
      <w:r>
        <w:rPr>
          <w:rFonts w:ascii="宋体" w:eastAsia="宋体" w:hAnsi="宋体" w:cs="宋体"/>
          <w:sz w:val="22"/>
          <w:szCs w:val="22"/>
        </w:rPr>
        <w:t xml:space="preserve">  </w:t>
      </w:r>
      <w:r>
        <w:rPr>
          <w:rFonts w:ascii="宋体" w:eastAsia="宋体" w:hAnsi="宋体" w:cs="宋体"/>
          <w:sz w:val="22"/>
          <w:szCs w:val="22"/>
        </w:rPr>
        <w:t>老年护理常见风险防控要求</w:t>
      </w:r>
    </w:p>
    <w:p>
      <w:pPr>
        <w:widowControl w:val="0"/>
        <w:spacing w:before="0" w:after="0"/>
        <w:ind w:firstLine="64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附件12</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事项委托协议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乙方：________</w:t>
      </w:r>
      <w:r>
        <w:rPr>
          <w:rFonts w:ascii="宋体" w:eastAsia="宋体" w:hAnsi="宋体" w:cs="宋体"/>
          <w:sz w:val="22"/>
          <w:szCs w:val="22"/>
        </w:rPr>
        <w:t>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丙方:_______________________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为了便利办理乙方在甲方入住期间及时解决乙方送医治疗的问题，乙方、乙方监护人及丙方特委托甲方代为办理乙方的相关事项，经与甲方协商一致，订立如下协议，作为养老服务合同的附件：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送医治疗委托事项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1.当乙方突发疾病（含危重疾病）或出现身体损伤等紧急情况时，乙方监护人、丙方接到甲方通知后均无法及时赶到甲方的，特此授权甲方立即采取必要救助措施，及时联</w:t>
      </w:r>
      <w:r>
        <w:rPr>
          <w:rFonts w:ascii="宋体" w:eastAsia="宋体" w:hAnsi="宋体" w:cs="宋体"/>
          <w:sz w:val="22"/>
          <w:szCs w:val="22"/>
        </w:rPr>
        <w:t>系120急救车辆送往医院。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color w:val="333333"/>
          <w:sz w:val="22"/>
          <w:szCs w:val="22"/>
        </w:rPr>
        <w:t>在乙方需要进行</w:t>
      </w:r>
      <w:bookmarkStart w:id="9" w:name="_Hlk69249528"/>
      <w:r>
        <w:rPr>
          <w:rFonts w:ascii="宋体" w:eastAsia="宋体" w:hAnsi="宋体" w:cs="宋体"/>
          <w:color w:val="333333"/>
          <w:sz w:val="22"/>
          <w:szCs w:val="22"/>
        </w:rPr>
        <w:t>手术、接受特殊检查或者特殊治疗</w:t>
      </w:r>
      <w:bookmarkEnd w:id="9"/>
      <w:r>
        <w:rPr>
          <w:rFonts w:ascii="宋体" w:eastAsia="宋体" w:hAnsi="宋体" w:cs="宋体"/>
          <w:color w:val="333333"/>
          <w:sz w:val="22"/>
          <w:szCs w:val="22"/>
        </w:rPr>
        <w:t>，而乙方又不具备完全民事行为能力或因病无法签署医院的相关同意书，且乙方监护人、丙方均无法及时到场签字的情况下，</w:t>
      </w:r>
      <w:r>
        <w:rPr>
          <w:rFonts w:ascii="宋体" w:eastAsia="宋体" w:hAnsi="宋体" w:cs="宋体"/>
          <w:b/>
          <w:bCs/>
          <w:color w:val="333333"/>
          <w:sz w:val="22"/>
          <w:szCs w:val="22"/>
          <w:u w:val="single" w:color="333333"/>
        </w:rPr>
        <w:t>乙方监护人、丙方特此预先授权甲方代为签字，代为签署手术同意书、麻醉同意书、输血治疗知情同意书、特殊检查（特殊治疗）同意书、病危（重）通知书等医院文书。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乙方监护人、丙方的责任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1.承担乙方就医治疗所发生的全部费用。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2.承担甲方代为签字的</w:t>
      </w:r>
      <w:r>
        <w:rPr>
          <w:rFonts w:ascii="宋体" w:eastAsia="宋体" w:hAnsi="宋体" w:cs="宋体"/>
          <w:color w:val="333333"/>
          <w:sz w:val="22"/>
          <w:szCs w:val="22"/>
        </w:rPr>
        <w:t>手术、特殊检查或者特殊治疗的一切风险和全部后果。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在乙方入住甲</w:t>
      </w:r>
      <w:r>
        <w:rPr>
          <w:rFonts w:ascii="宋体" w:eastAsia="宋体" w:hAnsi="宋体" w:cs="宋体"/>
          <w:sz w:val="22"/>
          <w:szCs w:val="22"/>
        </w:rPr>
        <w:t>方期间，如有其他事项需要委托甲方办理的，双方可以另行订立补充协议。</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u w:val="single"/>
        </w:rPr>
        <w:t xml:space="preserve">        </w:t>
      </w:r>
    </w:p>
    <w:p>
      <w:pPr>
        <w:widowControl w:val="0"/>
        <w:spacing w:before="0" w:after="0" w:line="360" w:lineRule="atLeast"/>
        <w:ind w:firstLine="440"/>
        <w:jc w:val="both"/>
        <w:rPr>
          <w:rFonts w:ascii="Times New Roman" w:eastAsia="Times New Roman" w:hAnsi="Times New Roman" w:cs="Times New Roman"/>
        </w:rPr>
      </w:pP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乙方（签名）：</w:t>
      </w:r>
      <w:r>
        <w:rPr>
          <w:rFonts w:ascii="宋体" w:eastAsia="宋体" w:hAnsi="宋体" w:cs="宋体"/>
          <w:sz w:val="22"/>
          <w:szCs w:val="22"/>
          <w:u w:val="single"/>
        </w:rPr>
        <w:t xml:space="preserve">        </w:t>
      </w:r>
    </w:p>
    <w:p>
      <w:pPr>
        <w:widowControl w:val="0"/>
        <w:spacing w:before="0" w:after="0" w:line="360" w:lineRule="atLeast"/>
        <w:ind w:firstLine="440"/>
        <w:jc w:val="both"/>
        <w:rPr>
          <w:rFonts w:ascii="Times New Roman" w:eastAsia="Times New Roman" w:hAnsi="Times New Roman" w:cs="Times New Roman"/>
        </w:rPr>
      </w:pP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乙方监护人（签名或盖章）：</w:t>
      </w:r>
      <w:r>
        <w:rPr>
          <w:rFonts w:ascii="宋体" w:eastAsia="宋体" w:hAnsi="宋体" w:cs="宋体"/>
          <w:sz w:val="22"/>
          <w:szCs w:val="22"/>
          <w:u w:val="single"/>
        </w:rPr>
        <w:t xml:space="preserve">        </w:t>
      </w:r>
    </w:p>
    <w:p>
      <w:pPr>
        <w:widowControl w:val="0"/>
        <w:spacing w:before="0" w:after="0" w:line="360" w:lineRule="atLeast"/>
        <w:ind w:firstLine="440"/>
        <w:jc w:val="both"/>
        <w:rPr>
          <w:rFonts w:ascii="Times New Roman" w:eastAsia="Times New Roman" w:hAnsi="Times New Roman" w:cs="Times New Roman"/>
        </w:rPr>
      </w:pPr>
    </w:p>
    <w:p>
      <w:pPr>
        <w:widowControl w:val="0"/>
        <w:spacing w:before="0" w:after="0" w:line="36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丙方（签名或盖章）: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附件13</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药品保管服务须知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您好！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现将我院有关乙方药品保管服务的相关事项，告知如下：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1.如果乙方不委托我院保管其药品，不接受我院提供的药品保管服务，则由乙方自己保管药品并承担因此可能发生的所有风险和</w:t>
      </w:r>
      <w:r>
        <w:rPr>
          <w:rFonts w:ascii="宋体" w:eastAsia="宋体" w:hAnsi="宋体" w:cs="宋体"/>
          <w:sz w:val="22"/>
          <w:szCs w:val="22"/>
        </w:rPr>
        <w:t>全部后果。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2.如果乙方、乙方监护人、丙方委托我院保管其药品，则按照约定办理：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（1）我院对乙方的自带药品进行统一管理。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乙方监护人、丙方必须向我院提交医疗机构病历、治疗单、底方，由医生转抄、下达至护士执行。需委托管理的注射药品必须出具相关医疗机构的证明书，且在该医疗机构治疗过一次后，方可在我院继续治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（3）乙方、乙方监护人、丙方和我院服务人员共同清点药品，双方对清点结果签名确认并由我院留存。我院仅对清点清单上的药品提供管理服务。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（4）乙方应保证按照医嘱要求按时用药。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（5）若乙方出现</w:t>
      </w:r>
      <w:r>
        <w:rPr>
          <w:rFonts w:ascii="宋体" w:eastAsia="宋体" w:hAnsi="宋体" w:cs="宋体"/>
          <w:sz w:val="22"/>
          <w:szCs w:val="22"/>
        </w:rPr>
        <w:t>病情变化或自带药物较多出现重复用药时，我院医生有权指导乙方合理用药（包括暂停、调整药品种类和剂量），乙方应予以接受；若不接受，自行承担因此所发生的所有后果。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药品必须包装完好，乙方、乙方监护人、丙方应当对药品质量、有效期、合法性负责。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（7）自带药品不足的，经我院通知后应当及时补足。因药品补充不及时造成的后果，由乙方、乙方监护人、丙负责。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（8）乙方、乙方监护人、丙方应当按收费标准支付药品管理服务费用。</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（机构名称）（盖</w:t>
      </w:r>
      <w:r>
        <w:rPr>
          <w:rFonts w:ascii="宋体" w:eastAsia="宋体" w:hAnsi="宋体" w:cs="宋体"/>
          <w:sz w:val="22"/>
          <w:szCs w:val="22"/>
        </w:rPr>
        <w:t>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我已阅读以上须知。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同意自行保管药品，自行承担由此产生的所有风险和一切后果。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同意委托养老机构保管药品，并切实遵守上述约定。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乙方监护人（签名或盖章）：</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丙方（签名或盖章）：</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附件14</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物品保管协议</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保管方（甲方）：</w:t>
      </w:r>
      <w:r>
        <w:rPr>
          <w:rFonts w:ascii="宋体" w:eastAsia="宋体" w:hAnsi="宋体" w:cs="宋体"/>
          <w:sz w:val="22"/>
          <w:szCs w:val="22"/>
          <w:u w:val="single"/>
        </w:rPr>
        <w:t xml:space="preserve">           </w:t>
      </w:r>
      <w:r>
        <w:rPr>
          <w:rFonts w:ascii="宋体" w:eastAsia="宋体" w:hAnsi="宋体" w:cs="宋体"/>
          <w:sz w:val="22"/>
          <w:szCs w:val="22"/>
        </w:rPr>
        <w:t>（机构名称）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委托方（乙方）：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甲、乙双方协商一致，就甲方在乙方入住期间为乙</w:t>
      </w:r>
      <w:r>
        <w:rPr>
          <w:rFonts w:ascii="宋体" w:eastAsia="宋体" w:hAnsi="宋体" w:cs="宋体"/>
          <w:sz w:val="22"/>
          <w:szCs w:val="22"/>
        </w:rPr>
        <w:t>方保管物品的事宜，达成如下协议：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一、物品的名称、数量、有效期、包装状况等：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二、保管期限：自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三、物品的交付：乙方把物品交给甲方，双方当场查验清点，填写物品清单，并签字确认。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四、保管责任：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1.甲方指定专人保管，在保管期间若发生物品丢失、变质，由甲方承担赔偿责任。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2.乙方隐瞒物品的瑕疵或者因物品的原因导致变质、失效、过期或者毁损灭失的，由</w:t>
      </w:r>
      <w:r>
        <w:rPr>
          <w:rFonts w:ascii="宋体" w:eastAsia="宋体" w:hAnsi="宋体" w:cs="宋体"/>
          <w:sz w:val="22"/>
          <w:szCs w:val="22"/>
        </w:rPr>
        <w:t>乙方自担责任，甲方不承担责任。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五、本协议自双方盖章、签字之日起生效，本协议一式两份，甲、乙双方各执一份。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甲方（签名并盖章）：_________</w:t>
      </w:r>
      <w:r>
        <w:rPr>
          <w:rFonts w:ascii="宋体" w:eastAsia="宋体" w:hAnsi="宋体" w:cs="宋体"/>
          <w:sz w:val="22"/>
          <w:szCs w:val="22"/>
        </w:rPr>
        <w:t xml:space="preserve">        </w:t>
      </w:r>
      <w:r>
        <w:rPr>
          <w:rFonts w:ascii="宋体" w:eastAsia="宋体" w:hAnsi="宋体" w:cs="宋体"/>
          <w:sz w:val="22"/>
          <w:szCs w:val="22"/>
        </w:rPr>
        <w:t>乙方（签名）：_________</w:t>
      </w:r>
    </w:p>
    <w:p>
      <w:pPr>
        <w:spacing w:before="0" w:after="0" w:line="420" w:lineRule="atLeast"/>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firstLine="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00100" cy="2381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00100" cy="2381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北京市民政局文件</dc:title>
  <cp:revision>1</cp:revision>
</cp:coreProperties>
</file>