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468" w:after="0" w:line="360" w:lineRule="auto"/>
        <w:jc w:val="center"/>
        <w:rPr>
          <w:rFonts w:ascii="Times New Roman" w:eastAsia="Times New Roman" w:hAnsi="Times New Roman" w:cs="Times New Roman"/>
          <w:sz w:val="30"/>
          <w:szCs w:val="30"/>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r>
        <w:rPr>
          <w:rFonts w:ascii="宋体" w:eastAsia="宋体" w:hAnsi="宋体" w:cs="宋体"/>
          <w:b/>
          <w:bCs/>
          <w:sz w:val="28"/>
          <w:szCs w:val="28"/>
        </w:rPr>
        <w:t xml:space="preserve">JF-2019-033 </w:t>
      </w:r>
      <w:r>
        <w:rPr>
          <w:rFonts w:ascii="宋体" w:eastAsia="宋体" w:hAnsi="宋体" w:cs="宋体"/>
          <w:b/>
          <w:bCs/>
          <w:sz w:val="32"/>
          <w:szCs w:val="32"/>
        </w:rPr>
        <w:t xml:space="preserve">                       </w:t>
      </w:r>
      <w:r>
        <w:rPr>
          <w:rFonts w:ascii="宋体" w:eastAsia="宋体" w:hAnsi="宋体" w:cs="宋体"/>
          <w:b/>
          <w:bCs/>
          <w:sz w:val="28"/>
          <w:szCs w:val="28"/>
        </w:rPr>
        <w:t xml:space="preserve"> </w:t>
      </w:r>
      <w:r>
        <w:rPr>
          <w:rFonts w:ascii="宋体" w:eastAsia="宋体" w:hAnsi="宋体" w:cs="宋体"/>
          <w:b/>
          <w:bCs/>
          <w:sz w:val="28"/>
          <w:szCs w:val="28"/>
        </w:rPr>
        <w:t>合同编号：</w:t>
      </w: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天津市委托拍卖合同</w:t>
      </w: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b/>
          <w:bCs/>
          <w:sz w:val="32"/>
          <w:szCs w:val="32"/>
        </w:rPr>
        <w:t>委托人：</w:t>
      </w:r>
      <w:r>
        <w:rPr>
          <w:rFonts w:ascii="宋体" w:eastAsia="宋体" w:hAnsi="宋体" w:cs="宋体"/>
          <w:b/>
          <w:bCs/>
          <w:sz w:val="32"/>
          <w:szCs w:val="32"/>
          <w:u w:val="single"/>
        </w:rPr>
        <w:t xml:space="preserve">                                       </w:t>
      </w: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b/>
          <w:bCs/>
          <w:sz w:val="32"/>
          <w:szCs w:val="32"/>
        </w:rPr>
        <w:t>拍卖人：</w:t>
      </w:r>
      <w:r>
        <w:rPr>
          <w:rFonts w:ascii="宋体" w:eastAsia="宋体" w:hAnsi="宋体" w:cs="宋体"/>
          <w:b/>
          <w:bCs/>
          <w:sz w:val="32"/>
          <w:szCs w:val="32"/>
          <w:u w:val="single"/>
        </w:rPr>
        <w:t xml:space="preserve">                                       </w:t>
      </w: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r>
        <w:rPr>
          <w:rFonts w:ascii="宋体" w:eastAsia="宋体" w:hAnsi="宋体" w:cs="宋体"/>
          <w:b/>
          <w:bCs/>
          <w:sz w:val="32"/>
          <w:szCs w:val="32"/>
        </w:rPr>
        <w:t>天津市市场监督管理委员会</w:t>
      </w:r>
      <w:r>
        <w:rPr>
          <w:rFonts w:ascii="宋体" w:eastAsia="宋体" w:hAnsi="宋体" w:cs="宋体"/>
          <w:b/>
          <w:bCs/>
          <w:sz w:val="32"/>
          <w:szCs w:val="32"/>
        </w:rPr>
        <w:t xml:space="preserve">  </w:t>
      </w:r>
      <w:r>
        <w:rPr>
          <w:rFonts w:ascii="宋体" w:eastAsia="宋体" w:hAnsi="宋体" w:cs="宋体"/>
          <w:b/>
          <w:bCs/>
          <w:sz w:val="32"/>
          <w:szCs w:val="32"/>
        </w:rPr>
        <w:t>制定</w:t>
      </w: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使</w:t>
      </w:r>
      <w:r>
        <w:rPr>
          <w:rFonts w:ascii="宋体" w:eastAsia="宋体" w:hAnsi="宋体" w:cs="宋体"/>
          <w:b/>
          <w:bCs/>
          <w:sz w:val="28"/>
          <w:szCs w:val="28"/>
        </w:rPr>
        <w:t xml:space="preserve">  </w:t>
      </w:r>
      <w:r>
        <w:rPr>
          <w:rFonts w:ascii="宋体" w:eastAsia="宋体" w:hAnsi="宋体" w:cs="宋体"/>
          <w:b/>
          <w:bCs/>
          <w:sz w:val="28"/>
          <w:szCs w:val="28"/>
        </w:rPr>
        <w:t>用</w:t>
      </w:r>
      <w:r>
        <w:rPr>
          <w:rFonts w:ascii="宋体" w:eastAsia="宋体" w:hAnsi="宋体" w:cs="宋体"/>
          <w:b/>
          <w:bCs/>
          <w:sz w:val="28"/>
          <w:szCs w:val="28"/>
        </w:rPr>
        <w:t xml:space="preserve">  </w:t>
      </w:r>
      <w:r>
        <w:rPr>
          <w:rFonts w:ascii="宋体" w:eastAsia="宋体" w:hAnsi="宋体" w:cs="宋体"/>
          <w:b/>
          <w:bCs/>
          <w:sz w:val="28"/>
          <w:szCs w:val="28"/>
        </w:rPr>
        <w:t>说</w:t>
      </w:r>
      <w:r>
        <w:rPr>
          <w:rFonts w:ascii="宋体" w:eastAsia="宋体" w:hAnsi="宋体" w:cs="宋体"/>
          <w:b/>
          <w:bCs/>
          <w:sz w:val="28"/>
          <w:szCs w:val="28"/>
        </w:rPr>
        <w:t xml:space="preserve">  </w:t>
      </w:r>
      <w:r>
        <w:rPr>
          <w:rFonts w:ascii="宋体" w:eastAsia="宋体" w:hAnsi="宋体" w:cs="宋体"/>
          <w:b/>
          <w:bCs/>
          <w:sz w:val="28"/>
          <w:szCs w:val="28"/>
        </w:rPr>
        <w:t>明</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t>　</w:t>
      </w:r>
      <w:r>
        <w:rPr>
          <w:rFonts w:ascii="宋体" w:eastAsia="宋体" w:hAnsi="宋体" w:cs="宋体"/>
          <w:sz w:val="22"/>
          <w:szCs w:val="22"/>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 此合同文本通用于天津市行政区域内拍卖企业接受的拍卖委托业务。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2.当事人在签订合同前, 仔细阅读此文本各项条款。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1.、2.</w:t>
      </w:r>
      <w:r>
        <w:rPr>
          <w:rFonts w:ascii="宋体" w:eastAsia="宋体" w:hAnsi="宋体" w:cs="宋体"/>
          <w:sz w:val="22"/>
          <w:szCs w:val="22"/>
        </w:rPr>
        <w:t>……”</w:t>
      </w:r>
      <w:r>
        <w:rPr>
          <w:rFonts w:ascii="宋体" w:eastAsia="宋体" w:hAnsi="宋体" w:cs="宋体"/>
          <w:sz w:val="22"/>
          <w:szCs w:val="22"/>
        </w:rPr>
        <w:t>为选择适用内容,当事人应根据实际情况.在</w:t>
      </w:r>
      <w:r>
        <w:rPr>
          <w:rFonts w:ascii="宋体" w:eastAsia="宋体" w:hAnsi="宋体" w:cs="宋体"/>
          <w:sz w:val="22"/>
          <w:szCs w:val="22"/>
        </w:rPr>
        <w:t>“□”</w:t>
      </w:r>
      <w:r>
        <w:rPr>
          <w:rFonts w:ascii="宋体" w:eastAsia="宋体" w:hAnsi="宋体" w:cs="宋体"/>
          <w:sz w:val="22"/>
          <w:szCs w:val="22"/>
        </w:rPr>
        <w:t>中画</w:t>
      </w:r>
      <w:r>
        <w:rPr>
          <w:rFonts w:ascii="宋体" w:eastAsia="宋体" w:hAnsi="宋体" w:cs="宋体"/>
          <w:sz w:val="22"/>
          <w:szCs w:val="22"/>
        </w:rPr>
        <w:t>“√”</w:t>
      </w:r>
      <w:r>
        <w:rPr>
          <w:rFonts w:ascii="宋体" w:eastAsia="宋体" w:hAnsi="宋体" w:cs="宋体"/>
          <w:sz w:val="22"/>
          <w:szCs w:val="22"/>
        </w:rPr>
        <w:t>进行选择。</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4.争议解决方式条款中</w:t>
      </w:r>
      <w:r>
        <w:rPr>
          <w:rFonts w:ascii="宋体" w:eastAsia="宋体" w:hAnsi="宋体" w:cs="宋体"/>
          <w:sz w:val="22"/>
          <w:szCs w:val="22"/>
        </w:rPr>
        <w:t>“</w:t>
      </w:r>
      <w:r>
        <w:rPr>
          <w:rFonts w:ascii="宋体" w:eastAsia="宋体" w:hAnsi="宋体" w:cs="宋体"/>
          <w:sz w:val="22"/>
          <w:szCs w:val="22"/>
        </w:rPr>
        <w:t>仲裁</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诉讼</w:t>
      </w:r>
      <w:r>
        <w:rPr>
          <w:rFonts w:ascii="宋体" w:eastAsia="宋体" w:hAnsi="宋体" w:cs="宋体"/>
          <w:sz w:val="22"/>
          <w:szCs w:val="22"/>
        </w:rPr>
        <w:t>”</w:t>
      </w:r>
      <w:r>
        <w:rPr>
          <w:rFonts w:ascii="宋体" w:eastAsia="宋体" w:hAnsi="宋体" w:cs="宋体"/>
          <w:sz w:val="22"/>
          <w:szCs w:val="22"/>
        </w:rPr>
        <w:t>只能选择其一。如选择仲裁条款，应写明选择的仲裁机构。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5. 当事人不得以保密约定的事项对抗国家行政、司法机关代表国家依法行使职权的行为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6.若对合同条款进行补充、修改，可作为附件,附件为此合同的组成部分,具有同等的法律数力。</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7．该合同文本供当事人参照使用。</w:t>
      </w: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天津市委托拍卖合同</w:t>
      </w:r>
    </w:p>
    <w:p>
      <w:pPr>
        <w:widowControl w:val="0"/>
        <w:spacing w:before="0" w:after="0" w:line="560" w:lineRule="atLeast"/>
        <w:ind w:firstLine="6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委托人：</w:t>
      </w:r>
      <w:r>
        <w:rPr>
          <w:rFonts w:ascii="宋体" w:eastAsia="宋体" w:hAnsi="宋体" w:cs="宋体"/>
          <w:b/>
          <w:bCs/>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拍卖人：</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根据《中华人民共和国拍卖法》，《中华人民共和国合同法》以及其他有关法律法规的规定，在平等、自愿、公平、诚实信用原则的基础上，经协商一致，签订本合同。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一、拍卖标的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委托人自愿委托拍卖人依法拍卖如下标的：</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委托人保证对拍卖标的拥有无争议的所有权（处分权），并根据拍卖人的要求提供拍卖标的有关证明和相关资料，说明知道或应当知道的瑕疵。</w:t>
      </w:r>
    </w:p>
    <w:p>
      <w:pPr>
        <w:widowControl w:val="0"/>
        <w:spacing w:before="0" w:after="0" w:line="420" w:lineRule="atLeast"/>
        <w:ind w:left="160" w:firstLine="330"/>
        <w:jc w:val="both"/>
        <w:rPr>
          <w:rFonts w:ascii="Times New Roman" w:eastAsia="Times New Roman" w:hAnsi="Times New Roman" w:cs="Times New Roman"/>
        </w:rPr>
      </w:pPr>
      <w:r>
        <w:rPr>
          <w:rFonts w:ascii="宋体" w:eastAsia="宋体" w:hAnsi="宋体" w:cs="宋体"/>
          <w:sz w:val="22"/>
          <w:szCs w:val="22"/>
        </w:rPr>
        <w:t>拍卖人认为需要对拍卖标的进行评估的，可以委托</w:t>
      </w:r>
      <w:r>
        <w:rPr>
          <w:rFonts w:ascii="宋体" w:eastAsia="宋体" w:hAnsi="宋体" w:cs="宋体"/>
          <w:sz w:val="22"/>
          <w:szCs w:val="22"/>
          <w:u w:val="single"/>
        </w:rPr>
        <w:t xml:space="preserve">  </w:t>
      </w:r>
    </w:p>
    <w:p>
      <w:pPr>
        <w:widowControl w:val="0"/>
        <w:spacing w:before="0" w:after="0" w:line="420" w:lineRule="atLeast"/>
        <w:ind w:left="110" w:hanging="11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评估，评估费用由</w:t>
      </w:r>
      <w:r>
        <w:rPr>
          <w:rFonts w:ascii="宋体" w:eastAsia="宋体" w:hAnsi="宋体" w:cs="宋体"/>
          <w:sz w:val="22"/>
          <w:szCs w:val="22"/>
          <w:u w:val="single"/>
        </w:rPr>
        <w:t xml:space="preserve">           </w:t>
      </w:r>
      <w:r>
        <w:rPr>
          <w:rFonts w:ascii="宋体" w:eastAsia="宋体" w:hAnsi="宋体" w:cs="宋体"/>
          <w:sz w:val="22"/>
          <w:szCs w:val="22"/>
        </w:rPr>
        <w:t>承担。</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拍卖人认为需要对拍卖标的进行鉴定的，可以选择：</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1.自行鉴定。</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2.委托</w:t>
      </w:r>
      <w:r>
        <w:rPr>
          <w:rFonts w:ascii="宋体" w:eastAsia="宋体" w:hAnsi="宋体" w:cs="宋体"/>
          <w:sz w:val="22"/>
          <w:szCs w:val="22"/>
          <w:u w:val="single"/>
        </w:rPr>
        <w:t xml:space="preserve">       </w:t>
      </w:r>
      <w:r>
        <w:rPr>
          <w:rFonts w:ascii="宋体" w:eastAsia="宋体" w:hAnsi="宋体" w:cs="宋体"/>
          <w:sz w:val="22"/>
          <w:szCs w:val="22"/>
        </w:rPr>
        <w:t>鉴定。</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鉴定费用由</w:t>
      </w:r>
      <w:r>
        <w:rPr>
          <w:rFonts w:ascii="宋体" w:eastAsia="宋体" w:hAnsi="宋体" w:cs="宋体"/>
          <w:sz w:val="22"/>
          <w:szCs w:val="22"/>
          <w:u w:val="single"/>
        </w:rPr>
        <w:t xml:space="preserve">       </w:t>
      </w:r>
      <w:r>
        <w:rPr>
          <w:rFonts w:ascii="宋体" w:eastAsia="宋体" w:hAnsi="宋体" w:cs="宋体"/>
          <w:sz w:val="22"/>
          <w:szCs w:val="22"/>
        </w:rPr>
        <w:t>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鉴定结论与委托人声明的拍卖标的状况不相符的，拍卖人有权要求变更或解除合同。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二、拍卖标的的交付时间、地点、方式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1.委托人应于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日前将本合同所载拍卖标的交付给拍卖人，交付地点：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，交付方式：</w:t>
      </w:r>
      <w:r>
        <w:rPr>
          <w:rFonts w:ascii="宋体" w:eastAsia="宋体" w:hAnsi="宋体" w:cs="宋体"/>
          <w:sz w:val="22"/>
          <w:szCs w:val="22"/>
        </w:rPr>
        <w:tab/>
      </w:r>
      <w:r>
        <w:rPr>
          <w:rFonts w:ascii="宋体" w:eastAsia="宋体" w:hAnsi="宋体" w:cs="宋体"/>
          <w:sz w:val="22"/>
          <w:szCs w:val="22"/>
        </w:rPr>
        <w:t>，交付后的保管费用由</w:t>
      </w:r>
      <w:r>
        <w:rPr>
          <w:rFonts w:ascii="宋体" w:eastAsia="宋体" w:hAnsi="宋体" w:cs="宋体"/>
          <w:sz w:val="22"/>
          <w:szCs w:val="22"/>
          <w:u w:val="single"/>
        </w:rPr>
        <w:t xml:space="preserve">         </w:t>
      </w:r>
      <w:r>
        <w:rPr>
          <w:rFonts w:ascii="宋体" w:eastAsia="宋体" w:hAnsi="宋体" w:cs="宋体"/>
          <w:sz w:val="22"/>
          <w:szCs w:val="22"/>
        </w:rPr>
        <w:t>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2.拍卖标的于拍卖成交后，经拍卖人监督由委托人交付（转移）给买受人。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三、拍卖方式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1.增价拍卖。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2.减价拍卖。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3.无估价拍卖。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4.密封式招标拍卖。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5.其他：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四、拍卖形式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1.现场拍卖。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2.网络拍卖。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五、拍卖期限及地点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拍卖人应于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日之前在</w:t>
      </w:r>
      <w:r>
        <w:rPr>
          <w:rFonts w:ascii="宋体" w:eastAsia="宋体" w:hAnsi="宋体" w:cs="宋体"/>
          <w:sz w:val="22"/>
          <w:szCs w:val="22"/>
          <w:u w:val="single"/>
        </w:rPr>
        <w:t xml:space="preserve">            </w:t>
      </w:r>
      <w:r>
        <w:rPr>
          <w:rFonts w:ascii="宋体" w:eastAsia="宋体" w:hAnsi="宋体" w:cs="宋体"/>
          <w:sz w:val="22"/>
          <w:szCs w:val="22"/>
        </w:rPr>
        <w:t>举办拍卖会，对本合同拍卖标的进行拍卖。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六、佣金、费用及支付方式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拍卖标的经拍卖成交的，委托人按拍卖成交总额</w:t>
      </w:r>
      <w:r>
        <w:rPr>
          <w:rFonts w:ascii="宋体" w:eastAsia="宋体" w:hAnsi="宋体" w:cs="宋体"/>
          <w:sz w:val="22"/>
          <w:szCs w:val="22"/>
          <w:u w:val="single"/>
        </w:rPr>
        <w:t xml:space="preserve">     </w:t>
      </w:r>
      <w:r>
        <w:rPr>
          <w:rFonts w:ascii="宋体" w:eastAsia="宋体" w:hAnsi="宋体" w:cs="宋体"/>
          <w:sz w:val="22"/>
          <w:szCs w:val="22"/>
        </w:rPr>
        <w:t>%的比例向拍卖人支付佣金。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支付方式：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1.拍卖人直接从拍卖价款中扣除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2.委托人直接支付给拍卖人。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拍卖标的未成交的，委托人向拍卖人支付用于标的物进行评估、鉴定、仓储保管、保险、公告、广告等费用，为保留价的</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七、价款的支付方式、期限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拍卖标的经拍卖成交后，拍卖人应在交割之日起</w:t>
      </w:r>
      <w:r>
        <w:rPr>
          <w:rFonts w:ascii="宋体" w:eastAsia="宋体" w:hAnsi="宋体" w:cs="宋体"/>
          <w:sz w:val="22"/>
          <w:szCs w:val="22"/>
          <w:u w:val="single"/>
        </w:rPr>
        <w:t xml:space="preserve">    </w:t>
      </w:r>
      <w:r>
        <w:rPr>
          <w:rFonts w:ascii="宋体" w:eastAsia="宋体" w:hAnsi="宋体" w:cs="宋体"/>
          <w:sz w:val="22"/>
          <w:szCs w:val="22"/>
        </w:rPr>
        <w:t>日内将拍卖成交款支付给委托人，支付方式为：</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委托人在拍卖开始前可以撤回拍卖标的。委托人撤回拍卖标的的应当向拍卖人支付合理费用，为保留价的</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八、拍卖标的未成交的约定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因未成交或买受人未按约定交割等不可归责于拍卖人的原因致使拍卖标的未成交的，委托人与拍卖人可以选择：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1.续签合同。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双方约定解除合同的，委托人应在接到拍卖人通知之日起</w:t>
      </w:r>
      <w:r>
        <w:rPr>
          <w:rFonts w:ascii="宋体" w:eastAsia="宋体" w:hAnsi="宋体" w:cs="宋体"/>
          <w:sz w:val="22"/>
          <w:szCs w:val="22"/>
          <w:u w:val="single"/>
        </w:rPr>
        <w:t xml:space="preserve">  </w:t>
      </w:r>
      <w:r>
        <w:rPr>
          <w:rFonts w:ascii="宋体" w:eastAsia="宋体" w:hAnsi="宋体" w:cs="宋体"/>
          <w:sz w:val="22"/>
          <w:szCs w:val="22"/>
        </w:rPr>
        <w:t>日内领回拍卖标的，超过期限未领的，</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九、保密约定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拍卖人应对委托人身份、拍卖标的保留价及</w:t>
      </w:r>
      <w:r>
        <w:rPr>
          <w:rFonts w:ascii="宋体" w:eastAsia="宋体" w:hAnsi="宋体" w:cs="宋体"/>
          <w:sz w:val="22"/>
          <w:szCs w:val="22"/>
          <w:u w:val="single"/>
        </w:rPr>
        <w:t xml:space="preserve">       </w:t>
      </w:r>
      <w:r>
        <w:rPr>
          <w:rFonts w:ascii="宋体" w:eastAsia="宋体" w:hAnsi="宋体" w:cs="宋体"/>
          <w:sz w:val="22"/>
          <w:szCs w:val="22"/>
        </w:rPr>
        <w:t>负责保密。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十、违约责任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1.委托人故意隐瞒委托拍卖其没有所有权和依法不得处分的拍卖标的物品或财产权利的，应依法承担责任，并赔偿拍卖人因此所造成的损失。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2.委托人对其拍卖标的瑕疵未向拍卖人说明造成损失的，应由委托人承担损害赔偿责任。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3.拍卖人逾期向委托人支付拍卖标的成交价款的，应向委托人每日支付应付价款万分之五的违约金。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4.拍卖人违反合同约定泄露拍卖保留价的，应向委托人按拍卖保留价的</w:t>
      </w:r>
      <w:r>
        <w:rPr>
          <w:rFonts w:ascii="宋体" w:eastAsia="宋体" w:hAnsi="宋体" w:cs="宋体"/>
          <w:sz w:val="22"/>
          <w:szCs w:val="22"/>
          <w:u w:val="single"/>
        </w:rPr>
        <w:t xml:space="preserve">    </w:t>
      </w:r>
      <w:r>
        <w:rPr>
          <w:rFonts w:ascii="宋体" w:eastAsia="宋体" w:hAnsi="宋体" w:cs="宋体"/>
          <w:sz w:val="22"/>
          <w:szCs w:val="22"/>
        </w:rPr>
        <w:t>%支付违约金；委托人违反合同约定泄露拍卖保留价，致使拍卖标的不能成交的，应向拍卖人按拍卖保留价的</w:t>
      </w:r>
      <w:r>
        <w:rPr>
          <w:rFonts w:ascii="宋体" w:eastAsia="宋体" w:hAnsi="宋体" w:cs="宋体"/>
          <w:sz w:val="22"/>
          <w:szCs w:val="22"/>
          <w:u w:val="single"/>
        </w:rPr>
        <w:t xml:space="preserve">   </w:t>
      </w:r>
      <w:r>
        <w:rPr>
          <w:rFonts w:ascii="宋体" w:eastAsia="宋体" w:hAnsi="宋体" w:cs="宋体"/>
          <w:sz w:val="22"/>
          <w:szCs w:val="22"/>
        </w:rPr>
        <w:t>%支付违约金。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5.拍卖人由于对拍卖标的保管不善造成损坏的，由双方按损坏程度协商解决；丢失的，拍卖人应按保留价负责赔偿。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十一、争议解决方式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双方在履行合同中发生的争议，由双方协商解决。协商不成的双方同意按以下第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1.向</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2.向人民法院提起诉讼。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十二、其他约定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1.委托人不得参与拍卖竞买，也不得委托他人代为竞买本合同拍卖标的。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2.拍卖人不得参与或委托他人竞买，也不得擅自将拍卖标的委托他人进行拍卖。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十三、附则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本合同与合同附件、补充协议具有同等法律效力。本合同经双方当事人签字（盖章）、签字（盖章）之日起生效。</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本合同一式</w:t>
      </w:r>
      <w:r>
        <w:rPr>
          <w:rFonts w:ascii="宋体" w:eastAsia="宋体" w:hAnsi="宋体" w:cs="宋体"/>
          <w:sz w:val="22"/>
          <w:szCs w:val="22"/>
          <w:u w:val="single"/>
        </w:rPr>
        <w:t xml:space="preserve">    </w:t>
      </w:r>
      <w:r>
        <w:rPr>
          <w:rFonts w:ascii="宋体" w:eastAsia="宋体" w:hAnsi="宋体" w:cs="宋体"/>
          <w:sz w:val="22"/>
          <w:szCs w:val="22"/>
        </w:rPr>
        <w:t>份，其中委托人</w:t>
      </w:r>
      <w:r>
        <w:rPr>
          <w:rFonts w:ascii="宋体" w:eastAsia="宋体" w:hAnsi="宋体" w:cs="宋体"/>
          <w:sz w:val="22"/>
          <w:szCs w:val="22"/>
          <w:u w:val="single"/>
        </w:rPr>
        <w:t xml:space="preserve">    </w:t>
      </w:r>
      <w:r>
        <w:rPr>
          <w:rFonts w:ascii="宋体" w:eastAsia="宋体" w:hAnsi="宋体" w:cs="宋体"/>
          <w:sz w:val="22"/>
          <w:szCs w:val="22"/>
        </w:rPr>
        <w:t>份，拍卖人</w:t>
      </w:r>
      <w:r>
        <w:rPr>
          <w:rFonts w:ascii="宋体" w:eastAsia="宋体" w:hAnsi="宋体" w:cs="宋体"/>
          <w:sz w:val="22"/>
          <w:szCs w:val="22"/>
          <w:u w:val="single"/>
        </w:rPr>
        <w:t xml:space="preserve">    </w:t>
      </w:r>
      <w:r>
        <w:rPr>
          <w:rFonts w:ascii="宋体" w:eastAsia="宋体" w:hAnsi="宋体" w:cs="宋体"/>
          <w:sz w:val="22"/>
          <w:szCs w:val="22"/>
        </w:rPr>
        <w:t>份，均具有同等法律效力。</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委托人（签字\盖章）：</w:t>
      </w:r>
      <w:r>
        <w:rPr>
          <w:rFonts w:ascii="宋体" w:eastAsia="宋体" w:hAnsi="宋体" w:cs="宋体"/>
          <w:sz w:val="22"/>
          <w:szCs w:val="22"/>
        </w:rPr>
        <w:tab/>
      </w:r>
      <w:r>
        <w:rPr>
          <w:rFonts w:ascii="宋体" w:eastAsia="宋体" w:hAnsi="宋体" w:cs="宋体"/>
          <w:sz w:val="22"/>
          <w:szCs w:val="22"/>
        </w:rPr>
        <w:t>拍卖人（盖章）：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40"/>
          <w:sz w:val="22"/>
          <w:szCs w:val="22"/>
        </w:rPr>
        <w:t>身份证号码\统一社会信用代码</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统一社会信用代码：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 xml:space="preserve">                            </w:t>
      </w:r>
      <w:r>
        <w:rPr>
          <w:rFonts w:ascii="宋体" w:eastAsia="宋体" w:hAnsi="宋体" w:cs="宋体"/>
          <w:sz w:val="22"/>
          <w:szCs w:val="22"/>
        </w:rPr>
        <w:t>住所：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法定代表人（签字）：</w:t>
      </w:r>
      <w:r>
        <w:rPr>
          <w:rFonts w:ascii="宋体" w:eastAsia="宋体" w:hAnsi="宋体" w:cs="宋体"/>
          <w:sz w:val="22"/>
          <w:szCs w:val="22"/>
        </w:rPr>
        <w:t xml:space="preserve">               </w:t>
      </w:r>
      <w:r>
        <w:rPr>
          <w:rFonts w:ascii="宋体" w:eastAsia="宋体" w:hAnsi="宋体" w:cs="宋体"/>
          <w:sz w:val="22"/>
          <w:szCs w:val="22"/>
        </w:rPr>
        <w:t>法定代表人（签字）：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委托代理人（签字）：</w:t>
      </w:r>
      <w:r>
        <w:rPr>
          <w:rFonts w:ascii="宋体" w:eastAsia="宋体" w:hAnsi="宋体" w:cs="宋体"/>
          <w:sz w:val="22"/>
          <w:szCs w:val="22"/>
        </w:rPr>
        <w:t xml:space="preserve">               </w:t>
      </w:r>
      <w:r>
        <w:rPr>
          <w:rFonts w:ascii="宋体" w:eastAsia="宋体" w:hAnsi="宋体" w:cs="宋体"/>
          <w:sz w:val="22"/>
          <w:szCs w:val="22"/>
        </w:rPr>
        <w:t>委托代理人（签字）：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 xml:space="preserve">电话：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传真：</w:t>
      </w:r>
      <w:r>
        <w:rPr>
          <w:rFonts w:ascii="宋体" w:eastAsia="宋体" w:hAnsi="宋体" w:cs="宋体"/>
          <w:sz w:val="22"/>
          <w:szCs w:val="22"/>
        </w:rPr>
        <w:t xml:space="preserve">                            </w:t>
      </w:r>
      <w:r>
        <w:rPr>
          <w:rFonts w:ascii="宋体" w:eastAsia="宋体" w:hAnsi="宋体" w:cs="宋体"/>
          <w:sz w:val="22"/>
          <w:szCs w:val="22"/>
        </w:rPr>
        <w:t>传真：</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rPr>
        <w:t xml:space="preserve">                        </w:t>
      </w:r>
      <w:r>
        <w:rPr>
          <w:rFonts w:ascii="宋体" w:eastAsia="宋体" w:hAnsi="宋体" w:cs="宋体"/>
          <w:sz w:val="22"/>
          <w:szCs w:val="22"/>
        </w:rPr>
        <w:t>邮政编码：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rPr>
        <w:t xml:space="preserve">                        </w:t>
      </w:r>
      <w:r>
        <w:rPr>
          <w:rFonts w:ascii="宋体" w:eastAsia="宋体" w:hAnsi="宋体" w:cs="宋体"/>
          <w:sz w:val="22"/>
          <w:szCs w:val="22"/>
        </w:rPr>
        <w:t xml:space="preserve">开户银行：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帐号：</w:t>
      </w:r>
      <w:r>
        <w:rPr>
          <w:rFonts w:ascii="宋体" w:eastAsia="宋体" w:hAnsi="宋体" w:cs="宋体"/>
          <w:sz w:val="22"/>
          <w:szCs w:val="22"/>
        </w:rPr>
        <w:t xml:space="preserve">                            </w:t>
      </w:r>
      <w:r>
        <w:rPr>
          <w:rFonts w:ascii="宋体" w:eastAsia="宋体" w:hAnsi="宋体" w:cs="宋体"/>
          <w:sz w:val="22"/>
          <w:szCs w:val="22"/>
        </w:rPr>
        <w:t>帐号：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签订日期：</w:t>
      </w:r>
      <w:r>
        <w:rPr>
          <w:rFonts w:ascii="宋体" w:eastAsia="宋体" w:hAnsi="宋体" w:cs="宋体"/>
          <w:sz w:val="22"/>
          <w:szCs w:val="22"/>
        </w:rPr>
        <w:t xml:space="preserve">                        </w:t>
      </w:r>
      <w:r>
        <w:rPr>
          <w:rFonts w:ascii="宋体" w:eastAsia="宋体" w:hAnsi="宋体" w:cs="宋体"/>
          <w:sz w:val="22"/>
          <w:szCs w:val="22"/>
        </w:rPr>
        <w:t>签订日期：</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left="3388" w:hanging="275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4628" w:firstLine="440"/>
        <w:jc w:val="both"/>
        <w:rPr>
          <w:rFonts w:ascii="Times New Roman" w:eastAsia="Times New Roman" w:hAnsi="Times New Roman" w:cs="Times New Roman"/>
        </w:rPr>
      </w:pPr>
      <w:r>
        <w:rPr>
          <w:rFonts w:ascii="宋体" w:eastAsia="宋体" w:hAnsi="宋体" w:cs="宋体"/>
          <w:sz w:val="22"/>
          <w:szCs w:val="22"/>
        </w:rPr>
        <w:t>天津市拍卖行业协会</w:t>
      </w:r>
    </w:p>
    <w:p>
      <w:pPr>
        <w:widowControl w:val="0"/>
        <w:spacing w:before="0" w:after="0" w:line="420" w:lineRule="atLeast"/>
        <w:ind w:firstLine="4620"/>
        <w:jc w:val="both"/>
        <w:rPr>
          <w:rFonts w:ascii="Times New Roman" w:eastAsia="Times New Roman" w:hAnsi="Times New Roman" w:cs="Times New Roman"/>
        </w:rPr>
      </w:pPr>
      <w:r>
        <w:rPr>
          <w:rFonts w:ascii="宋体" w:eastAsia="宋体" w:hAnsi="宋体" w:cs="宋体"/>
          <w:spacing w:val="-20"/>
          <w:sz w:val="22"/>
          <w:szCs w:val="22"/>
        </w:rPr>
        <w:t>地址：天津市河西区罗马花园一期18栋2门1803室</w:t>
      </w:r>
    </w:p>
    <w:p>
      <w:pPr>
        <w:widowControl w:val="0"/>
        <w:spacing w:before="0" w:after="0" w:line="420" w:lineRule="atLeast"/>
        <w:ind w:firstLine="5170"/>
        <w:jc w:val="both"/>
        <w:rPr>
          <w:rFonts w:ascii="Times New Roman" w:eastAsia="Times New Roman" w:hAnsi="Times New Roman" w:cs="Times New Roman"/>
        </w:rPr>
      </w:pPr>
      <w:r>
        <w:rPr>
          <w:rFonts w:ascii="宋体" w:eastAsia="宋体" w:hAnsi="宋体" w:cs="宋体"/>
          <w:sz w:val="22"/>
          <w:szCs w:val="22"/>
        </w:rPr>
        <w:t>电话：022-60828118</w:t>
      </w: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right="338"/>
      <w:jc w:val="right"/>
      <w:rPr>
        <w:rFonts w:ascii="Times New Roman" w:eastAsia="Times New Roman" w:hAnsi="Times New Roman" w:cs="Times New Roman"/>
        <w:sz w:val="28"/>
        <w:szCs w:val="28"/>
      </w:rPr>
    </w:pPr>
    <w:r>
      <w:rPr>
        <w:rFonts w:ascii="宋体" w:eastAsia="宋体" w:hAnsi="宋体" w:cs="宋体"/>
        <w:sz w:val="28"/>
        <w:szCs w:val="28"/>
      </w:rPr>
      <w:t>—</w:t>
    </w:r>
    <w:r>
      <w:rPr>
        <w:rFonts w:ascii="仿宋_GB2312" w:eastAsia="仿宋_GB2312" w:hAnsi="仿宋_GB2312" w:cs="仿宋_GB2312"/>
        <w:sz w:val="28"/>
        <w:szCs w:val="28"/>
      </w:rPr>
      <w:fldChar w:fldCharType="begin"/>
    </w:r>
    <w:r>
      <w:rPr>
        <w:rFonts w:ascii="宋体" w:eastAsia="宋体" w:hAnsi="宋体" w:cs="宋体"/>
        <w:sz w:val="28"/>
        <w:szCs w:val="28"/>
      </w:rPr>
      <w:instrText xml:space="preserve"> PAGE \* MERGEFORMAT </w:instrText>
    </w:r>
    <w:r>
      <w:rPr>
        <w:rFonts w:ascii="仿宋_GB2312" w:eastAsia="仿宋_GB2312" w:hAnsi="仿宋_GB2312" w:cs="仿宋_GB2312"/>
        <w:sz w:val="28"/>
        <w:szCs w:val="28"/>
      </w:rPr>
      <w:fldChar w:fldCharType="separate"/>
    </w:r>
    <w:r>
      <w:rPr>
        <w:rFonts w:ascii="宋体" w:eastAsia="宋体" w:hAnsi="宋体" w:cs="宋体"/>
        <w:sz w:val="28"/>
        <w:szCs w:val="28"/>
      </w:rPr>
      <w:t>1</w:t>
    </w:r>
    <w:r>
      <w:rPr>
        <w:sz w:val="28"/>
        <w:szCs w:val="28"/>
      </w:rPr>
      <w:fldChar w:fldCharType="end"/>
    </w:r>
    <w:r>
      <w:rPr>
        <w:rFonts w:ascii="宋体" w:eastAsia="宋体" w:hAnsi="宋体" w:cs="宋体"/>
        <w:sz w:val="28"/>
        <w:szCs w:val="28"/>
      </w:rPr>
      <w:t>—</w:t>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天津市市场和质量监督管理委员会文件</dc:title>
  <cp:revision>1</cp:revision>
</cp:coreProperties>
</file>